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6F47C" w14:textId="77777777" w:rsidR="00DC0157" w:rsidRDefault="00DC0157" w:rsidP="00DC0157">
      <w:pPr>
        <w:pStyle w:val="ox-9d2c76c614-msolistparagraph"/>
      </w:pPr>
    </w:p>
    <w:p w14:paraId="339E2E9C" w14:textId="4CB693F8" w:rsidR="00DC0157" w:rsidRPr="00E53329" w:rsidRDefault="00E53329" w:rsidP="00FC17EC">
      <w:pPr>
        <w:pStyle w:val="ox-9d2c76c614-msolistparagraph"/>
        <w:jc w:val="right"/>
        <w:rPr>
          <w:rFonts w:asciiTheme="minorHAnsi" w:hAnsiTheme="minorHAnsi" w:cstheme="minorHAnsi"/>
          <w:sz w:val="22"/>
          <w:szCs w:val="22"/>
        </w:rPr>
      </w:pPr>
      <w:r w:rsidRPr="00E53329">
        <w:rPr>
          <w:rFonts w:asciiTheme="minorHAnsi" w:hAnsiTheme="minorHAnsi" w:cstheme="minorHAnsi"/>
          <w:sz w:val="22"/>
          <w:szCs w:val="22"/>
        </w:rPr>
        <w:t xml:space="preserve">Warszawa, </w:t>
      </w:r>
      <w:r w:rsidR="002B5C32">
        <w:rPr>
          <w:rFonts w:asciiTheme="minorHAnsi" w:hAnsiTheme="minorHAnsi" w:cstheme="minorHAnsi"/>
          <w:sz w:val="22"/>
          <w:szCs w:val="22"/>
        </w:rPr>
        <w:t>8.05</w:t>
      </w:r>
      <w:r w:rsidR="00DC0157" w:rsidRPr="00E53329">
        <w:rPr>
          <w:rFonts w:asciiTheme="minorHAnsi" w:hAnsiTheme="minorHAnsi" w:cstheme="minorHAnsi"/>
          <w:sz w:val="22"/>
          <w:szCs w:val="22"/>
        </w:rPr>
        <w:t>.</w:t>
      </w:r>
      <w:r w:rsidR="007C042B" w:rsidRPr="00E53329">
        <w:rPr>
          <w:rFonts w:asciiTheme="minorHAnsi" w:hAnsiTheme="minorHAnsi" w:cstheme="minorHAnsi"/>
          <w:sz w:val="22"/>
          <w:szCs w:val="22"/>
        </w:rPr>
        <w:t>20</w:t>
      </w:r>
      <w:r w:rsidR="00DC0157" w:rsidRPr="00E53329">
        <w:rPr>
          <w:rFonts w:asciiTheme="minorHAnsi" w:hAnsiTheme="minorHAnsi" w:cstheme="minorHAnsi"/>
          <w:sz w:val="22"/>
          <w:szCs w:val="22"/>
        </w:rPr>
        <w:t>17</w:t>
      </w:r>
    </w:p>
    <w:p w14:paraId="566EF049" w14:textId="77777777" w:rsidR="00DC0157" w:rsidRDefault="00DC0157" w:rsidP="00DC0157">
      <w:pPr>
        <w:pStyle w:val="ox-9d2c76c614-mso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790503A6" w14:textId="77777777" w:rsidR="007C042B" w:rsidRDefault="007C042B" w:rsidP="00DC0157">
      <w:pPr>
        <w:pStyle w:val="ox-9d2c76c614-msolistparagraph"/>
        <w:jc w:val="center"/>
        <w:rPr>
          <w:rFonts w:asciiTheme="minorHAnsi" w:hAnsiTheme="minorHAnsi" w:cstheme="minorHAnsi"/>
          <w:b/>
          <w:sz w:val="28"/>
        </w:rPr>
      </w:pPr>
    </w:p>
    <w:p w14:paraId="42DE24E3" w14:textId="72161345" w:rsidR="000F7BE8" w:rsidRPr="00051323" w:rsidRDefault="000F7BE8" w:rsidP="000513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Salony Agata z Małgorzatą Sochą – po raz trzeci.</w:t>
      </w:r>
      <w:r>
        <w:rPr>
          <w:b/>
          <w:sz w:val="32"/>
          <w:szCs w:val="32"/>
        </w:rPr>
        <w:br/>
      </w:r>
      <w:r w:rsidR="001F08AA">
        <w:rPr>
          <w:b/>
          <w:sz w:val="32"/>
          <w:szCs w:val="32"/>
        </w:rPr>
        <w:t>Właśnie s</w:t>
      </w:r>
      <w:r>
        <w:rPr>
          <w:b/>
          <w:sz w:val="32"/>
          <w:szCs w:val="32"/>
        </w:rPr>
        <w:t>tartuje nowa kampania promocyjna.</w:t>
      </w:r>
    </w:p>
    <w:p w14:paraId="375F8A73" w14:textId="77777777" w:rsidR="00051323" w:rsidRDefault="00051323" w:rsidP="00696251">
      <w:pPr>
        <w:jc w:val="both"/>
        <w:rPr>
          <w:b/>
        </w:rPr>
      </w:pPr>
    </w:p>
    <w:p w14:paraId="59AE9848" w14:textId="41E54DB2" w:rsidR="00BC3CE8" w:rsidRDefault="001F08AA" w:rsidP="007C042B">
      <w:pPr>
        <w:jc w:val="both"/>
        <w:rPr>
          <w:b/>
        </w:rPr>
      </w:pPr>
      <w:r>
        <w:rPr>
          <w:b/>
        </w:rPr>
        <w:t>S</w:t>
      </w:r>
      <w:r w:rsidR="00224025">
        <w:rPr>
          <w:b/>
        </w:rPr>
        <w:t xml:space="preserve">ieć salonów Agata </w:t>
      </w:r>
      <w:r>
        <w:rPr>
          <w:b/>
        </w:rPr>
        <w:t xml:space="preserve">w kolejnej odsłonie </w:t>
      </w:r>
      <w:r w:rsidR="00224025">
        <w:rPr>
          <w:b/>
        </w:rPr>
        <w:t xml:space="preserve">kampanii telewizyjnej z udziałem </w:t>
      </w:r>
      <w:r>
        <w:rPr>
          <w:b/>
        </w:rPr>
        <w:t xml:space="preserve">aktorki </w:t>
      </w:r>
      <w:r w:rsidR="00224025">
        <w:rPr>
          <w:b/>
        </w:rPr>
        <w:t>Małgorzaty Sochy. Seria spotów wspiera działani</w:t>
      </w:r>
      <w:r w:rsidR="000F7BE8">
        <w:rPr>
          <w:b/>
        </w:rPr>
        <w:t>a</w:t>
      </w:r>
      <w:r w:rsidR="00224025">
        <w:rPr>
          <w:b/>
        </w:rPr>
        <w:t xml:space="preserve"> wizerunkowe </w:t>
      </w:r>
      <w:r>
        <w:rPr>
          <w:b/>
        </w:rPr>
        <w:t>Agata S</w:t>
      </w:r>
      <w:r w:rsidR="00980174">
        <w:rPr>
          <w:b/>
        </w:rPr>
        <w:t>.</w:t>
      </w:r>
      <w:r>
        <w:rPr>
          <w:b/>
        </w:rPr>
        <w:t xml:space="preserve"> A. oraz</w:t>
      </w:r>
      <w:r w:rsidR="00224025">
        <w:rPr>
          <w:b/>
        </w:rPr>
        <w:t xml:space="preserve"> </w:t>
      </w:r>
      <w:r>
        <w:rPr>
          <w:b/>
        </w:rPr>
        <w:t xml:space="preserve">majową </w:t>
      </w:r>
      <w:r w:rsidR="00224025">
        <w:rPr>
          <w:b/>
        </w:rPr>
        <w:t>ofertę promocyjną</w:t>
      </w:r>
      <w:r>
        <w:rPr>
          <w:b/>
        </w:rPr>
        <w:t xml:space="preserve"> dostępną w punktach sprzedaży detalicznej i e-commerce.</w:t>
      </w:r>
    </w:p>
    <w:p w14:paraId="63097809" w14:textId="3ED9E39F" w:rsidR="00980174" w:rsidRDefault="001F08AA" w:rsidP="007C042B">
      <w:pPr>
        <w:jc w:val="both"/>
      </w:pPr>
      <w:r>
        <w:t xml:space="preserve">Tym razem </w:t>
      </w:r>
      <w:r w:rsidR="00696251" w:rsidRPr="00BC3CE8">
        <w:t>Małgorzat</w:t>
      </w:r>
      <w:r w:rsidR="00530EBA">
        <w:t xml:space="preserve">a Socha wciela się w </w:t>
      </w:r>
      <w:r>
        <w:t xml:space="preserve">nowe </w:t>
      </w:r>
      <w:r w:rsidR="00530EBA">
        <w:t xml:space="preserve">role </w:t>
      </w:r>
      <w:r w:rsidR="003B14A0">
        <w:t>klientek</w:t>
      </w:r>
      <w:r w:rsidR="00696251" w:rsidRPr="00BC3CE8">
        <w:t xml:space="preserve"> o </w:t>
      </w:r>
      <w:r>
        <w:t xml:space="preserve">specyficznych wymaganiach – damy </w:t>
      </w:r>
      <w:r w:rsidR="00980174">
        <w:br/>
      </w:r>
      <w:r w:rsidR="00086F50">
        <w:t>i kucharki, a z pomocą obsługi s</w:t>
      </w:r>
      <w:r w:rsidR="00980174">
        <w:t>alonu</w:t>
      </w:r>
      <w:r w:rsidR="00086F50">
        <w:t xml:space="preserve"> może wybrać spośród szerokiego asortymentu to, czego potrzebuje i odpowiada jej </w:t>
      </w:r>
      <w:r w:rsidR="00980174">
        <w:t xml:space="preserve">charakterystycznej </w:t>
      </w:r>
      <w:r w:rsidR="00086F50">
        <w:t xml:space="preserve">osobowości. </w:t>
      </w:r>
      <w:r w:rsidR="00980174">
        <w:t>Spoty reklamowe towarzyszą również majowej promocji dostępnej w salonach Agata –</w:t>
      </w:r>
      <w:r w:rsidR="00DE0AF5">
        <w:t xml:space="preserve"> </w:t>
      </w:r>
      <w:r w:rsidR="00121479">
        <w:t>rabatom do 20% na wszystko albo 30 ratom 0% bez dodatkowych kosztów.</w:t>
      </w:r>
    </w:p>
    <w:p w14:paraId="7CEE828E" w14:textId="3A1CB5AE" w:rsidR="008352CF" w:rsidRDefault="001F08AA" w:rsidP="00E53329">
      <w:pPr>
        <w:jc w:val="center"/>
      </w:pPr>
      <w:r>
        <w:rPr>
          <w:noProof/>
          <w:lang w:eastAsia="pl-PL"/>
        </w:rPr>
        <w:drawing>
          <wp:inline distT="0" distB="0" distL="0" distR="0" wp14:anchorId="392F4334" wp14:editId="594C5DC9">
            <wp:extent cx="5095875" cy="2866430"/>
            <wp:effectExtent l="0" t="0" r="0" b="0"/>
            <wp:docPr id="3" name="Obraz 3" descr="C:\Users\m.klejment\AppData\Local\Microsoft\Windows\Temporary Internet Files\Content.Outlook\U0SRV7ZA\kuchar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lejment\AppData\Local\Microsoft\Windows\Temporary Internet Files\Content.Outlook\U0SRV7ZA\kuchar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873" cy="28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52500" w14:textId="606F954B" w:rsidR="00980174" w:rsidRPr="003B14A0" w:rsidRDefault="00380C33" w:rsidP="008352CF">
      <w:pPr>
        <w:tabs>
          <w:tab w:val="left" w:pos="195"/>
        </w:tabs>
        <w:spacing w:line="276" w:lineRule="auto"/>
        <w:jc w:val="both"/>
        <w:rPr>
          <w:iCs/>
        </w:rPr>
      </w:pPr>
      <w:r>
        <w:rPr>
          <w:i/>
          <w:iCs/>
        </w:rPr>
        <w:br/>
      </w:r>
      <w:r w:rsidR="00980174">
        <w:rPr>
          <w:iCs/>
        </w:rPr>
        <w:t xml:space="preserve">Poprzez serię kreatywnych spotów telewizyjnych </w:t>
      </w:r>
      <w:r w:rsidR="00980174" w:rsidRPr="00980174">
        <w:rPr>
          <w:iCs/>
        </w:rPr>
        <w:t xml:space="preserve">Salony Agata konsekwentnie wzmacniają wizerunek lidera na rynku wyposażenia i aranżacji wnętrz. </w:t>
      </w:r>
      <w:r w:rsidR="00A9706F">
        <w:rPr>
          <w:iCs/>
        </w:rPr>
        <w:t>Sieć salonów</w:t>
      </w:r>
      <w:r w:rsidR="007E283F">
        <w:rPr>
          <w:iCs/>
        </w:rPr>
        <w:t xml:space="preserve"> </w:t>
      </w:r>
      <w:r w:rsidR="00980174" w:rsidRPr="00980174">
        <w:rPr>
          <w:iCs/>
        </w:rPr>
        <w:t xml:space="preserve">zapewnia </w:t>
      </w:r>
      <w:r w:rsidR="00A9706F">
        <w:rPr>
          <w:iCs/>
        </w:rPr>
        <w:t xml:space="preserve">konsumentom </w:t>
      </w:r>
      <w:r w:rsidR="00980174" w:rsidRPr="00980174">
        <w:rPr>
          <w:iCs/>
        </w:rPr>
        <w:t>dostęp do artykułów ponad 250 krajowych i zagranicznych producentów kilkudziesięciu marek własnych oraz szerokiego grona doradców</w:t>
      </w:r>
      <w:r w:rsidR="00A9706F">
        <w:rPr>
          <w:iCs/>
        </w:rPr>
        <w:t xml:space="preserve"> w punktach sprzedaży detalicznej.</w:t>
      </w:r>
    </w:p>
    <w:p w14:paraId="26FF633B" w14:textId="70342F07" w:rsidR="00696251" w:rsidRPr="00530EBA" w:rsidRDefault="003C2301" w:rsidP="008352CF">
      <w:pPr>
        <w:tabs>
          <w:tab w:val="left" w:pos="195"/>
        </w:tabs>
        <w:spacing w:line="276" w:lineRule="auto"/>
        <w:jc w:val="both"/>
        <w:rPr>
          <w:i/>
          <w:iCs/>
        </w:rPr>
      </w:pPr>
      <w:r w:rsidRPr="003C2301">
        <w:rPr>
          <w:i/>
          <w:iCs/>
        </w:rPr>
        <w:t xml:space="preserve">Kreacja nowych spotów, tak jak i poprzednich,  jest lekko przejaskrawiona i traktowana </w:t>
      </w:r>
      <w:r w:rsidR="00A23040">
        <w:rPr>
          <w:i/>
          <w:iCs/>
        </w:rPr>
        <w:br/>
      </w:r>
      <w:r w:rsidRPr="003C2301">
        <w:rPr>
          <w:i/>
          <w:iCs/>
        </w:rPr>
        <w:t xml:space="preserve">z przymrużeniem oka. Jednocześnie konsekwentnie podkreślamy szeroki wybór produktów dostępnych w salonach Agata. Chcemy inspirować naszych Klientów do rozwiązań, dzięki, którym skomponują wnętrza oddające ich osobowość, styl </w:t>
      </w:r>
      <w:r w:rsidR="00696251">
        <w:rPr>
          <w:i/>
        </w:rPr>
        <w:t xml:space="preserve">– </w:t>
      </w:r>
      <w:r w:rsidR="00696251" w:rsidRPr="00696251">
        <w:t xml:space="preserve">podkreśla </w:t>
      </w:r>
      <w:r w:rsidR="00980174">
        <w:t>Krzysztof Wadas</w:t>
      </w:r>
      <w:r w:rsidR="00696251">
        <w:t xml:space="preserve">, </w:t>
      </w:r>
      <w:r w:rsidR="00980174">
        <w:t xml:space="preserve">Zastępca </w:t>
      </w:r>
      <w:r w:rsidR="00696251">
        <w:t>Dyrektor</w:t>
      </w:r>
      <w:r w:rsidR="00193E24">
        <w:t>a</w:t>
      </w:r>
      <w:r w:rsidR="0017419A">
        <w:t xml:space="preserve"> ds.</w:t>
      </w:r>
      <w:r w:rsidR="00696251">
        <w:t xml:space="preserve"> Marketingu Agata S</w:t>
      </w:r>
      <w:r w:rsidR="00145000">
        <w:t>.</w:t>
      </w:r>
      <w:r w:rsidR="00696251">
        <w:t>A.</w:t>
      </w:r>
    </w:p>
    <w:p w14:paraId="2E8EA786" w14:textId="73A73EA1" w:rsidR="00BC3CE8" w:rsidRDefault="003900B7" w:rsidP="007C042B">
      <w:pPr>
        <w:jc w:val="both"/>
      </w:pPr>
      <w:r>
        <w:t>Kreację przygot</w:t>
      </w:r>
      <w:r w:rsidR="007C042B">
        <w:t>ow</w:t>
      </w:r>
      <w:r>
        <w:t xml:space="preserve">ała Agencja </w:t>
      </w:r>
      <w:r w:rsidR="00FF1FA6">
        <w:t>Opus B</w:t>
      </w:r>
      <w:r>
        <w:t xml:space="preserve">, </w:t>
      </w:r>
      <w:r w:rsidR="00971F06">
        <w:t>za zakup czasu reklamowego odpowiedzialny jest</w:t>
      </w:r>
      <w:r w:rsidR="00FF1FA6">
        <w:t xml:space="preserve"> dom mediowy Vizeum </w:t>
      </w:r>
      <w:r w:rsidR="00FF1FA6" w:rsidRPr="00051323">
        <w:t>Polska</w:t>
      </w:r>
      <w:r w:rsidR="007C042B" w:rsidRPr="00051323">
        <w:t>.</w:t>
      </w:r>
    </w:p>
    <w:p w14:paraId="27FC1DFD" w14:textId="04AB3B00" w:rsidR="00224025" w:rsidRDefault="00ED75D0" w:rsidP="00980174">
      <w:pPr>
        <w:pStyle w:val="ox-9d2c76c614-msolistparagraph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FC17EC">
        <w:rPr>
          <w:rFonts w:asciiTheme="minorHAnsi" w:hAnsiTheme="minorHAnsi" w:cstheme="minorHAnsi"/>
        </w:rPr>
        <w:t xml:space="preserve">Więcej o </w:t>
      </w:r>
      <w:r w:rsidRPr="00FC17EC">
        <w:rPr>
          <w:rFonts w:asciiTheme="minorHAnsi" w:hAnsiTheme="minorHAnsi" w:cstheme="minorHAnsi"/>
          <w:sz w:val="22"/>
          <w:szCs w:val="22"/>
        </w:rPr>
        <w:t>promocji:</w:t>
      </w:r>
      <w:r w:rsidR="00FC17EC" w:rsidRPr="00FC17E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E283F" w:rsidRPr="00EA4FBE">
          <w:rPr>
            <w:rStyle w:val="Hipercze"/>
            <w:rFonts w:asciiTheme="minorHAnsi" w:hAnsiTheme="minorHAnsi" w:cstheme="minorHAnsi"/>
            <w:sz w:val="22"/>
            <w:szCs w:val="22"/>
          </w:rPr>
          <w:t>https://www.agatameble.pl/rabaty-do-20-albo-30-rat-0-07-21052017</w:t>
        </w:r>
      </w:hyperlink>
    </w:p>
    <w:p w14:paraId="099CF687" w14:textId="4DF8AC1C" w:rsidR="00380C33" w:rsidRDefault="007C042B" w:rsidP="00A03CC6">
      <w:pPr>
        <w:jc w:val="both"/>
        <w:rPr>
          <w:sz w:val="18"/>
          <w:szCs w:val="18"/>
        </w:rPr>
      </w:pPr>
      <w:r w:rsidRPr="007C042B">
        <w:rPr>
          <w:b/>
          <w:sz w:val="18"/>
          <w:szCs w:val="18"/>
        </w:rPr>
        <w:t>O Agata S</w:t>
      </w:r>
      <w:r w:rsidR="003609CF">
        <w:rPr>
          <w:b/>
          <w:sz w:val="18"/>
          <w:szCs w:val="18"/>
        </w:rPr>
        <w:t>.</w:t>
      </w:r>
      <w:r w:rsidRPr="007C042B">
        <w:rPr>
          <w:b/>
          <w:sz w:val="18"/>
          <w:szCs w:val="18"/>
        </w:rPr>
        <w:t>A.</w:t>
      </w:r>
      <w:r w:rsidR="00696251">
        <w:rPr>
          <w:b/>
          <w:sz w:val="18"/>
          <w:szCs w:val="18"/>
        </w:rPr>
        <w:t>:</w:t>
      </w:r>
      <w:r w:rsidR="00A03CC6" w:rsidRPr="005A5062">
        <w:rPr>
          <w:sz w:val="18"/>
          <w:szCs w:val="18"/>
        </w:rPr>
        <w:t xml:space="preserve"> </w:t>
      </w:r>
    </w:p>
    <w:p w14:paraId="6EB00745" w14:textId="371455D7" w:rsidR="00A03CC6" w:rsidRDefault="005A5062" w:rsidP="00A03CC6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 w:rsidR="00380C33">
        <w:rPr>
          <w:sz w:val="18"/>
          <w:szCs w:val="18"/>
        </w:rPr>
        <w:t>sieć</w:t>
      </w:r>
      <w:r w:rsidR="00051323">
        <w:rPr>
          <w:sz w:val="18"/>
          <w:szCs w:val="18"/>
        </w:rPr>
        <w:t xml:space="preserve">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</w:t>
      </w:r>
      <w:r w:rsidR="00B73FF4">
        <w:rPr>
          <w:sz w:val="18"/>
          <w:szCs w:val="18"/>
        </w:rPr>
        <w:t>nia wnętrz w Polsce</w:t>
      </w:r>
      <w:r w:rsidR="00A9606A">
        <w:rPr>
          <w:sz w:val="18"/>
          <w:szCs w:val="18"/>
        </w:rPr>
        <w:t>;</w:t>
      </w:r>
      <w:r w:rsidR="00B73FF4">
        <w:rPr>
          <w:sz w:val="18"/>
          <w:szCs w:val="18"/>
        </w:rPr>
        <w:t xml:space="preserve"> obejmując</w:t>
      </w:r>
      <w:r w:rsidR="00A9606A">
        <w:rPr>
          <w:sz w:val="18"/>
          <w:szCs w:val="18"/>
        </w:rPr>
        <w:t>a</w:t>
      </w:r>
      <w:r>
        <w:rPr>
          <w:sz w:val="18"/>
          <w:szCs w:val="18"/>
        </w:rPr>
        <w:t xml:space="preserve"> 21 wielkopowierzchniowych salonów</w:t>
      </w:r>
      <w:r w:rsidRPr="005A5062">
        <w:rPr>
          <w:sz w:val="18"/>
          <w:szCs w:val="18"/>
        </w:rPr>
        <w:t xml:space="preserve"> zlokalizowanych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 w:rsidR="00B73FF4">
        <w:rPr>
          <w:sz w:val="18"/>
          <w:szCs w:val="18"/>
        </w:rPr>
        <w:t>jak i średnich miastach w całym kraju</w:t>
      </w:r>
      <w:r>
        <w:rPr>
          <w:sz w:val="18"/>
          <w:szCs w:val="18"/>
        </w:rPr>
        <w:t xml:space="preserve">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 w:rsidR="00051323"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 w:rsidR="00380C33"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="00051323" w:rsidRPr="00051323">
        <w:rPr>
          <w:sz w:val="18"/>
          <w:szCs w:val="18"/>
        </w:rPr>
        <w:t>kilk</w:t>
      </w:r>
      <w:r w:rsidR="00051323">
        <w:rPr>
          <w:sz w:val="18"/>
          <w:szCs w:val="18"/>
        </w:rPr>
        <w:t>u</w:t>
      </w:r>
      <w:r w:rsidR="00051323" w:rsidRPr="00051323">
        <w:rPr>
          <w:sz w:val="18"/>
          <w:szCs w:val="18"/>
        </w:rPr>
        <w:t>dziesi</w:t>
      </w:r>
      <w:r w:rsidR="00051323">
        <w:rPr>
          <w:sz w:val="18"/>
          <w:szCs w:val="18"/>
        </w:rPr>
        <w:t>ęciu</w:t>
      </w:r>
      <w:r w:rsidR="00051323"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 w:rsidR="00380C33"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14:paraId="6E5C6B7D" w14:textId="7213DF45" w:rsidR="00ED75D0" w:rsidRPr="00ED75D0" w:rsidRDefault="00ED75D0" w:rsidP="00A03CC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Więcej o Agata S.A:</w:t>
      </w:r>
      <w:r w:rsidRPr="00ED75D0">
        <w:t xml:space="preserve"> </w:t>
      </w:r>
      <w:hyperlink r:id="rId10" w:history="1">
        <w:r w:rsidRPr="00ED31F0">
          <w:rPr>
            <w:rStyle w:val="Hipercze"/>
            <w:sz w:val="18"/>
            <w:szCs w:val="18"/>
          </w:rPr>
          <w:t>www.agatameble.pl</w:t>
        </w:r>
      </w:hyperlink>
    </w:p>
    <w:p w14:paraId="01F77029" w14:textId="77777777" w:rsidR="005A5062" w:rsidRPr="005A5062" w:rsidRDefault="005A5062" w:rsidP="005A5062">
      <w:pPr>
        <w:jc w:val="both"/>
        <w:rPr>
          <w:sz w:val="20"/>
          <w:szCs w:val="20"/>
        </w:rPr>
      </w:pPr>
      <w:bookmarkStart w:id="0" w:name="_GoBack"/>
      <w:bookmarkEnd w:id="0"/>
    </w:p>
    <w:p w14:paraId="0C9688C0" w14:textId="77777777" w:rsidR="003900B7" w:rsidRPr="007C042B" w:rsidRDefault="003900B7">
      <w:pPr>
        <w:rPr>
          <w:b/>
        </w:rPr>
      </w:pPr>
      <w:r w:rsidRPr="007C042B">
        <w:rPr>
          <w:b/>
        </w:rPr>
        <w:t>Kontakt dla mediów:</w:t>
      </w:r>
    </w:p>
    <w:p w14:paraId="0608D58B" w14:textId="77777777" w:rsidR="007C042B" w:rsidRPr="00E53329" w:rsidRDefault="007C042B" w:rsidP="007C04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53329">
        <w:rPr>
          <w:rFonts w:eastAsia="Times New Roman" w:cs="Arial"/>
          <w:sz w:val="20"/>
          <w:szCs w:val="20"/>
          <w:lang w:eastAsia="pl-PL"/>
        </w:rPr>
        <w:t>Magdalena Klejment</w:t>
      </w:r>
    </w:p>
    <w:p w14:paraId="1BF4EAEA" w14:textId="77777777" w:rsidR="007C042B" w:rsidRPr="007C042B" w:rsidRDefault="007C042B" w:rsidP="007C04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53329">
        <w:rPr>
          <w:rFonts w:eastAsia="Times New Roman" w:cs="Arial"/>
          <w:sz w:val="20"/>
          <w:szCs w:val="20"/>
          <w:lang w:eastAsia="pl-PL"/>
        </w:rPr>
        <w:t>24/7Communication Sp. z o.o.</w:t>
      </w:r>
      <w:r w:rsidRPr="00E53329">
        <w:rPr>
          <w:rFonts w:eastAsia="Times New Roman" w:cs="Arial"/>
          <w:sz w:val="20"/>
          <w:szCs w:val="20"/>
          <w:lang w:eastAsia="pl-PL"/>
        </w:rPr>
        <w:tab/>
        <w:t xml:space="preserve">        </w:t>
      </w:r>
      <w:r w:rsidRPr="00E53329">
        <w:rPr>
          <w:rFonts w:eastAsia="Times New Roman" w:cs="Arial"/>
          <w:sz w:val="20"/>
          <w:szCs w:val="20"/>
          <w:lang w:eastAsia="pl-PL"/>
        </w:rPr>
        <w:tab/>
      </w:r>
      <w:r w:rsidRPr="00E53329">
        <w:rPr>
          <w:rFonts w:eastAsia="Times New Roman" w:cs="Arial"/>
          <w:sz w:val="20"/>
          <w:szCs w:val="20"/>
          <w:lang w:eastAsia="pl-PL"/>
        </w:rPr>
        <w:tab/>
      </w:r>
      <w:r w:rsidRPr="00E53329">
        <w:rPr>
          <w:rFonts w:eastAsia="Times New Roman" w:cs="Arial"/>
          <w:sz w:val="20"/>
          <w:szCs w:val="20"/>
          <w:lang w:eastAsia="pl-PL"/>
        </w:rPr>
        <w:tab/>
      </w:r>
      <w:r w:rsidRPr="00E53329">
        <w:rPr>
          <w:rFonts w:eastAsia="Times New Roman" w:cs="Arial"/>
          <w:sz w:val="20"/>
          <w:szCs w:val="20"/>
          <w:lang w:eastAsia="pl-PL"/>
        </w:rPr>
        <w:tab/>
      </w:r>
      <w:r w:rsidRPr="00E53329">
        <w:rPr>
          <w:rFonts w:eastAsia="Times New Roman" w:cs="Arial"/>
          <w:sz w:val="20"/>
          <w:szCs w:val="20"/>
          <w:lang w:eastAsia="pl-PL"/>
        </w:rPr>
        <w:tab/>
      </w:r>
      <w:r w:rsidRPr="00E53329">
        <w:rPr>
          <w:rFonts w:eastAsia="Times New Roman" w:cs="Arial"/>
          <w:sz w:val="20"/>
          <w:szCs w:val="20"/>
          <w:lang w:eastAsia="pl-PL"/>
        </w:rPr>
        <w:tab/>
      </w:r>
      <w:r w:rsidRPr="00E53329">
        <w:rPr>
          <w:rFonts w:eastAsia="Times New Roman" w:cs="Arial"/>
          <w:sz w:val="20"/>
          <w:szCs w:val="20"/>
          <w:lang w:eastAsia="pl-PL"/>
        </w:rPr>
        <w:br/>
      </w:r>
      <w:r w:rsidRPr="007C042B">
        <w:rPr>
          <w:rFonts w:eastAsia="Times New Roman" w:cs="Arial"/>
          <w:sz w:val="20"/>
          <w:szCs w:val="20"/>
          <w:lang w:eastAsia="pl-PL"/>
        </w:rPr>
        <w:t>ul. Świętojerska 5/7</w:t>
      </w:r>
    </w:p>
    <w:p w14:paraId="1DE4CAC9" w14:textId="77777777" w:rsidR="007C042B" w:rsidRPr="007C042B" w:rsidRDefault="007C042B" w:rsidP="007C04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C042B">
        <w:rPr>
          <w:rFonts w:eastAsia="Times New Roman" w:cs="Arial"/>
          <w:sz w:val="20"/>
          <w:szCs w:val="20"/>
          <w:lang w:eastAsia="pl-PL"/>
        </w:rPr>
        <w:t>00-236 Warszawa</w:t>
      </w:r>
    </w:p>
    <w:p w14:paraId="6D44414E" w14:textId="77777777" w:rsidR="007C042B" w:rsidRPr="007C042B" w:rsidRDefault="007C042B" w:rsidP="007C04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C042B">
        <w:rPr>
          <w:rFonts w:eastAsia="Times New Roman" w:cs="Arial"/>
          <w:sz w:val="20"/>
          <w:szCs w:val="20"/>
          <w:lang w:eastAsia="pl-PL"/>
        </w:rPr>
        <w:t xml:space="preserve">tel.: 22 279 11 16 </w:t>
      </w:r>
    </w:p>
    <w:p w14:paraId="6E8A47B1" w14:textId="77777777" w:rsidR="007C042B" w:rsidRPr="007C042B" w:rsidRDefault="007C042B" w:rsidP="007C04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C042B">
        <w:rPr>
          <w:rFonts w:eastAsia="Times New Roman" w:cs="Arial"/>
          <w:sz w:val="20"/>
          <w:szCs w:val="20"/>
          <w:lang w:eastAsia="pl-PL"/>
        </w:rPr>
        <w:t xml:space="preserve">tel. kom: +48  533 381 182  </w:t>
      </w:r>
    </w:p>
    <w:p w14:paraId="49ED42F7" w14:textId="77777777" w:rsidR="007C042B" w:rsidRPr="00607C45" w:rsidRDefault="007C042B" w:rsidP="007C042B">
      <w:pPr>
        <w:spacing w:after="0" w:line="240" w:lineRule="auto"/>
        <w:jc w:val="both"/>
        <w:rPr>
          <w:rFonts w:eastAsia="Times New Roman" w:cs="Arial"/>
          <w:color w:val="00B050"/>
          <w:sz w:val="24"/>
          <w:szCs w:val="24"/>
          <w:lang w:eastAsia="pl-PL"/>
        </w:rPr>
      </w:pPr>
      <w:r w:rsidRPr="00607C45">
        <w:rPr>
          <w:rFonts w:eastAsia="Times New Roman" w:cs="Arial"/>
          <w:sz w:val="20"/>
          <w:szCs w:val="20"/>
          <w:lang w:eastAsia="pl-PL"/>
        </w:rPr>
        <w:t>magdalena.klejment@247.com.pl</w:t>
      </w:r>
    </w:p>
    <w:p w14:paraId="2E2EECB3" w14:textId="77777777" w:rsidR="003900B7" w:rsidRDefault="003900B7"/>
    <w:p w14:paraId="593B693D" w14:textId="77777777" w:rsidR="007B6163" w:rsidRP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B6163">
        <w:rPr>
          <w:rFonts w:eastAsia="Times New Roman" w:cs="Arial"/>
          <w:sz w:val="20"/>
          <w:szCs w:val="20"/>
          <w:lang w:eastAsia="pl-PL"/>
        </w:rPr>
        <w:t>Angelika Anusiewicz-Bochenek</w:t>
      </w:r>
    </w:p>
    <w:p w14:paraId="57413DAC" w14:textId="2A047D24" w:rsidR="007B6163" w:rsidRDefault="00B666AD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Zastępca Dyrektora ds. M</w:t>
      </w:r>
      <w:r w:rsidR="007B6163" w:rsidRPr="007B6163">
        <w:rPr>
          <w:rFonts w:eastAsia="Times New Roman" w:cs="Arial"/>
          <w:sz w:val="20"/>
          <w:szCs w:val="20"/>
          <w:lang w:eastAsia="pl-PL"/>
        </w:rPr>
        <w:t>arketingu</w:t>
      </w:r>
    </w:p>
    <w:p w14:paraId="7CE7DAA1" w14:textId="77777777" w:rsid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Agata S.A.</w:t>
      </w:r>
    </w:p>
    <w:p w14:paraId="65BB48F3" w14:textId="77777777" w:rsid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Al. Roździeńskiego 93</w:t>
      </w:r>
    </w:p>
    <w:p w14:paraId="5CEA72DC" w14:textId="77777777" w:rsid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40-203 Katowice</w:t>
      </w:r>
    </w:p>
    <w:p w14:paraId="294540EF" w14:textId="77777777" w:rsid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tel. </w:t>
      </w:r>
      <w:r w:rsidRPr="007B6163">
        <w:rPr>
          <w:rFonts w:eastAsia="Times New Roman" w:cs="Arial"/>
          <w:sz w:val="20"/>
          <w:szCs w:val="20"/>
          <w:lang w:eastAsia="pl-PL"/>
        </w:rPr>
        <w:t>32 735 07 75</w:t>
      </w:r>
    </w:p>
    <w:p w14:paraId="60D8D096" w14:textId="77777777" w:rsidR="007B6163" w:rsidRPr="007B6163" w:rsidRDefault="007B6163" w:rsidP="007B616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angelika.anusiewicz@agatameble.pl</w:t>
      </w:r>
    </w:p>
    <w:sectPr w:rsidR="007B6163" w:rsidRPr="007B616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1494" w14:textId="77777777" w:rsidR="004A0E07" w:rsidRDefault="004A0E07" w:rsidP="00DC0157">
      <w:pPr>
        <w:spacing w:after="0" w:line="240" w:lineRule="auto"/>
      </w:pPr>
      <w:r>
        <w:separator/>
      </w:r>
    </w:p>
  </w:endnote>
  <w:endnote w:type="continuationSeparator" w:id="0">
    <w:p w14:paraId="4A0ACECF" w14:textId="77777777" w:rsidR="004A0E07" w:rsidRDefault="004A0E07" w:rsidP="00D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AF21" w14:textId="77777777" w:rsidR="004A0E07" w:rsidRDefault="004A0E07" w:rsidP="00DC0157">
      <w:pPr>
        <w:spacing w:after="0" w:line="240" w:lineRule="auto"/>
      </w:pPr>
      <w:r>
        <w:separator/>
      </w:r>
    </w:p>
  </w:footnote>
  <w:footnote w:type="continuationSeparator" w:id="0">
    <w:p w14:paraId="0B1FBED1" w14:textId="77777777" w:rsidR="004A0E07" w:rsidRDefault="004A0E07" w:rsidP="00DC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19559" w14:textId="77777777" w:rsidR="00DC0157" w:rsidRDefault="00DC01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D709C" wp14:editId="2646075C">
          <wp:simplePos x="0" y="0"/>
          <wp:positionH relativeFrom="page">
            <wp:posOffset>45720</wp:posOffset>
          </wp:positionH>
          <wp:positionV relativeFrom="paragraph">
            <wp:posOffset>-362585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E7AAE"/>
    <w:multiLevelType w:val="hybridMultilevel"/>
    <w:tmpl w:val="961AE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2811"/>
    <w:multiLevelType w:val="hybridMultilevel"/>
    <w:tmpl w:val="A6BA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D"/>
    <w:rsid w:val="00051323"/>
    <w:rsid w:val="00051DB2"/>
    <w:rsid w:val="00086F50"/>
    <w:rsid w:val="000F7BE8"/>
    <w:rsid w:val="00101F4C"/>
    <w:rsid w:val="001108AB"/>
    <w:rsid w:val="00121479"/>
    <w:rsid w:val="00145000"/>
    <w:rsid w:val="0017419A"/>
    <w:rsid w:val="00193E24"/>
    <w:rsid w:val="00195BBF"/>
    <w:rsid w:val="001A5AED"/>
    <w:rsid w:val="001F08AA"/>
    <w:rsid w:val="00224025"/>
    <w:rsid w:val="0024243D"/>
    <w:rsid w:val="0026321F"/>
    <w:rsid w:val="00275887"/>
    <w:rsid w:val="002B5C32"/>
    <w:rsid w:val="002C4088"/>
    <w:rsid w:val="002C53F1"/>
    <w:rsid w:val="002D54EF"/>
    <w:rsid w:val="002E1002"/>
    <w:rsid w:val="00320AA8"/>
    <w:rsid w:val="003609CF"/>
    <w:rsid w:val="003654C8"/>
    <w:rsid w:val="00380C33"/>
    <w:rsid w:val="003900B7"/>
    <w:rsid w:val="003B14A0"/>
    <w:rsid w:val="003C2301"/>
    <w:rsid w:val="003E150F"/>
    <w:rsid w:val="003F1351"/>
    <w:rsid w:val="003F2A21"/>
    <w:rsid w:val="00404A7F"/>
    <w:rsid w:val="00416804"/>
    <w:rsid w:val="00447869"/>
    <w:rsid w:val="004A0E07"/>
    <w:rsid w:val="00530EBA"/>
    <w:rsid w:val="005A240A"/>
    <w:rsid w:val="005A5062"/>
    <w:rsid w:val="005B6D9F"/>
    <w:rsid w:val="00607C45"/>
    <w:rsid w:val="006531B1"/>
    <w:rsid w:val="00696251"/>
    <w:rsid w:val="00706A95"/>
    <w:rsid w:val="00777F73"/>
    <w:rsid w:val="007B6163"/>
    <w:rsid w:val="007B6E09"/>
    <w:rsid w:val="007C042B"/>
    <w:rsid w:val="007C2691"/>
    <w:rsid w:val="007E0D49"/>
    <w:rsid w:val="007E283F"/>
    <w:rsid w:val="007E652E"/>
    <w:rsid w:val="008352CF"/>
    <w:rsid w:val="009253E3"/>
    <w:rsid w:val="00971F06"/>
    <w:rsid w:val="00980174"/>
    <w:rsid w:val="00995AE4"/>
    <w:rsid w:val="009C76C0"/>
    <w:rsid w:val="009F1F95"/>
    <w:rsid w:val="00A03CC6"/>
    <w:rsid w:val="00A23040"/>
    <w:rsid w:val="00A71143"/>
    <w:rsid w:val="00A9606A"/>
    <w:rsid w:val="00A9706F"/>
    <w:rsid w:val="00AF41DC"/>
    <w:rsid w:val="00B52E0F"/>
    <w:rsid w:val="00B666AD"/>
    <w:rsid w:val="00B73ACC"/>
    <w:rsid w:val="00B73FF4"/>
    <w:rsid w:val="00B849C8"/>
    <w:rsid w:val="00B9735D"/>
    <w:rsid w:val="00BC3CE8"/>
    <w:rsid w:val="00BE16E1"/>
    <w:rsid w:val="00C26239"/>
    <w:rsid w:val="00C844A2"/>
    <w:rsid w:val="00CA10C2"/>
    <w:rsid w:val="00D7670C"/>
    <w:rsid w:val="00DC0157"/>
    <w:rsid w:val="00DE0AF5"/>
    <w:rsid w:val="00E06E31"/>
    <w:rsid w:val="00E53329"/>
    <w:rsid w:val="00EB0952"/>
    <w:rsid w:val="00EB7CDA"/>
    <w:rsid w:val="00ED75D0"/>
    <w:rsid w:val="00F33D54"/>
    <w:rsid w:val="00F50475"/>
    <w:rsid w:val="00FB07BE"/>
    <w:rsid w:val="00FC17EC"/>
    <w:rsid w:val="00FD0774"/>
    <w:rsid w:val="00FD44FF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75DB6"/>
  <w15:docId w15:val="{3B8E83FE-1297-4CBB-89D1-E06AD82C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9d2c76c614-msolistparagraph">
    <w:name w:val="ox-9d2c76c614-msolistparagraph"/>
    <w:basedOn w:val="Normalny"/>
    <w:rsid w:val="00B97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157"/>
  </w:style>
  <w:style w:type="paragraph" w:styleId="Stopka">
    <w:name w:val="footer"/>
    <w:basedOn w:val="Normalny"/>
    <w:link w:val="StopkaZnak"/>
    <w:uiPriority w:val="99"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1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1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00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gatameb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atameble.pl/rabaty-do-20-albo-30-rat-0-07-2105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698E-6FDF-45CC-A8AD-722EDB63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j.bieniewicz</dc:creator>
  <cp:lastModifiedBy>j.bieniewicz</cp:lastModifiedBy>
  <cp:revision>9</cp:revision>
  <dcterms:created xsi:type="dcterms:W3CDTF">2017-05-05T10:38:00Z</dcterms:created>
  <dcterms:modified xsi:type="dcterms:W3CDTF">2017-05-08T07:38:00Z</dcterms:modified>
</cp:coreProperties>
</file>