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72" w:rsidRDefault="00A96D12" w:rsidP="00385472">
      <w:pPr>
        <w:spacing w:after="0" w:line="276" w:lineRule="auto"/>
        <w:rPr>
          <w:rFonts w:ascii="Century Gothic" w:hAnsi="Century Gothic"/>
          <w:b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-976775</wp:posOffset>
            </wp:positionH>
            <wp:positionV relativeFrom="paragraph">
              <wp:posOffset>-912061</wp:posOffset>
            </wp:positionV>
            <wp:extent cx="7613964" cy="3810484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vyCaptureOne1670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73" t="15429" r="79" b="11594"/>
                    <a:stretch/>
                  </pic:blipFill>
                  <pic:spPr bwMode="auto">
                    <a:xfrm>
                      <a:off x="0" y="0"/>
                      <a:ext cx="7613964" cy="3810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85472" w:rsidRDefault="00385472" w:rsidP="00385472"/>
    <w:p w:rsidR="00385472" w:rsidRDefault="00385472" w:rsidP="00385472"/>
    <w:p w:rsidR="00385472" w:rsidRDefault="00385472" w:rsidP="00385472"/>
    <w:p w:rsidR="00385472" w:rsidRDefault="00385472" w:rsidP="00385472"/>
    <w:p w:rsidR="00385472" w:rsidRPr="004D0980" w:rsidRDefault="00385472" w:rsidP="00385472">
      <w:pPr>
        <w:jc w:val="center"/>
        <w:rPr>
          <w:b/>
        </w:rPr>
      </w:pPr>
    </w:p>
    <w:p w:rsidR="00385472" w:rsidRPr="004D0980" w:rsidRDefault="00385472" w:rsidP="00385472">
      <w:pPr>
        <w:jc w:val="center"/>
        <w:rPr>
          <w:b/>
        </w:rPr>
      </w:pPr>
    </w:p>
    <w:p w:rsidR="00A96D12" w:rsidRDefault="00A96D12" w:rsidP="00B526C4">
      <w:pPr>
        <w:spacing w:after="0" w:line="276" w:lineRule="auto"/>
        <w:jc w:val="right"/>
      </w:pPr>
    </w:p>
    <w:p w:rsidR="00A96D12" w:rsidRDefault="00A96D12" w:rsidP="00B526C4">
      <w:pPr>
        <w:spacing w:after="0" w:line="276" w:lineRule="auto"/>
        <w:jc w:val="right"/>
      </w:pPr>
    </w:p>
    <w:p w:rsidR="00A96D12" w:rsidRDefault="00A96D12" w:rsidP="00B526C4">
      <w:pPr>
        <w:spacing w:after="0" w:line="276" w:lineRule="auto"/>
        <w:jc w:val="right"/>
      </w:pPr>
    </w:p>
    <w:p w:rsidR="00A96D12" w:rsidRDefault="00A96D12" w:rsidP="00B526C4">
      <w:pPr>
        <w:spacing w:after="0" w:line="276" w:lineRule="auto"/>
        <w:jc w:val="right"/>
      </w:pPr>
    </w:p>
    <w:p w:rsidR="00A96D12" w:rsidRDefault="00A96D12" w:rsidP="00B526C4">
      <w:pPr>
        <w:spacing w:after="0" w:line="276" w:lineRule="auto"/>
        <w:jc w:val="right"/>
      </w:pPr>
    </w:p>
    <w:p w:rsidR="00A96D12" w:rsidRDefault="00A96D12" w:rsidP="00A96D12">
      <w:pPr>
        <w:tabs>
          <w:tab w:val="left" w:pos="5760"/>
        </w:tabs>
        <w:spacing w:after="0" w:line="276" w:lineRule="auto"/>
        <w:rPr>
          <w:rFonts w:ascii="Century Gothic" w:hAnsi="Century Gothic"/>
          <w:b/>
        </w:rPr>
      </w:pPr>
    </w:p>
    <w:p w:rsidR="00B526C4" w:rsidRPr="00335ADF" w:rsidRDefault="00204634" w:rsidP="00B526C4">
      <w:pPr>
        <w:spacing w:after="0" w:line="276" w:lineRule="auto"/>
        <w:jc w:val="right"/>
        <w:rPr>
          <w:rFonts w:ascii="Century Gothic" w:hAnsi="Century Gothic"/>
          <w:b/>
          <w:lang w:val="pl-PL"/>
        </w:rPr>
      </w:pPr>
      <w:r w:rsidRPr="00335ADF">
        <w:rPr>
          <w:rFonts w:ascii="Century Gothic" w:hAnsi="Century Gothic"/>
          <w:b/>
          <w:lang w:val="pl-PL"/>
        </w:rPr>
        <w:t>Informacja prasowa</w:t>
      </w:r>
    </w:p>
    <w:p w:rsidR="00B526C4" w:rsidRPr="00335ADF" w:rsidRDefault="00B526C4" w:rsidP="00B526C4">
      <w:pPr>
        <w:spacing w:after="0" w:line="276" w:lineRule="auto"/>
        <w:jc w:val="right"/>
        <w:rPr>
          <w:rFonts w:ascii="Century Gothic" w:hAnsi="Century Gothic"/>
          <w:b/>
          <w:lang w:val="pl-PL"/>
        </w:rPr>
      </w:pPr>
      <w:r w:rsidRPr="00335ADF">
        <w:rPr>
          <w:rFonts w:ascii="Century Gothic" w:hAnsi="Century Gothic"/>
          <w:b/>
          <w:lang w:val="pl-PL"/>
        </w:rPr>
        <w:t>#eccoshoes</w:t>
      </w:r>
    </w:p>
    <w:p w:rsidR="00CA4E0D" w:rsidRPr="00335ADF" w:rsidRDefault="00CA4E0D" w:rsidP="00B526C4">
      <w:pPr>
        <w:spacing w:after="0" w:line="276" w:lineRule="auto"/>
        <w:jc w:val="right"/>
        <w:rPr>
          <w:rFonts w:ascii="Century Gothic" w:hAnsi="Century Gothic"/>
          <w:b/>
          <w:lang w:val="pl-PL"/>
        </w:rPr>
      </w:pPr>
      <w:r w:rsidRPr="00335ADF">
        <w:rPr>
          <w:rFonts w:ascii="Century Gothic" w:hAnsi="Century Gothic"/>
          <w:b/>
          <w:lang w:val="pl-PL"/>
        </w:rPr>
        <w:t>#partofmyworld</w:t>
      </w:r>
    </w:p>
    <w:p w:rsidR="00CB0257" w:rsidRPr="00335ADF" w:rsidRDefault="00CB0257" w:rsidP="00385472">
      <w:pPr>
        <w:rPr>
          <w:rFonts w:ascii="Century Gothic" w:hAnsi="Century Gothic"/>
          <w:b/>
          <w:sz w:val="24"/>
          <w:szCs w:val="24"/>
          <w:lang w:val="pl-PL"/>
        </w:rPr>
      </w:pPr>
    </w:p>
    <w:p w:rsidR="00335ADF" w:rsidRPr="00C52C4D" w:rsidRDefault="00335ADF" w:rsidP="00335ADF">
      <w:pPr>
        <w:jc w:val="both"/>
        <w:rPr>
          <w:rFonts w:ascii="Century Gothic" w:hAnsi="Century Gothic"/>
          <w:b/>
          <w:sz w:val="24"/>
          <w:szCs w:val="24"/>
          <w:lang w:val="pl-PL"/>
        </w:rPr>
      </w:pPr>
      <w:r w:rsidRPr="00C52C4D">
        <w:rPr>
          <w:rFonts w:ascii="Century Gothic" w:hAnsi="Century Gothic"/>
          <w:b/>
          <w:sz w:val="24"/>
          <w:szCs w:val="24"/>
          <w:lang w:val="pl-PL"/>
        </w:rPr>
        <w:t>EWOLUCJA KOMFORTU</w:t>
      </w:r>
    </w:p>
    <w:p w:rsidR="00335ADF" w:rsidRDefault="00335ADF" w:rsidP="00335ADF">
      <w:pPr>
        <w:jc w:val="both"/>
        <w:rPr>
          <w:rFonts w:ascii="Century Gothic" w:hAnsi="Century Gothic"/>
          <w:sz w:val="24"/>
          <w:szCs w:val="24"/>
          <w:lang w:val="pl-PL"/>
        </w:rPr>
      </w:pPr>
      <w:r w:rsidRPr="00C52C4D">
        <w:rPr>
          <w:rFonts w:ascii="Century Gothic" w:hAnsi="Century Gothic"/>
          <w:sz w:val="24"/>
          <w:szCs w:val="24"/>
          <w:lang w:val="pl-PL"/>
        </w:rPr>
        <w:t xml:space="preserve">W tym sezonie podnosimy poprzeczkę dla designu – nowa </w:t>
      </w:r>
      <w:r>
        <w:rPr>
          <w:rFonts w:ascii="Century Gothic" w:hAnsi="Century Gothic"/>
          <w:sz w:val="24"/>
          <w:szCs w:val="24"/>
          <w:lang w:val="pl-PL"/>
        </w:rPr>
        <w:t>odsłona linii</w:t>
      </w:r>
      <w:r w:rsidRPr="00C52C4D">
        <w:rPr>
          <w:rFonts w:ascii="Century Gothic" w:hAnsi="Century Gothic"/>
          <w:sz w:val="24"/>
          <w:szCs w:val="24"/>
          <w:lang w:val="pl-PL"/>
        </w:rPr>
        <w:t xml:space="preserve"> </w:t>
      </w:r>
      <w:r w:rsidRPr="001A6B42">
        <w:rPr>
          <w:rFonts w:ascii="Century Gothic" w:hAnsi="Century Gothic"/>
          <w:b/>
          <w:sz w:val="24"/>
          <w:szCs w:val="24"/>
          <w:lang w:val="pl-PL"/>
        </w:rPr>
        <w:t>ECCO INTRINSIC TR</w:t>
      </w:r>
      <w:r w:rsidRPr="00C52C4D">
        <w:rPr>
          <w:rFonts w:ascii="Century Gothic" w:hAnsi="Century Gothic"/>
          <w:sz w:val="24"/>
          <w:szCs w:val="24"/>
          <w:lang w:val="pl-PL"/>
        </w:rPr>
        <w:t xml:space="preserve"> łączy w sobie funkcjonalność ze stylem</w:t>
      </w:r>
      <w:r>
        <w:rPr>
          <w:rFonts w:ascii="Century Gothic" w:hAnsi="Century Gothic"/>
          <w:sz w:val="24"/>
          <w:szCs w:val="24"/>
          <w:lang w:val="pl-PL"/>
        </w:rPr>
        <w:t xml:space="preserve"> na nadchodzące miesiące</w:t>
      </w:r>
      <w:r w:rsidRPr="00C52C4D">
        <w:rPr>
          <w:rFonts w:ascii="Century Gothic" w:hAnsi="Century Gothic"/>
          <w:sz w:val="24"/>
          <w:szCs w:val="24"/>
          <w:lang w:val="pl-PL"/>
        </w:rPr>
        <w:t>.</w:t>
      </w:r>
      <w:r>
        <w:rPr>
          <w:rFonts w:ascii="Century Gothic" w:hAnsi="Century Gothic"/>
          <w:sz w:val="24"/>
          <w:szCs w:val="24"/>
          <w:lang w:val="pl-PL"/>
        </w:rPr>
        <w:t xml:space="preserve"> Trend </w:t>
      </w:r>
      <w:proofErr w:type="spellStart"/>
      <w:r>
        <w:rPr>
          <w:rFonts w:ascii="Century Gothic" w:hAnsi="Century Gothic"/>
          <w:sz w:val="24"/>
          <w:szCs w:val="24"/>
          <w:lang w:val="pl-PL"/>
        </w:rPr>
        <w:t>athleisure</w:t>
      </w:r>
      <w:proofErr w:type="spellEnd"/>
      <w:r>
        <w:rPr>
          <w:rFonts w:ascii="Century Gothic" w:hAnsi="Century Gothic"/>
          <w:sz w:val="24"/>
          <w:szCs w:val="24"/>
          <w:lang w:val="pl-PL"/>
        </w:rPr>
        <w:t xml:space="preserve"> ewoluuje i nabiera nowego, bardziej eleganckiego oblicza. Modele w odcieniach czerni oraz bieli na pewno zachwycą wszystkie fanki monochromatycznych rozwiązań modowych. To hołd w stronę pożądanego przez wielu minimalistycznego i ponadczasowego designu prosto z Danii.</w:t>
      </w:r>
    </w:p>
    <w:p w:rsidR="00335ADF" w:rsidRPr="00240083" w:rsidRDefault="00335ADF" w:rsidP="00335ADF">
      <w:pPr>
        <w:jc w:val="both"/>
        <w:rPr>
          <w:rFonts w:ascii="Century Gothic" w:hAnsi="Century Gothic"/>
          <w:color w:val="FF0000"/>
          <w:sz w:val="24"/>
          <w:szCs w:val="24"/>
          <w:lang w:val="pl-PL"/>
        </w:rPr>
      </w:pPr>
      <w:r>
        <w:rPr>
          <w:rFonts w:ascii="Century Gothic" w:hAnsi="Century Gothic"/>
          <w:sz w:val="24"/>
          <w:szCs w:val="24"/>
          <w:lang w:val="pl-PL"/>
        </w:rPr>
        <w:t xml:space="preserve">Linia </w:t>
      </w:r>
      <w:r>
        <w:rPr>
          <w:rFonts w:ascii="Century Gothic" w:hAnsi="Century Gothic"/>
          <w:b/>
          <w:sz w:val="24"/>
          <w:szCs w:val="24"/>
          <w:lang w:val="pl-PL"/>
        </w:rPr>
        <w:t xml:space="preserve">ECCO INTRINSIC TR </w:t>
      </w:r>
      <w:r>
        <w:rPr>
          <w:rFonts w:ascii="Century Gothic" w:hAnsi="Century Gothic"/>
          <w:sz w:val="24"/>
          <w:szCs w:val="24"/>
          <w:lang w:val="pl-PL"/>
        </w:rPr>
        <w:t xml:space="preserve">wyróżnia się 5 wyrazistymi stylami, z których każdy posiada sobie właściwy charakter. Wyjątkowa estetyka wraz ze specjalnie zaprojektowaną podeszwą </w:t>
      </w:r>
      <w:proofErr w:type="spellStart"/>
      <w:r>
        <w:rPr>
          <w:rFonts w:ascii="Century Gothic" w:hAnsi="Century Gothic"/>
          <w:sz w:val="24"/>
          <w:szCs w:val="24"/>
          <w:lang w:val="pl-PL"/>
        </w:rPr>
        <w:t>athleisure</w:t>
      </w:r>
      <w:proofErr w:type="spellEnd"/>
      <w:r>
        <w:rPr>
          <w:rFonts w:ascii="Century Gothic" w:hAnsi="Century Gothic"/>
          <w:sz w:val="24"/>
          <w:szCs w:val="24"/>
          <w:lang w:val="pl-PL"/>
        </w:rPr>
        <w:t xml:space="preserve"> to gwarancja swobody i komfortu, dzięki którym możemy cały dzień spędzić w naszym ulubionym modelu. Inspiracją dla wzorn</w:t>
      </w:r>
      <w:r w:rsidR="00B57E02">
        <w:rPr>
          <w:rFonts w:ascii="Century Gothic" w:hAnsi="Century Gothic"/>
          <w:sz w:val="24"/>
          <w:szCs w:val="24"/>
          <w:lang w:val="pl-PL"/>
        </w:rPr>
        <w:t>ictwa była idea biegów</w:t>
      </w:r>
      <w:r>
        <w:rPr>
          <w:rFonts w:ascii="Century Gothic" w:hAnsi="Century Gothic"/>
          <w:sz w:val="24"/>
          <w:szCs w:val="24"/>
          <w:lang w:val="pl-PL"/>
        </w:rPr>
        <w:t xml:space="preserve"> na świeżym powietrzu – </w:t>
      </w:r>
      <w:r>
        <w:rPr>
          <w:rFonts w:ascii="Century Gothic" w:hAnsi="Century Gothic"/>
          <w:b/>
          <w:sz w:val="24"/>
          <w:szCs w:val="24"/>
          <w:lang w:val="pl-PL"/>
        </w:rPr>
        <w:t xml:space="preserve">ECCO INTRINSIC TR </w:t>
      </w:r>
      <w:r>
        <w:rPr>
          <w:rFonts w:ascii="Century Gothic" w:hAnsi="Century Gothic"/>
          <w:sz w:val="24"/>
          <w:szCs w:val="24"/>
          <w:lang w:val="pl-PL"/>
        </w:rPr>
        <w:t xml:space="preserve">został stworzony z myślą o aktywnym poruszaniu się. </w:t>
      </w:r>
      <w:r w:rsidRPr="00240083">
        <w:rPr>
          <w:rFonts w:ascii="Century Gothic" w:hAnsi="Century Gothic"/>
          <w:sz w:val="24"/>
          <w:szCs w:val="24"/>
          <w:lang w:val="pl-PL"/>
        </w:rPr>
        <w:t xml:space="preserve">Model pozwala na naturalną swobodę ruchu. Design w połączeniu </w:t>
      </w:r>
      <w:r w:rsidR="001A6B42">
        <w:rPr>
          <w:rFonts w:ascii="Century Gothic" w:hAnsi="Century Gothic"/>
          <w:sz w:val="24"/>
          <w:szCs w:val="24"/>
          <w:lang w:val="pl-PL"/>
        </w:rPr>
        <w:br/>
      </w:r>
      <w:r w:rsidRPr="00240083">
        <w:rPr>
          <w:rFonts w:ascii="Century Gothic" w:hAnsi="Century Gothic"/>
          <w:sz w:val="24"/>
          <w:szCs w:val="24"/>
          <w:lang w:val="pl-PL"/>
        </w:rPr>
        <w:t xml:space="preserve">z zaawansowaną technologicznie podeszwą TPU/PU zapewnia wysoką funkcjonalność oraz </w:t>
      </w:r>
      <w:r w:rsidR="00240083" w:rsidRPr="00240083">
        <w:rPr>
          <w:rFonts w:ascii="Century Gothic" w:hAnsi="Century Gothic"/>
          <w:sz w:val="24"/>
          <w:szCs w:val="24"/>
          <w:lang w:val="pl-PL"/>
        </w:rPr>
        <w:t>przyczepność</w:t>
      </w:r>
      <w:r w:rsidRPr="00240083">
        <w:rPr>
          <w:rFonts w:ascii="Century Gothic" w:hAnsi="Century Gothic"/>
          <w:sz w:val="24"/>
          <w:szCs w:val="24"/>
          <w:lang w:val="pl-PL"/>
        </w:rPr>
        <w:t xml:space="preserve">. </w:t>
      </w:r>
    </w:p>
    <w:p w:rsidR="00335ADF" w:rsidRPr="00B92540" w:rsidRDefault="00335ADF" w:rsidP="00335ADF">
      <w:pPr>
        <w:jc w:val="both"/>
        <w:rPr>
          <w:rFonts w:ascii="Century Gothic" w:hAnsi="Century Gothic"/>
          <w:sz w:val="24"/>
          <w:szCs w:val="24"/>
          <w:lang w:val="pl-PL"/>
        </w:rPr>
      </w:pPr>
      <w:r w:rsidRPr="00B92540">
        <w:rPr>
          <w:rFonts w:ascii="Century Gothic" w:hAnsi="Century Gothic"/>
          <w:sz w:val="24"/>
          <w:szCs w:val="24"/>
          <w:lang w:val="pl-PL"/>
        </w:rPr>
        <w:t>Wzrok</w:t>
      </w:r>
      <w:r>
        <w:rPr>
          <w:rFonts w:ascii="Century Gothic" w:hAnsi="Century Gothic"/>
          <w:sz w:val="24"/>
          <w:szCs w:val="24"/>
          <w:lang w:val="pl-PL"/>
        </w:rPr>
        <w:t xml:space="preserve"> w kolekcji przyciąga zwłaszcza stylowy model </w:t>
      </w:r>
      <w:r>
        <w:rPr>
          <w:rFonts w:ascii="Century Gothic" w:hAnsi="Century Gothic"/>
          <w:b/>
          <w:sz w:val="24"/>
          <w:szCs w:val="24"/>
          <w:lang w:val="pl-PL"/>
        </w:rPr>
        <w:t xml:space="preserve">ECCO INTRINSIC TR </w:t>
      </w:r>
      <w:r w:rsidR="001A6B42">
        <w:rPr>
          <w:rFonts w:ascii="Century Gothic" w:hAnsi="Century Gothic"/>
          <w:b/>
          <w:sz w:val="24"/>
          <w:szCs w:val="24"/>
          <w:lang w:val="pl-PL"/>
        </w:rPr>
        <w:br/>
      </w:r>
      <w:r>
        <w:rPr>
          <w:rFonts w:ascii="Century Gothic" w:hAnsi="Century Gothic"/>
          <w:sz w:val="24"/>
          <w:szCs w:val="24"/>
          <w:lang w:val="pl-PL"/>
        </w:rPr>
        <w:t xml:space="preserve">z obniżoną cholewką. Rozpoznasz go od razu za sprawą charakterystycznej perforowanej skóry i dzianinowego wykończenia, które sprawiają, że idealnie dopasowuje się do stopy i daje wygodę noszenia. To kwintesencja sportowego </w:t>
      </w:r>
      <w:proofErr w:type="spellStart"/>
      <w:r>
        <w:rPr>
          <w:rFonts w:ascii="Century Gothic" w:hAnsi="Century Gothic"/>
          <w:sz w:val="24"/>
          <w:szCs w:val="24"/>
          <w:lang w:val="pl-PL"/>
        </w:rPr>
        <w:t>lifestyle’u</w:t>
      </w:r>
      <w:proofErr w:type="spellEnd"/>
      <w:r>
        <w:rPr>
          <w:rFonts w:ascii="Century Gothic" w:hAnsi="Century Gothic"/>
          <w:sz w:val="24"/>
          <w:szCs w:val="24"/>
          <w:lang w:val="pl-PL"/>
        </w:rPr>
        <w:t xml:space="preserve"> w parze ze swobodną elegancją.  </w:t>
      </w:r>
    </w:p>
    <w:p w:rsidR="00335ADF" w:rsidRPr="00B92540" w:rsidRDefault="00335ADF" w:rsidP="00335ADF">
      <w:pPr>
        <w:spacing w:after="0"/>
        <w:jc w:val="both"/>
        <w:rPr>
          <w:rFonts w:ascii="Century Gothic" w:hAnsi="Century Gothic"/>
          <w:sz w:val="24"/>
          <w:szCs w:val="24"/>
          <w:lang w:val="pl-PL"/>
        </w:rPr>
      </w:pPr>
      <w:r>
        <w:rPr>
          <w:rFonts w:ascii="Century Gothic" w:hAnsi="Century Gothic"/>
          <w:sz w:val="24"/>
          <w:szCs w:val="24"/>
          <w:lang w:val="pl-PL"/>
        </w:rPr>
        <w:lastRenderedPageBreak/>
        <w:t xml:space="preserve">Modele z nowej linii wyróżniają się również wyborem materiałów oraz faktur </w:t>
      </w:r>
      <w:r w:rsidR="001A6B42">
        <w:rPr>
          <w:rFonts w:ascii="Century Gothic" w:hAnsi="Century Gothic"/>
          <w:sz w:val="24"/>
          <w:szCs w:val="24"/>
          <w:lang w:val="pl-PL"/>
        </w:rPr>
        <w:br/>
      </w:r>
      <w:bookmarkStart w:id="0" w:name="_GoBack"/>
      <w:bookmarkEnd w:id="0"/>
      <w:r>
        <w:rPr>
          <w:rFonts w:ascii="Century Gothic" w:hAnsi="Century Gothic"/>
          <w:sz w:val="24"/>
          <w:szCs w:val="24"/>
          <w:lang w:val="pl-PL"/>
        </w:rPr>
        <w:t>o określonym wyglądzie i wytrzymałości. Dość kompromisów w modzie – wybierz obietnicę optymalnej stabilności i unikalnego designu wraz z ECCO.</w:t>
      </w:r>
    </w:p>
    <w:p w:rsidR="00335ADF" w:rsidRPr="00B92540" w:rsidRDefault="00335ADF" w:rsidP="00335ADF">
      <w:pPr>
        <w:spacing w:after="0"/>
        <w:jc w:val="both"/>
        <w:rPr>
          <w:rFonts w:ascii="Century Gothic" w:hAnsi="Century Gothic"/>
          <w:sz w:val="24"/>
          <w:szCs w:val="24"/>
          <w:lang w:val="pl-PL"/>
        </w:rPr>
      </w:pPr>
    </w:p>
    <w:p w:rsidR="00335ADF" w:rsidRPr="00335ADF" w:rsidRDefault="00335ADF" w:rsidP="00335ADF">
      <w:pPr>
        <w:rPr>
          <w:lang w:val="pl-PL"/>
        </w:rPr>
      </w:pPr>
    </w:p>
    <w:p w:rsidR="005D6A89" w:rsidRPr="00335ADF" w:rsidRDefault="0082364E" w:rsidP="00A459A6">
      <w:pPr>
        <w:spacing w:after="0"/>
        <w:jc w:val="both"/>
        <w:rPr>
          <w:rFonts w:ascii="Century Gothic" w:hAnsi="Century Gothic"/>
          <w:sz w:val="24"/>
          <w:szCs w:val="24"/>
          <w:lang w:val="pl-PL"/>
        </w:rPr>
      </w:pPr>
      <w:r>
        <w:rPr>
          <w:rFonts w:ascii="Century Gothic" w:hAnsi="Century Gothic"/>
          <w:b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2453489</wp:posOffset>
            </wp:positionH>
            <wp:positionV relativeFrom="paragraph">
              <wp:posOffset>178722</wp:posOffset>
            </wp:positionV>
            <wp:extent cx="978912" cy="720001"/>
            <wp:effectExtent l="0" t="0" r="120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6100351707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628" cy="72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6A89" w:rsidRPr="005D6A89" w:rsidRDefault="005D6A89" w:rsidP="005D6A89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5D6A89">
        <w:rPr>
          <w:rFonts w:ascii="Century Gothic" w:hAnsi="Century Gothic"/>
          <w:b/>
          <w:sz w:val="24"/>
          <w:szCs w:val="24"/>
          <w:lang w:val="en-US"/>
        </w:rPr>
        <w:t xml:space="preserve">ECCO INTRINSIC TR </w:t>
      </w:r>
    </w:p>
    <w:p w:rsidR="005D6A89" w:rsidRDefault="005D6A89" w:rsidP="005D6A89">
      <w:pPr>
        <w:spacing w:after="0"/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861003 – 51707</w:t>
      </w:r>
    </w:p>
    <w:p w:rsidR="001B467C" w:rsidRDefault="005D6A89" w:rsidP="005D6A89">
      <w:pPr>
        <w:spacing w:after="0"/>
        <w:jc w:val="both"/>
        <w:rPr>
          <w:rFonts w:ascii="Century Gothic" w:hAnsi="Century Gothic"/>
          <w:sz w:val="24"/>
          <w:szCs w:val="24"/>
          <w:lang w:val="en-US"/>
        </w:rPr>
      </w:pPr>
      <w:r w:rsidRPr="005D6A89">
        <w:rPr>
          <w:rFonts w:ascii="Century Gothic" w:hAnsi="Century Gothic"/>
          <w:sz w:val="24"/>
          <w:szCs w:val="24"/>
          <w:lang w:val="en-US"/>
        </w:rPr>
        <w:t>BLACK/BLACK</w:t>
      </w:r>
    </w:p>
    <w:p w:rsidR="005D6A89" w:rsidRPr="005D6A89" w:rsidRDefault="0082364E" w:rsidP="005D6A89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194637</wp:posOffset>
            </wp:positionV>
            <wp:extent cx="976932" cy="702158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6100350696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932" cy="702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6A89" w:rsidRPr="005D6A89" w:rsidRDefault="005D6A89" w:rsidP="005D6A89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5D6A89">
        <w:rPr>
          <w:rFonts w:ascii="Century Gothic" w:hAnsi="Century Gothic"/>
          <w:b/>
          <w:sz w:val="24"/>
          <w:szCs w:val="24"/>
          <w:lang w:val="en-US"/>
        </w:rPr>
        <w:t xml:space="preserve">ECCO INTRINSIC TR </w:t>
      </w:r>
    </w:p>
    <w:p w:rsidR="005D6A89" w:rsidRDefault="005D6A89" w:rsidP="005D6A89">
      <w:pPr>
        <w:spacing w:after="0"/>
        <w:jc w:val="both"/>
        <w:rPr>
          <w:rFonts w:ascii="Century Gothic" w:hAnsi="Century Gothic"/>
          <w:sz w:val="24"/>
          <w:szCs w:val="24"/>
          <w:lang w:val="en-US"/>
        </w:rPr>
      </w:pPr>
      <w:r w:rsidRPr="005D6A89">
        <w:rPr>
          <w:rFonts w:ascii="Century Gothic" w:hAnsi="Century Gothic"/>
          <w:sz w:val="24"/>
          <w:szCs w:val="24"/>
          <w:lang w:val="en-US"/>
        </w:rPr>
        <w:t>86</w:t>
      </w:r>
      <w:r>
        <w:rPr>
          <w:rFonts w:ascii="Century Gothic" w:hAnsi="Century Gothic"/>
          <w:sz w:val="24"/>
          <w:szCs w:val="24"/>
          <w:lang w:val="en-US"/>
        </w:rPr>
        <w:t>1003 – 50696</w:t>
      </w:r>
    </w:p>
    <w:p w:rsidR="001B467C" w:rsidRDefault="005D6A89" w:rsidP="005D6A89">
      <w:pPr>
        <w:spacing w:after="0"/>
        <w:jc w:val="both"/>
        <w:rPr>
          <w:rFonts w:ascii="Century Gothic" w:hAnsi="Century Gothic"/>
          <w:sz w:val="24"/>
          <w:szCs w:val="24"/>
          <w:lang w:val="en-US"/>
        </w:rPr>
      </w:pPr>
      <w:r w:rsidRPr="005D6A89">
        <w:rPr>
          <w:rFonts w:ascii="Century Gothic" w:hAnsi="Century Gothic"/>
          <w:sz w:val="24"/>
          <w:szCs w:val="24"/>
          <w:lang w:val="en-US"/>
        </w:rPr>
        <w:t>WHITE/BRIGHT WHITE</w:t>
      </w:r>
    </w:p>
    <w:p w:rsidR="005D6A89" w:rsidRPr="005D6A89" w:rsidRDefault="005D6A89" w:rsidP="005D6A89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5D6A89" w:rsidRPr="005D6A89" w:rsidRDefault="0082364E" w:rsidP="005D6A89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60652</wp:posOffset>
            </wp:positionV>
            <wp:extent cx="955485" cy="671289"/>
            <wp:effectExtent l="0" t="0" r="1016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6101451707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485" cy="671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6A89" w:rsidRPr="005D6A89">
        <w:rPr>
          <w:rFonts w:ascii="Century Gothic" w:hAnsi="Century Gothic"/>
          <w:b/>
          <w:sz w:val="24"/>
          <w:szCs w:val="24"/>
          <w:lang w:val="en-US"/>
        </w:rPr>
        <w:t xml:space="preserve">ECCO INTRINSIC TR </w:t>
      </w:r>
    </w:p>
    <w:p w:rsidR="005D6A89" w:rsidRDefault="005D6A89" w:rsidP="005D6A89">
      <w:pPr>
        <w:spacing w:after="0"/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861013 – 51707</w:t>
      </w:r>
    </w:p>
    <w:p w:rsidR="001B467C" w:rsidRDefault="005D6A89" w:rsidP="005D6A89">
      <w:pPr>
        <w:spacing w:after="0"/>
        <w:jc w:val="both"/>
        <w:rPr>
          <w:rFonts w:ascii="Century Gothic" w:hAnsi="Century Gothic"/>
          <w:sz w:val="24"/>
          <w:szCs w:val="24"/>
          <w:lang w:val="en-US"/>
        </w:rPr>
      </w:pPr>
      <w:r w:rsidRPr="005D6A89">
        <w:rPr>
          <w:rFonts w:ascii="Century Gothic" w:hAnsi="Century Gothic"/>
          <w:sz w:val="24"/>
          <w:szCs w:val="24"/>
          <w:lang w:val="en-US"/>
        </w:rPr>
        <w:t>BLACK/BLACK</w:t>
      </w:r>
    </w:p>
    <w:p w:rsidR="005D6A89" w:rsidRPr="005D6A89" w:rsidRDefault="005D6A89" w:rsidP="005D6A89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5D6A89" w:rsidRPr="005D6A89" w:rsidRDefault="0082364E" w:rsidP="005D6A89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34617</wp:posOffset>
            </wp:positionV>
            <wp:extent cx="976961" cy="658046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6102451052.pn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961" cy="658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6A89" w:rsidRPr="005D6A89">
        <w:rPr>
          <w:rFonts w:ascii="Century Gothic" w:hAnsi="Century Gothic"/>
          <w:b/>
          <w:sz w:val="24"/>
          <w:szCs w:val="24"/>
          <w:lang w:val="en-US"/>
        </w:rPr>
        <w:t>ECCO INTRINSIC TR</w:t>
      </w:r>
    </w:p>
    <w:p w:rsidR="005D6A89" w:rsidRDefault="0082364E" w:rsidP="005D6A89">
      <w:pPr>
        <w:spacing w:after="0"/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861023</w:t>
      </w:r>
      <w:r w:rsidR="005D6A89">
        <w:rPr>
          <w:rFonts w:ascii="Century Gothic" w:hAnsi="Century Gothic"/>
          <w:sz w:val="24"/>
          <w:szCs w:val="24"/>
          <w:lang w:val="en-US"/>
        </w:rPr>
        <w:t xml:space="preserve"> – 51052</w:t>
      </w:r>
    </w:p>
    <w:p w:rsidR="001B467C" w:rsidRDefault="005D6A89" w:rsidP="005D6A89">
      <w:pPr>
        <w:spacing w:after="0"/>
        <w:jc w:val="both"/>
        <w:rPr>
          <w:rFonts w:ascii="Century Gothic" w:hAnsi="Century Gothic"/>
          <w:sz w:val="24"/>
          <w:szCs w:val="24"/>
          <w:lang w:val="en-US"/>
        </w:rPr>
      </w:pPr>
      <w:r w:rsidRPr="005D6A89">
        <w:rPr>
          <w:rFonts w:ascii="Century Gothic" w:hAnsi="Century Gothic"/>
          <w:sz w:val="24"/>
          <w:szCs w:val="24"/>
          <w:lang w:val="en-US"/>
        </w:rPr>
        <w:t>BLACK/BLACK</w:t>
      </w:r>
    </w:p>
    <w:p w:rsidR="005D6A89" w:rsidRPr="005D6A89" w:rsidRDefault="005D6A89" w:rsidP="005D6A89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5D6A89" w:rsidRPr="005D6A89" w:rsidRDefault="0082364E" w:rsidP="005D6A89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25092</wp:posOffset>
            </wp:positionV>
            <wp:extent cx="977099" cy="67192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6102352292.pn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099" cy="671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6A89" w:rsidRPr="005D6A89">
        <w:rPr>
          <w:rFonts w:ascii="Century Gothic" w:hAnsi="Century Gothic"/>
          <w:b/>
          <w:sz w:val="24"/>
          <w:szCs w:val="24"/>
          <w:lang w:val="en-US"/>
        </w:rPr>
        <w:t xml:space="preserve">ECCO INTRINSIC TR </w:t>
      </w:r>
    </w:p>
    <w:p w:rsidR="005D6A89" w:rsidRDefault="005D6A89" w:rsidP="005D6A89">
      <w:pPr>
        <w:spacing w:after="0"/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861023 – 52292</w:t>
      </w:r>
    </w:p>
    <w:p w:rsidR="001B467C" w:rsidRPr="005D6A89" w:rsidRDefault="005D6A89" w:rsidP="005D6A89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5D6A89">
        <w:rPr>
          <w:rFonts w:ascii="Century Gothic" w:hAnsi="Century Gothic"/>
          <w:sz w:val="24"/>
          <w:szCs w:val="24"/>
          <w:lang w:val="en-US"/>
        </w:rPr>
        <w:t>WHITE/SHADOW WHITE</w:t>
      </w:r>
    </w:p>
    <w:p w:rsidR="005D6A89" w:rsidRDefault="005D6A89" w:rsidP="00A459A6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FB3AA7" w:rsidRDefault="00FB3AA7" w:rsidP="00FB3AA7">
      <w:pPr>
        <w:spacing w:after="0" w:line="240" w:lineRule="auto"/>
        <w:jc w:val="both"/>
        <w:rPr>
          <w:rFonts w:ascii="Century Gothic" w:eastAsia="Times New Roman" w:hAnsi="Century Gothic"/>
          <w:noProof/>
          <w:color w:val="000000"/>
          <w:sz w:val="20"/>
          <w:szCs w:val="20"/>
          <w:lang w:eastAsia="da-DK"/>
        </w:rPr>
      </w:pPr>
    </w:p>
    <w:p w:rsidR="00204634" w:rsidRPr="00817970" w:rsidRDefault="00204634" w:rsidP="00204634">
      <w:pPr>
        <w:jc w:val="both"/>
        <w:rPr>
          <w:rFonts w:ascii="Century Gothic" w:hAnsi="Century Gothic"/>
          <w:b/>
          <w:bCs/>
          <w:sz w:val="20"/>
          <w:szCs w:val="20"/>
          <w:vertAlign w:val="superscript"/>
          <w:lang w:val="pl-PL"/>
        </w:rPr>
      </w:pPr>
      <w:r w:rsidRPr="00817970">
        <w:rPr>
          <w:rFonts w:ascii="Century Gothic" w:hAnsi="Century Gothic"/>
          <w:b/>
          <w:bCs/>
          <w:color w:val="000000"/>
          <w:sz w:val="20"/>
          <w:szCs w:val="20"/>
          <w:lang w:val="pl-PL"/>
        </w:rPr>
        <w:t>O marce ECCO</w:t>
      </w:r>
    </w:p>
    <w:p w:rsidR="00204634" w:rsidRPr="00817970" w:rsidRDefault="00204634" w:rsidP="00204634">
      <w:pPr>
        <w:jc w:val="both"/>
        <w:rPr>
          <w:rFonts w:ascii="Century Gothic" w:hAnsi="Century Gothic"/>
          <w:b/>
          <w:bCs/>
          <w:sz w:val="20"/>
          <w:szCs w:val="20"/>
          <w:vertAlign w:val="superscript"/>
          <w:lang w:val="pl-PL"/>
        </w:rPr>
      </w:pPr>
      <w:r w:rsidRPr="00817970">
        <w:rPr>
          <w:rFonts w:ascii="Century Gothic" w:hAnsi="Century Gothic"/>
          <w:color w:val="000000"/>
          <w:sz w:val="20"/>
          <w:szCs w:val="20"/>
          <w:lang w:val="pl-PL"/>
        </w:rPr>
        <w:t>ECCO jest światowym liderem wśród marek obuwni</w:t>
      </w:r>
      <w:r w:rsidRPr="00917D7D">
        <w:rPr>
          <w:rFonts w:ascii="Century Gothic" w:hAnsi="Century Gothic"/>
          <w:color w:val="000000"/>
          <w:sz w:val="20"/>
          <w:szCs w:val="20"/>
          <w:lang w:val="pl-PL"/>
        </w:rPr>
        <w:t>czych łączącym styl i komfort. Firma zbudowała swój sukces na designie, skórze wysokiej jakości oraz innowacyjnej technologii. Założona w 1963 roku marka ECCO jest jednym z największych producentów obuwia na świecie, który czuwa i zarządza każdym etapem produkcji skóry, butów czy sprzedaży detalicznej. ECCO należy także do największych producentów wysokiej jakości skóry – zdaniem klientów jest wiodącą marką luksusową na skalę światową. Dzisiaj buty i ak</w:t>
      </w:r>
      <w:r>
        <w:rPr>
          <w:rFonts w:ascii="Century Gothic" w:hAnsi="Century Gothic"/>
          <w:color w:val="000000"/>
          <w:sz w:val="20"/>
          <w:szCs w:val="20"/>
          <w:lang w:val="pl-PL"/>
        </w:rPr>
        <w:t>cesoria ECCO są sprzedawane w 87 krajach w 3 30</w:t>
      </w:r>
      <w:r w:rsidRPr="00917D7D">
        <w:rPr>
          <w:rFonts w:ascii="Century Gothic" w:hAnsi="Century Gothic"/>
          <w:color w:val="000000"/>
          <w:sz w:val="20"/>
          <w:szCs w:val="20"/>
          <w:lang w:val="pl-PL"/>
        </w:rPr>
        <w:t>0 sklepach oraz 14 000 punktów sprzedaży na całym świecie. Firma prowadzona prze</w:t>
      </w:r>
      <w:r>
        <w:rPr>
          <w:rFonts w:ascii="Century Gothic" w:hAnsi="Century Gothic"/>
          <w:color w:val="000000"/>
          <w:sz w:val="20"/>
          <w:szCs w:val="20"/>
          <w:lang w:val="pl-PL"/>
        </w:rPr>
        <w:t>z rodzinę zatrudnia obecnie 19 0</w:t>
      </w:r>
      <w:r w:rsidRPr="00917D7D">
        <w:rPr>
          <w:rFonts w:ascii="Century Gothic" w:hAnsi="Century Gothic"/>
          <w:color w:val="000000"/>
          <w:sz w:val="20"/>
          <w:szCs w:val="20"/>
          <w:lang w:val="pl-PL"/>
        </w:rPr>
        <w:t xml:space="preserve">00 pracowników na świecie. </w:t>
      </w:r>
      <w:hyperlink r:id="rId13" w:history="1">
        <w:r w:rsidRPr="00917D7D">
          <w:rPr>
            <w:rStyle w:val="Hipercze"/>
            <w:rFonts w:ascii="Century Gothic" w:hAnsi="Century Gothic"/>
            <w:lang w:val="pl-PL"/>
          </w:rPr>
          <w:t>ecco.com</w:t>
        </w:r>
      </w:hyperlink>
    </w:p>
    <w:p w:rsidR="00204634" w:rsidRPr="00204634" w:rsidRDefault="00204634" w:rsidP="00590E40">
      <w:pPr>
        <w:spacing w:after="0" w:line="240" w:lineRule="auto"/>
        <w:jc w:val="both"/>
        <w:rPr>
          <w:lang w:val="pl-PL"/>
        </w:rPr>
      </w:pPr>
    </w:p>
    <w:sectPr w:rsidR="00204634" w:rsidRPr="00204634" w:rsidSect="00E44396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634" w:rsidRDefault="00204634" w:rsidP="008C29AF">
      <w:pPr>
        <w:spacing w:after="0" w:line="240" w:lineRule="auto"/>
      </w:pPr>
      <w:r>
        <w:separator/>
      </w:r>
    </w:p>
  </w:endnote>
  <w:endnote w:type="continuationSeparator" w:id="0">
    <w:p w:rsidR="00204634" w:rsidRDefault="00204634" w:rsidP="008C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634" w:rsidRDefault="00204634">
    <w:pPr>
      <w:pStyle w:val="Stopka"/>
    </w:pPr>
    <w:r w:rsidRPr="004142AD">
      <w:rPr>
        <w:rFonts w:ascii="Century Gothic" w:hAnsi="Century Gothic"/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-301252</wp:posOffset>
          </wp:positionV>
          <wp:extent cx="1171575" cy="447675"/>
          <wp:effectExtent l="0" t="0" r="9525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634" w:rsidRDefault="00204634" w:rsidP="008C29AF">
      <w:pPr>
        <w:spacing w:after="0" w:line="240" w:lineRule="auto"/>
      </w:pPr>
      <w:r>
        <w:separator/>
      </w:r>
    </w:p>
  </w:footnote>
  <w:footnote w:type="continuationSeparator" w:id="0">
    <w:p w:rsidR="00204634" w:rsidRDefault="00204634" w:rsidP="008C2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3C5"/>
    <w:multiLevelType w:val="hybridMultilevel"/>
    <w:tmpl w:val="0230376E"/>
    <w:lvl w:ilvl="0" w:tplc="FF8C3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01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C0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E8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4E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2E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26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E26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B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50669E"/>
    <w:multiLevelType w:val="hybridMultilevel"/>
    <w:tmpl w:val="1ED07E06"/>
    <w:lvl w:ilvl="0" w:tplc="3AAE7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C6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65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4F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4E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4F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5CE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D80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447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D25A2B"/>
    <w:multiLevelType w:val="hybridMultilevel"/>
    <w:tmpl w:val="F81A9CE4"/>
    <w:lvl w:ilvl="0" w:tplc="7A86F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07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40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AD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C8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C6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02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EE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AC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F05CFB"/>
    <w:multiLevelType w:val="hybridMultilevel"/>
    <w:tmpl w:val="9E441C38"/>
    <w:lvl w:ilvl="0" w:tplc="1898C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CC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0A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EE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588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4F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02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2A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4A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CD84C35"/>
    <w:multiLevelType w:val="hybridMultilevel"/>
    <w:tmpl w:val="96FA7EF4"/>
    <w:lvl w:ilvl="0" w:tplc="F10E3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26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86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68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E6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E1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64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AF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A26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AFE09EA"/>
    <w:multiLevelType w:val="hybridMultilevel"/>
    <w:tmpl w:val="026C4794"/>
    <w:lvl w:ilvl="0" w:tplc="65DE4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43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09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E9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0D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AEF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8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46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80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1525CCB"/>
    <w:multiLevelType w:val="hybridMultilevel"/>
    <w:tmpl w:val="22BE4D78"/>
    <w:lvl w:ilvl="0" w:tplc="87868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01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03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C5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0E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8F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6D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0B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EA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2FF1147"/>
    <w:multiLevelType w:val="hybridMultilevel"/>
    <w:tmpl w:val="F5C89416"/>
    <w:lvl w:ilvl="0" w:tplc="BEAE9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E08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6B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85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AF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EC4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6A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14F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DC7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A4A3F67"/>
    <w:multiLevelType w:val="hybridMultilevel"/>
    <w:tmpl w:val="179C30BE"/>
    <w:lvl w:ilvl="0" w:tplc="74CA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8F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E8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A5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A0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E6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A8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82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49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472"/>
    <w:rsid w:val="00026C47"/>
    <w:rsid w:val="00033107"/>
    <w:rsid w:val="00034081"/>
    <w:rsid w:val="00046230"/>
    <w:rsid w:val="00064C5D"/>
    <w:rsid w:val="00067ADD"/>
    <w:rsid w:val="00071547"/>
    <w:rsid w:val="000754A9"/>
    <w:rsid w:val="000B5B0C"/>
    <w:rsid w:val="001002B0"/>
    <w:rsid w:val="00121402"/>
    <w:rsid w:val="00121737"/>
    <w:rsid w:val="00150D1F"/>
    <w:rsid w:val="001931F2"/>
    <w:rsid w:val="00193989"/>
    <w:rsid w:val="001A4E05"/>
    <w:rsid w:val="001A6B42"/>
    <w:rsid w:val="001B467C"/>
    <w:rsid w:val="001C21AD"/>
    <w:rsid w:val="001C549C"/>
    <w:rsid w:val="001D48AF"/>
    <w:rsid w:val="001E28E0"/>
    <w:rsid w:val="001F20C3"/>
    <w:rsid w:val="0020272B"/>
    <w:rsid w:val="00204634"/>
    <w:rsid w:val="0021601A"/>
    <w:rsid w:val="00240083"/>
    <w:rsid w:val="00246D34"/>
    <w:rsid w:val="00274280"/>
    <w:rsid w:val="002A09C5"/>
    <w:rsid w:val="002A255D"/>
    <w:rsid w:val="002A78A6"/>
    <w:rsid w:val="002D2EE7"/>
    <w:rsid w:val="002D5EF1"/>
    <w:rsid w:val="002F13B6"/>
    <w:rsid w:val="00332FB9"/>
    <w:rsid w:val="00335ADF"/>
    <w:rsid w:val="00336B91"/>
    <w:rsid w:val="003401AA"/>
    <w:rsid w:val="00340775"/>
    <w:rsid w:val="00354C55"/>
    <w:rsid w:val="00357AD0"/>
    <w:rsid w:val="00364D54"/>
    <w:rsid w:val="00385472"/>
    <w:rsid w:val="003C079E"/>
    <w:rsid w:val="003C6DFC"/>
    <w:rsid w:val="00410F23"/>
    <w:rsid w:val="00423891"/>
    <w:rsid w:val="004327FA"/>
    <w:rsid w:val="00436CAC"/>
    <w:rsid w:val="00473EC4"/>
    <w:rsid w:val="00474C9E"/>
    <w:rsid w:val="004A319E"/>
    <w:rsid w:val="004A384B"/>
    <w:rsid w:val="004E3B2B"/>
    <w:rsid w:val="004F4C50"/>
    <w:rsid w:val="004F5605"/>
    <w:rsid w:val="0050386D"/>
    <w:rsid w:val="00510276"/>
    <w:rsid w:val="00526579"/>
    <w:rsid w:val="005273FB"/>
    <w:rsid w:val="00531E12"/>
    <w:rsid w:val="00576A36"/>
    <w:rsid w:val="00590E40"/>
    <w:rsid w:val="00592AC7"/>
    <w:rsid w:val="005D6A89"/>
    <w:rsid w:val="005F545E"/>
    <w:rsid w:val="00612758"/>
    <w:rsid w:val="00626435"/>
    <w:rsid w:val="00692B68"/>
    <w:rsid w:val="006942AC"/>
    <w:rsid w:val="006966BA"/>
    <w:rsid w:val="00703094"/>
    <w:rsid w:val="0073584D"/>
    <w:rsid w:val="007A3C03"/>
    <w:rsid w:val="007A3E9D"/>
    <w:rsid w:val="007A662B"/>
    <w:rsid w:val="007C3904"/>
    <w:rsid w:val="007D4AAB"/>
    <w:rsid w:val="007D6C4F"/>
    <w:rsid w:val="007D7D1E"/>
    <w:rsid w:val="007E5879"/>
    <w:rsid w:val="007F3A07"/>
    <w:rsid w:val="00801207"/>
    <w:rsid w:val="008145A9"/>
    <w:rsid w:val="0082364E"/>
    <w:rsid w:val="00824EAA"/>
    <w:rsid w:val="008576D6"/>
    <w:rsid w:val="008642AB"/>
    <w:rsid w:val="008655C4"/>
    <w:rsid w:val="00874127"/>
    <w:rsid w:val="0088366C"/>
    <w:rsid w:val="008A1A37"/>
    <w:rsid w:val="008B260D"/>
    <w:rsid w:val="008B7F05"/>
    <w:rsid w:val="008C1E18"/>
    <w:rsid w:val="008C29AF"/>
    <w:rsid w:val="008D4695"/>
    <w:rsid w:val="008D5E1D"/>
    <w:rsid w:val="008D7FAC"/>
    <w:rsid w:val="008E5077"/>
    <w:rsid w:val="0092391F"/>
    <w:rsid w:val="0093238A"/>
    <w:rsid w:val="009472E4"/>
    <w:rsid w:val="00967CD4"/>
    <w:rsid w:val="0099601D"/>
    <w:rsid w:val="009B403D"/>
    <w:rsid w:val="009B5E25"/>
    <w:rsid w:val="00A001AC"/>
    <w:rsid w:val="00A144D5"/>
    <w:rsid w:val="00A159A0"/>
    <w:rsid w:val="00A24FC7"/>
    <w:rsid w:val="00A2522B"/>
    <w:rsid w:val="00A459A6"/>
    <w:rsid w:val="00A46DE5"/>
    <w:rsid w:val="00A51410"/>
    <w:rsid w:val="00A84ABE"/>
    <w:rsid w:val="00A96D12"/>
    <w:rsid w:val="00AB50B6"/>
    <w:rsid w:val="00AE0048"/>
    <w:rsid w:val="00AE40EF"/>
    <w:rsid w:val="00B01510"/>
    <w:rsid w:val="00B07AEE"/>
    <w:rsid w:val="00B3122E"/>
    <w:rsid w:val="00B5105D"/>
    <w:rsid w:val="00B526C4"/>
    <w:rsid w:val="00B57E02"/>
    <w:rsid w:val="00B66A15"/>
    <w:rsid w:val="00B73B9C"/>
    <w:rsid w:val="00B83813"/>
    <w:rsid w:val="00B94EFB"/>
    <w:rsid w:val="00BA1F44"/>
    <w:rsid w:val="00BC48AB"/>
    <w:rsid w:val="00BE0804"/>
    <w:rsid w:val="00C27F0D"/>
    <w:rsid w:val="00C56D54"/>
    <w:rsid w:val="00C6085A"/>
    <w:rsid w:val="00C64716"/>
    <w:rsid w:val="00CA4E0D"/>
    <w:rsid w:val="00CB0257"/>
    <w:rsid w:val="00CF3953"/>
    <w:rsid w:val="00D03674"/>
    <w:rsid w:val="00D039FB"/>
    <w:rsid w:val="00D166CD"/>
    <w:rsid w:val="00D2345C"/>
    <w:rsid w:val="00D26566"/>
    <w:rsid w:val="00D33077"/>
    <w:rsid w:val="00D36885"/>
    <w:rsid w:val="00D70773"/>
    <w:rsid w:val="00DD1FA6"/>
    <w:rsid w:val="00DE3396"/>
    <w:rsid w:val="00DE4084"/>
    <w:rsid w:val="00DE7157"/>
    <w:rsid w:val="00E40CCB"/>
    <w:rsid w:val="00E44396"/>
    <w:rsid w:val="00E75254"/>
    <w:rsid w:val="00E82952"/>
    <w:rsid w:val="00EA7C1C"/>
    <w:rsid w:val="00F125B5"/>
    <w:rsid w:val="00F1351E"/>
    <w:rsid w:val="00F3025F"/>
    <w:rsid w:val="00F318C1"/>
    <w:rsid w:val="00F32A5F"/>
    <w:rsid w:val="00F76238"/>
    <w:rsid w:val="00F92A14"/>
    <w:rsid w:val="00F96142"/>
    <w:rsid w:val="00FA28A7"/>
    <w:rsid w:val="00FB37B3"/>
    <w:rsid w:val="00FB3AA7"/>
    <w:rsid w:val="00FC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5472"/>
    <w:rPr>
      <w:color w:val="0000FF"/>
      <w:u w:val="single"/>
    </w:rPr>
  </w:style>
  <w:style w:type="character" w:styleId="HTML-staaszeroko">
    <w:name w:val="HTML Typewriter"/>
    <w:uiPriority w:val="99"/>
    <w:unhideWhenUsed/>
    <w:rsid w:val="00385472"/>
    <w:rPr>
      <w:rFonts w:ascii="Courier New" w:eastAsia="Cambria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9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B526C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C29A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C29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9AF"/>
  </w:style>
  <w:style w:type="paragraph" w:styleId="Stopka">
    <w:name w:val="footer"/>
    <w:basedOn w:val="Normalny"/>
    <w:link w:val="StopkaZnak"/>
    <w:uiPriority w:val="99"/>
    <w:unhideWhenUsed/>
    <w:rsid w:val="008C29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9AF"/>
  </w:style>
  <w:style w:type="character" w:styleId="Odwoaniedokomentarza">
    <w:name w:val="annotation reference"/>
    <w:basedOn w:val="Domylnaczcionkaakapitu"/>
    <w:uiPriority w:val="99"/>
    <w:semiHidden/>
    <w:unhideWhenUsed/>
    <w:rsid w:val="00AB50B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0B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0B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0B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0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0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0B6"/>
    <w:rPr>
      <w:rFonts w:ascii="Lucida Grande" w:hAnsi="Lucida Grande" w:cs="Lucida Grande"/>
      <w:sz w:val="18"/>
      <w:szCs w:val="18"/>
    </w:rPr>
  </w:style>
  <w:style w:type="paragraph" w:styleId="Bezodstpw">
    <w:name w:val="No Spacing"/>
    <w:uiPriority w:val="1"/>
    <w:qFormat/>
    <w:rsid w:val="00FB3A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5472"/>
    <w:rPr>
      <w:color w:val="0000FF"/>
      <w:u w:val="single"/>
    </w:rPr>
  </w:style>
  <w:style w:type="character" w:styleId="HTML-staaszeroko">
    <w:name w:val="HTML Typewriter"/>
    <w:uiPriority w:val="99"/>
    <w:unhideWhenUsed/>
    <w:rsid w:val="00385472"/>
    <w:rPr>
      <w:rFonts w:ascii="Courier New" w:eastAsia="Cambria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9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B526C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C29A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C29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9AF"/>
  </w:style>
  <w:style w:type="paragraph" w:styleId="Stopka">
    <w:name w:val="footer"/>
    <w:basedOn w:val="Normalny"/>
    <w:link w:val="StopkaZnak"/>
    <w:uiPriority w:val="99"/>
    <w:unhideWhenUsed/>
    <w:rsid w:val="008C29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9AF"/>
  </w:style>
  <w:style w:type="character" w:styleId="Odwoaniedokomentarza">
    <w:name w:val="annotation reference"/>
    <w:basedOn w:val="Domylnaczcionkaakapitu"/>
    <w:uiPriority w:val="99"/>
    <w:semiHidden/>
    <w:unhideWhenUsed/>
    <w:rsid w:val="00AB50B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0B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0B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0B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0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0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0B6"/>
    <w:rPr>
      <w:rFonts w:ascii="Lucida Grande" w:hAnsi="Lucida Grande" w:cs="Lucida Grande"/>
      <w:sz w:val="18"/>
      <w:szCs w:val="18"/>
    </w:rPr>
  </w:style>
  <w:style w:type="paragraph" w:styleId="Bezodstpw">
    <w:name w:val="No Spacing"/>
    <w:uiPriority w:val="1"/>
    <w:qFormat/>
    <w:rsid w:val="00FB3A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2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1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1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cc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Ketchum Inc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Maclean, Catriona</dc:creator>
  <cp:lastModifiedBy>Aliganza7</cp:lastModifiedBy>
  <cp:revision>7</cp:revision>
  <cp:lastPrinted>2017-05-04T10:16:00Z</cp:lastPrinted>
  <dcterms:created xsi:type="dcterms:W3CDTF">2017-05-04T10:07:00Z</dcterms:created>
  <dcterms:modified xsi:type="dcterms:W3CDTF">2017-05-08T13:13:00Z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