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A5" w:rsidRPr="00AE79DA" w:rsidRDefault="009541A5" w:rsidP="00DD0AAB">
      <w:pPr>
        <w:suppressAutoHyphens/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AE79DA">
        <w:rPr>
          <w:rFonts w:ascii="Times New Roman" w:hAnsi="Times New Roman"/>
          <w:b/>
          <w:caps/>
          <w:sz w:val="28"/>
        </w:rPr>
        <w:t xml:space="preserve">LG </w:t>
      </w:r>
      <w:r w:rsidR="00692F61">
        <w:rPr>
          <w:rFonts w:ascii="Times New Roman" w:hAnsi="Times New Roman"/>
          <w:b/>
          <w:caps/>
          <w:sz w:val="28"/>
        </w:rPr>
        <w:t xml:space="preserve">I </w:t>
      </w:r>
      <w:r w:rsidRPr="00AE79DA">
        <w:rPr>
          <w:rFonts w:ascii="Times New Roman" w:hAnsi="Times New Roman"/>
          <w:b/>
          <w:caps/>
          <w:sz w:val="28"/>
        </w:rPr>
        <w:t xml:space="preserve">SES </w:t>
      </w:r>
      <w:r w:rsidR="00692F61">
        <w:rPr>
          <w:rFonts w:ascii="Times New Roman" w:hAnsi="Times New Roman"/>
          <w:b/>
          <w:caps/>
          <w:sz w:val="28"/>
        </w:rPr>
        <w:t>PREZENTUJĄ</w:t>
      </w:r>
      <w:r w:rsidRPr="00AE79DA">
        <w:rPr>
          <w:rFonts w:ascii="Times New Roman" w:hAnsi="Times New Roman"/>
          <w:b/>
          <w:caps/>
          <w:sz w:val="28"/>
        </w:rPr>
        <w:t xml:space="preserve"> </w:t>
      </w:r>
      <w:r w:rsidR="00692F61">
        <w:rPr>
          <w:rFonts w:ascii="Times New Roman" w:hAnsi="Times New Roman"/>
          <w:b/>
          <w:caps/>
          <w:sz w:val="28"/>
        </w:rPr>
        <w:t>PIERWSZĄ transmisjĘ</w:t>
      </w:r>
      <w:r w:rsidRPr="00AE79DA">
        <w:rPr>
          <w:rFonts w:ascii="Times New Roman" w:hAnsi="Times New Roman"/>
          <w:b/>
          <w:caps/>
          <w:sz w:val="28"/>
        </w:rPr>
        <w:t xml:space="preserve"> obrazu </w:t>
      </w:r>
      <w:r w:rsidR="00692F61">
        <w:rPr>
          <w:rFonts w:ascii="Times New Roman" w:hAnsi="Times New Roman"/>
          <w:b/>
          <w:caps/>
          <w:sz w:val="28"/>
        </w:rPr>
        <w:br/>
      </w:r>
      <w:r w:rsidRPr="00AE79DA">
        <w:rPr>
          <w:rFonts w:ascii="Times New Roman" w:hAnsi="Times New Roman"/>
          <w:b/>
          <w:caps/>
          <w:sz w:val="28"/>
        </w:rPr>
        <w:t>w techn</w:t>
      </w:r>
      <w:r w:rsidR="00692F61">
        <w:rPr>
          <w:rFonts w:ascii="Times New Roman" w:hAnsi="Times New Roman"/>
          <w:b/>
          <w:caps/>
          <w:sz w:val="28"/>
        </w:rPr>
        <w:t>ologii 4K HFR</w:t>
      </w:r>
    </w:p>
    <w:p w:rsidR="009541A5" w:rsidRPr="00AE79DA" w:rsidRDefault="009541A5" w:rsidP="00692F61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541A5" w:rsidRPr="00AE79DA" w:rsidRDefault="00692F61" w:rsidP="00DD0AA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4"/>
        </w:rPr>
        <w:t>Wysokiej jakości</w:t>
      </w:r>
      <w:r w:rsidR="009541A5">
        <w:rPr>
          <w:rFonts w:ascii="Times New Roman" w:hAnsi="Times New Roman"/>
          <w:i/>
          <w:spacing w:val="-6"/>
          <w:sz w:val="24"/>
        </w:rPr>
        <w:t xml:space="preserve"> treści </w:t>
      </w:r>
      <w:r w:rsidR="009541A5" w:rsidRPr="00AE79DA">
        <w:rPr>
          <w:rFonts w:ascii="Times New Roman" w:hAnsi="Times New Roman"/>
          <w:i/>
          <w:spacing w:val="-6"/>
          <w:sz w:val="24"/>
        </w:rPr>
        <w:t xml:space="preserve">Ultra HD o zwiększonej prędkości klatek na sekundę, przesyłane </w:t>
      </w:r>
      <w:r>
        <w:rPr>
          <w:rFonts w:ascii="Times New Roman" w:hAnsi="Times New Roman"/>
          <w:i/>
          <w:spacing w:val="-6"/>
          <w:sz w:val="24"/>
        </w:rPr>
        <w:t>za pośrednictwem satelity ASTRA na telewizorze LG OLED</w:t>
      </w:r>
    </w:p>
    <w:p w:rsidR="009541A5" w:rsidRPr="00AE79DA" w:rsidRDefault="009541A5" w:rsidP="00DD0AAB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E79DA">
        <w:rPr>
          <w:rFonts w:ascii="Times New Roman" w:hAnsi="Times New Roman"/>
          <w:i/>
          <w:sz w:val="36"/>
        </w:rPr>
        <w:t> </w:t>
      </w:r>
    </w:p>
    <w:p w:rsidR="009541A5" w:rsidRPr="00AE79DA" w:rsidRDefault="00907323" w:rsidP="00401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</w:t>
      </w:r>
      <w:r w:rsidR="009541A5" w:rsidRPr="00AE79DA">
        <w:rPr>
          <w:rFonts w:ascii="Times New Roman" w:hAnsi="Times New Roman"/>
          <w:sz w:val="24"/>
        </w:rPr>
        <w:t>odczas dziesiątej</w:t>
      </w:r>
      <w:r w:rsidR="00692F61">
        <w:rPr>
          <w:rFonts w:ascii="Times New Roman" w:hAnsi="Times New Roman"/>
          <w:sz w:val="24"/>
        </w:rPr>
        <w:t xml:space="preserve"> konferencji SES </w:t>
      </w:r>
      <w:proofErr w:type="spellStart"/>
      <w:r w:rsidR="00692F61">
        <w:rPr>
          <w:rFonts w:ascii="Times New Roman" w:hAnsi="Times New Roman"/>
          <w:sz w:val="24"/>
        </w:rPr>
        <w:t>Industry</w:t>
      </w:r>
      <w:proofErr w:type="spellEnd"/>
      <w:r w:rsidR="00692F61">
        <w:rPr>
          <w:rFonts w:ascii="Times New Roman" w:hAnsi="Times New Roman"/>
          <w:sz w:val="24"/>
        </w:rPr>
        <w:t xml:space="preserve"> </w:t>
      </w:r>
      <w:proofErr w:type="spellStart"/>
      <w:r w:rsidR="00692F61">
        <w:rPr>
          <w:rFonts w:ascii="Times New Roman" w:hAnsi="Times New Roman"/>
          <w:sz w:val="24"/>
        </w:rPr>
        <w:t>Days</w:t>
      </w:r>
      <w:proofErr w:type="spellEnd"/>
      <w:r w:rsidR="00692F61">
        <w:rPr>
          <w:rFonts w:ascii="Times New Roman" w:hAnsi="Times New Roman"/>
          <w:sz w:val="24"/>
        </w:rPr>
        <w:t xml:space="preserve"> </w:t>
      </w:r>
      <w:r w:rsidR="009541A5" w:rsidRPr="00AE79DA">
        <w:rPr>
          <w:rFonts w:ascii="Times New Roman" w:hAnsi="Times New Roman"/>
          <w:sz w:val="24"/>
        </w:rPr>
        <w:t>w Luksemburgu, konsorcjum SES oraz firma LG Electronics zademonstr</w:t>
      </w:r>
      <w:r w:rsidR="00692F61">
        <w:rPr>
          <w:rFonts w:ascii="Times New Roman" w:hAnsi="Times New Roman"/>
          <w:sz w:val="24"/>
        </w:rPr>
        <w:t>owały</w:t>
      </w:r>
      <w:r w:rsidR="009541A5" w:rsidRPr="00AE79DA">
        <w:rPr>
          <w:rFonts w:ascii="Times New Roman" w:hAnsi="Times New Roman"/>
          <w:sz w:val="24"/>
        </w:rPr>
        <w:t xml:space="preserve"> transmisję audycji w najnowocześniejszej technologii 4K High </w:t>
      </w:r>
      <w:proofErr w:type="spellStart"/>
      <w:r w:rsidR="009541A5" w:rsidRPr="00AE79DA">
        <w:rPr>
          <w:rFonts w:ascii="Times New Roman" w:hAnsi="Times New Roman"/>
          <w:sz w:val="24"/>
        </w:rPr>
        <w:t>Frame</w:t>
      </w:r>
      <w:proofErr w:type="spellEnd"/>
      <w:r w:rsidR="009541A5" w:rsidRPr="00AE79DA">
        <w:rPr>
          <w:rFonts w:ascii="Times New Roman" w:hAnsi="Times New Roman"/>
          <w:sz w:val="24"/>
        </w:rPr>
        <w:t xml:space="preserve"> </w:t>
      </w:r>
      <w:proofErr w:type="spellStart"/>
      <w:r w:rsidR="009541A5" w:rsidRPr="00AE79DA">
        <w:rPr>
          <w:rFonts w:ascii="Times New Roman" w:hAnsi="Times New Roman"/>
          <w:sz w:val="24"/>
        </w:rPr>
        <w:t>Rate</w:t>
      </w:r>
      <w:proofErr w:type="spellEnd"/>
      <w:r w:rsidR="009541A5" w:rsidRPr="00AE79DA">
        <w:rPr>
          <w:rFonts w:ascii="Times New Roman" w:hAnsi="Times New Roman"/>
          <w:sz w:val="24"/>
        </w:rPr>
        <w:t xml:space="preserve"> (HFR)</w:t>
      </w:r>
      <w:bookmarkStart w:id="0" w:name="_msoanchor_1"/>
      <w:bookmarkEnd w:id="0"/>
      <w:r w:rsidR="009541A5" w:rsidRPr="00AE79DA">
        <w:rPr>
          <w:rFonts w:ascii="Times New Roman" w:hAnsi="Times New Roman"/>
          <w:sz w:val="24"/>
        </w:rPr>
        <w:t xml:space="preserve">. </w:t>
      </w:r>
      <w:r w:rsidR="00692F61">
        <w:rPr>
          <w:rFonts w:ascii="Times New Roman" w:hAnsi="Times New Roman"/>
          <w:sz w:val="24"/>
        </w:rPr>
        <w:t>Transmisja t</w:t>
      </w:r>
      <w:r w:rsidR="009541A5" w:rsidRPr="00AE79DA">
        <w:rPr>
          <w:rFonts w:ascii="Times New Roman" w:hAnsi="Times New Roman"/>
          <w:sz w:val="24"/>
        </w:rPr>
        <w:t xml:space="preserve">reści 4K HFR </w:t>
      </w:r>
      <w:r w:rsidR="00692F61">
        <w:rPr>
          <w:rFonts w:ascii="Times New Roman" w:hAnsi="Times New Roman"/>
          <w:sz w:val="24"/>
        </w:rPr>
        <w:t>odbyła się</w:t>
      </w:r>
      <w:r w:rsidR="009541A5" w:rsidRPr="00AE79DA">
        <w:rPr>
          <w:rFonts w:ascii="Times New Roman" w:hAnsi="Times New Roman"/>
          <w:sz w:val="24"/>
        </w:rPr>
        <w:t xml:space="preserve"> za pośrednictwem satelity ASTRA na pozycji 19,2°E</w:t>
      </w:r>
      <w:r w:rsidR="002121F6">
        <w:rPr>
          <w:rFonts w:ascii="Times New Roman" w:hAnsi="Times New Roman"/>
          <w:sz w:val="24"/>
        </w:rPr>
        <w:t xml:space="preserve"> wprost na ekran </w:t>
      </w:r>
      <w:r w:rsidR="009541A5" w:rsidRPr="00AE79DA">
        <w:rPr>
          <w:rFonts w:ascii="Times New Roman" w:hAnsi="Times New Roman"/>
          <w:sz w:val="24"/>
        </w:rPr>
        <w:t>telewizor</w:t>
      </w:r>
      <w:r w:rsidR="002121F6">
        <w:rPr>
          <w:rFonts w:ascii="Times New Roman" w:hAnsi="Times New Roman"/>
          <w:sz w:val="24"/>
        </w:rPr>
        <w:t>a</w:t>
      </w:r>
      <w:r w:rsidR="009541A5" w:rsidRPr="00AE79DA">
        <w:rPr>
          <w:rFonts w:ascii="Times New Roman" w:hAnsi="Times New Roman"/>
          <w:sz w:val="24"/>
        </w:rPr>
        <w:t xml:space="preserve"> </w:t>
      </w:r>
      <w:r w:rsidR="002121F6">
        <w:rPr>
          <w:rFonts w:ascii="Times New Roman" w:hAnsi="Times New Roman"/>
          <w:sz w:val="24"/>
        </w:rPr>
        <w:t xml:space="preserve">LG </w:t>
      </w:r>
      <w:r w:rsidR="009541A5" w:rsidRPr="00AE79DA">
        <w:rPr>
          <w:rFonts w:ascii="Times New Roman" w:hAnsi="Times New Roman"/>
          <w:sz w:val="24"/>
        </w:rPr>
        <w:t xml:space="preserve">OLED </w:t>
      </w:r>
      <w:r w:rsidR="004016AE">
        <w:rPr>
          <w:rFonts w:ascii="Times New Roman" w:hAnsi="Times New Roman"/>
          <w:sz w:val="24"/>
        </w:rPr>
        <w:t xml:space="preserve">z oferty na rok 2017. W ten sposób, używając prototypowego </w:t>
      </w:r>
      <w:r w:rsidR="008F5F1B">
        <w:rPr>
          <w:rFonts w:ascii="Times New Roman" w:hAnsi="Times New Roman"/>
          <w:sz w:val="24"/>
        </w:rPr>
        <w:t>oprogramowani</w:t>
      </w:r>
      <w:r w:rsidR="004016AE">
        <w:rPr>
          <w:rFonts w:ascii="Times New Roman" w:hAnsi="Times New Roman"/>
          <w:sz w:val="24"/>
        </w:rPr>
        <w:t>a</w:t>
      </w:r>
      <w:r w:rsidR="008F5F1B">
        <w:rPr>
          <w:rFonts w:ascii="Times New Roman" w:hAnsi="Times New Roman"/>
          <w:sz w:val="24"/>
        </w:rPr>
        <w:t xml:space="preserve"> HFR</w:t>
      </w:r>
      <w:r w:rsidR="004016AE">
        <w:rPr>
          <w:rFonts w:ascii="Times New Roman" w:hAnsi="Times New Roman"/>
          <w:sz w:val="24"/>
        </w:rPr>
        <w:t>, firm</w:t>
      </w:r>
      <w:r w:rsidR="0080400D">
        <w:rPr>
          <w:rFonts w:ascii="Times New Roman" w:hAnsi="Times New Roman"/>
          <w:sz w:val="24"/>
        </w:rPr>
        <w:t>y</w:t>
      </w:r>
      <w:r w:rsidR="004016AE">
        <w:rPr>
          <w:rFonts w:ascii="Times New Roman" w:hAnsi="Times New Roman"/>
          <w:sz w:val="24"/>
        </w:rPr>
        <w:t xml:space="preserve"> LG i SES zaprezentował</w:t>
      </w:r>
      <w:r w:rsidR="0080400D">
        <w:rPr>
          <w:rFonts w:ascii="Times New Roman" w:hAnsi="Times New Roman"/>
          <w:sz w:val="24"/>
        </w:rPr>
        <w:t>y</w:t>
      </w:r>
      <w:r w:rsidR="004016AE">
        <w:rPr>
          <w:rFonts w:ascii="Times New Roman" w:hAnsi="Times New Roman"/>
          <w:sz w:val="24"/>
        </w:rPr>
        <w:t xml:space="preserve">  uczestnikom konferencji wyjątkowy obraz o podwyższonej jakości.</w:t>
      </w:r>
    </w:p>
    <w:p w:rsidR="009541A5" w:rsidRPr="00AE79DA" w:rsidRDefault="009541A5" w:rsidP="00DD0AA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1A5" w:rsidRPr="00AE79DA" w:rsidRDefault="009541A5" w:rsidP="00DD0AA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9DA">
        <w:rPr>
          <w:rFonts w:ascii="Times New Roman" w:hAnsi="Times New Roman"/>
          <w:sz w:val="24"/>
        </w:rPr>
        <w:t xml:space="preserve">HFR to nowa metoda przesyłania </w:t>
      </w:r>
      <w:r w:rsidR="008F5F1B">
        <w:rPr>
          <w:rFonts w:ascii="Times New Roman" w:hAnsi="Times New Roman"/>
          <w:sz w:val="24"/>
        </w:rPr>
        <w:t>audycji</w:t>
      </w:r>
      <w:r w:rsidRPr="00AE79DA">
        <w:rPr>
          <w:rFonts w:ascii="Times New Roman" w:hAnsi="Times New Roman"/>
          <w:sz w:val="24"/>
        </w:rPr>
        <w:t>, która zapewnia wyższą jakość ruchomego obrazu 4K Ultra HD</w:t>
      </w:r>
      <w:r w:rsidR="008F5F1B">
        <w:rPr>
          <w:rFonts w:ascii="Times New Roman" w:hAnsi="Times New Roman"/>
          <w:sz w:val="24"/>
        </w:rPr>
        <w:t xml:space="preserve"> p</w:t>
      </w:r>
      <w:r w:rsidRPr="00AE79DA">
        <w:rPr>
          <w:rFonts w:ascii="Times New Roman" w:hAnsi="Times New Roman"/>
          <w:sz w:val="24"/>
        </w:rPr>
        <w:t>oprzez zwiększenie prędkości wyświetlania do 120 kl</w:t>
      </w:r>
      <w:r w:rsidR="008F5F1B">
        <w:rPr>
          <w:rFonts w:ascii="Times New Roman" w:hAnsi="Times New Roman"/>
          <w:sz w:val="24"/>
        </w:rPr>
        <w:t>atek na sekundę</w:t>
      </w:r>
      <w:r w:rsidRPr="00AE79DA">
        <w:rPr>
          <w:rFonts w:ascii="Times New Roman" w:hAnsi="Times New Roman"/>
          <w:sz w:val="24"/>
        </w:rPr>
        <w:t xml:space="preserve"> </w:t>
      </w:r>
      <w:r w:rsidR="008F5F1B">
        <w:rPr>
          <w:rFonts w:ascii="Times New Roman" w:hAnsi="Times New Roman"/>
          <w:sz w:val="24"/>
        </w:rPr>
        <w:t>(</w:t>
      </w:r>
      <w:r w:rsidRPr="00AE79DA">
        <w:rPr>
          <w:rFonts w:ascii="Times New Roman" w:hAnsi="Times New Roman"/>
          <w:sz w:val="24"/>
        </w:rPr>
        <w:t>większość dostępnych obecnie treści wyświetlan</w:t>
      </w:r>
      <w:r w:rsidR="008F5F1B">
        <w:rPr>
          <w:rFonts w:ascii="Times New Roman" w:hAnsi="Times New Roman"/>
          <w:sz w:val="24"/>
        </w:rPr>
        <w:t>a jest</w:t>
      </w:r>
      <w:r w:rsidRPr="00AE79DA">
        <w:rPr>
          <w:rFonts w:ascii="Times New Roman" w:hAnsi="Times New Roman"/>
          <w:sz w:val="24"/>
        </w:rPr>
        <w:t xml:space="preserve"> z p</w:t>
      </w:r>
      <w:r w:rsidR="009C449A">
        <w:rPr>
          <w:rFonts w:ascii="Times New Roman" w:hAnsi="Times New Roman"/>
          <w:sz w:val="24"/>
        </w:rPr>
        <w:t>rędkością nie przekraczającą 50 </w:t>
      </w:r>
      <w:r w:rsidRPr="00AE79DA">
        <w:rPr>
          <w:rFonts w:ascii="Times New Roman" w:hAnsi="Times New Roman"/>
          <w:sz w:val="24"/>
        </w:rPr>
        <w:t>kl</w:t>
      </w:r>
      <w:r w:rsidR="008F5F1B">
        <w:rPr>
          <w:rFonts w:ascii="Times New Roman" w:hAnsi="Times New Roman"/>
          <w:sz w:val="24"/>
        </w:rPr>
        <w:t>./s)</w:t>
      </w:r>
      <w:r w:rsidRPr="00AE79DA">
        <w:rPr>
          <w:rFonts w:ascii="Times New Roman" w:hAnsi="Times New Roman"/>
          <w:sz w:val="24"/>
        </w:rPr>
        <w:t xml:space="preserve">. </w:t>
      </w:r>
      <w:r w:rsidR="008F5F1B">
        <w:rPr>
          <w:rFonts w:ascii="Times New Roman" w:hAnsi="Times New Roman"/>
          <w:sz w:val="24"/>
        </w:rPr>
        <w:t>Dzięki temu,</w:t>
      </w:r>
      <w:r w:rsidRPr="00AE79DA">
        <w:rPr>
          <w:rFonts w:ascii="Times New Roman" w:hAnsi="Times New Roman"/>
          <w:sz w:val="24"/>
        </w:rPr>
        <w:t xml:space="preserve"> </w:t>
      </w:r>
      <w:r w:rsidR="008F5F1B">
        <w:rPr>
          <w:rFonts w:ascii="Times New Roman" w:hAnsi="Times New Roman"/>
          <w:sz w:val="24"/>
        </w:rPr>
        <w:t>programy</w:t>
      </w:r>
      <w:r w:rsidRPr="00AE79DA">
        <w:rPr>
          <w:rFonts w:ascii="Times New Roman" w:hAnsi="Times New Roman"/>
          <w:sz w:val="24"/>
        </w:rPr>
        <w:t xml:space="preserve"> z szybką akcją, </w:t>
      </w:r>
      <w:r w:rsidR="008F5F1B">
        <w:rPr>
          <w:rFonts w:ascii="Times New Roman" w:hAnsi="Times New Roman"/>
          <w:sz w:val="24"/>
        </w:rPr>
        <w:t>czy transmisje sportowe wyglądają dużo bardziej realistycznie. T</w:t>
      </w:r>
      <w:r w:rsidRPr="00AE79DA">
        <w:rPr>
          <w:rFonts w:ascii="Times New Roman" w:hAnsi="Times New Roman"/>
          <w:sz w:val="24"/>
        </w:rPr>
        <w:t>echnologia HFR pozwala na uzyskanie obrazu z płynnie odwzorowanym ruchem przy jednoczesnym wyeliminowaniu rozmyć i dr</w:t>
      </w:r>
      <w:r w:rsidR="00F9158F">
        <w:rPr>
          <w:rFonts w:ascii="Times New Roman" w:hAnsi="Times New Roman"/>
          <w:sz w:val="24"/>
        </w:rPr>
        <w:t>g</w:t>
      </w:r>
      <w:r w:rsidRPr="00AE79DA">
        <w:rPr>
          <w:rFonts w:ascii="Times New Roman" w:hAnsi="Times New Roman"/>
          <w:sz w:val="24"/>
        </w:rPr>
        <w:t>ań</w:t>
      </w:r>
      <w:r>
        <w:rPr>
          <w:rFonts w:ascii="Times New Roman" w:hAnsi="Times New Roman"/>
          <w:sz w:val="24"/>
        </w:rPr>
        <w:t>,</w:t>
      </w:r>
      <w:r w:rsidRPr="00AE79DA">
        <w:rPr>
          <w:rFonts w:ascii="Times New Roman" w:hAnsi="Times New Roman"/>
          <w:sz w:val="24"/>
        </w:rPr>
        <w:t xml:space="preserve"> widocznych na ekranach konwencjonalnych telewizorów.</w:t>
      </w:r>
      <w:bookmarkStart w:id="1" w:name="_msoanchor_2"/>
      <w:bookmarkEnd w:id="1"/>
      <w:r w:rsidRPr="00AE79DA">
        <w:rPr>
          <w:rFonts w:ascii="Times New Roman" w:hAnsi="Times New Roman"/>
          <w:sz w:val="24"/>
        </w:rPr>
        <w:t xml:space="preserve"> </w:t>
      </w:r>
    </w:p>
    <w:p w:rsidR="009541A5" w:rsidRPr="00AE79DA" w:rsidRDefault="009541A5" w:rsidP="00DD0AA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1A5" w:rsidRPr="00AE79DA" w:rsidRDefault="009541A5" w:rsidP="00DD0AA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9DA">
        <w:rPr>
          <w:rFonts w:ascii="Times New Roman" w:hAnsi="Times New Roman"/>
          <w:sz w:val="24"/>
        </w:rPr>
        <w:t xml:space="preserve">Do wprowadzenia drugiej fazy standardu Ultra HD, </w:t>
      </w:r>
      <w:r w:rsidR="009C449A">
        <w:rPr>
          <w:rFonts w:ascii="Times New Roman" w:hAnsi="Times New Roman"/>
          <w:sz w:val="24"/>
        </w:rPr>
        <w:t>opartej</w:t>
      </w:r>
      <w:r w:rsidRPr="00AE79DA">
        <w:rPr>
          <w:rFonts w:ascii="Times New Roman" w:hAnsi="Times New Roman"/>
          <w:sz w:val="24"/>
        </w:rPr>
        <w:t xml:space="preserve"> na specyfikacji DVB UHD-1 </w:t>
      </w:r>
      <w:r w:rsidR="009C449A">
        <w:rPr>
          <w:rFonts w:ascii="Times New Roman" w:hAnsi="Times New Roman"/>
          <w:sz w:val="24"/>
        </w:rPr>
        <w:t>z technologią</w:t>
      </w:r>
      <w:r w:rsidRPr="00AE79DA">
        <w:rPr>
          <w:rFonts w:ascii="Times New Roman" w:hAnsi="Times New Roman"/>
          <w:sz w:val="24"/>
        </w:rPr>
        <w:t xml:space="preserve"> 4K HFR, przygotowują się zarówno </w:t>
      </w:r>
      <w:r w:rsidR="009C449A">
        <w:rPr>
          <w:rFonts w:ascii="Times New Roman" w:hAnsi="Times New Roman"/>
          <w:sz w:val="24"/>
        </w:rPr>
        <w:t>producenci wyświetlaczy, jak i </w:t>
      </w:r>
      <w:r w:rsidRPr="00AE79DA">
        <w:rPr>
          <w:rFonts w:ascii="Times New Roman" w:hAnsi="Times New Roman"/>
          <w:sz w:val="24"/>
        </w:rPr>
        <w:t xml:space="preserve">ogólnoświatowi nadawcy. Specyfikacja UHD-1 obejmuje </w:t>
      </w:r>
      <w:r w:rsidR="009C449A">
        <w:rPr>
          <w:rFonts w:ascii="Times New Roman" w:hAnsi="Times New Roman"/>
          <w:sz w:val="24"/>
        </w:rPr>
        <w:t>także</w:t>
      </w:r>
      <w:r w:rsidRPr="00AE79DA">
        <w:rPr>
          <w:rFonts w:ascii="Times New Roman" w:hAnsi="Times New Roman"/>
          <w:sz w:val="24"/>
        </w:rPr>
        <w:t xml:space="preserve"> inne nowoczesne technologie, tak</w:t>
      </w:r>
      <w:r w:rsidR="009C449A">
        <w:rPr>
          <w:rFonts w:ascii="Times New Roman" w:hAnsi="Times New Roman"/>
          <w:sz w:val="24"/>
        </w:rPr>
        <w:t xml:space="preserve">ie jak HDR (High </w:t>
      </w:r>
      <w:proofErr w:type="spellStart"/>
      <w:r w:rsidR="009C449A">
        <w:rPr>
          <w:rFonts w:ascii="Times New Roman" w:hAnsi="Times New Roman"/>
          <w:sz w:val="24"/>
        </w:rPr>
        <w:t>Dynamic</w:t>
      </w:r>
      <w:proofErr w:type="spellEnd"/>
      <w:r w:rsidR="009C449A">
        <w:rPr>
          <w:rFonts w:ascii="Times New Roman" w:hAnsi="Times New Roman"/>
          <w:sz w:val="24"/>
        </w:rPr>
        <w:t xml:space="preserve"> </w:t>
      </w:r>
      <w:proofErr w:type="spellStart"/>
      <w:r w:rsidR="009C449A">
        <w:rPr>
          <w:rFonts w:ascii="Times New Roman" w:hAnsi="Times New Roman"/>
          <w:sz w:val="24"/>
        </w:rPr>
        <w:t>Range</w:t>
      </w:r>
      <w:proofErr w:type="spellEnd"/>
      <w:r w:rsidR="009C449A">
        <w:rPr>
          <w:rFonts w:ascii="Times New Roman" w:hAnsi="Times New Roman"/>
          <w:sz w:val="24"/>
        </w:rPr>
        <w:t>)</w:t>
      </w:r>
      <w:r w:rsidRPr="00AE79DA">
        <w:rPr>
          <w:rFonts w:ascii="Times New Roman" w:hAnsi="Times New Roman"/>
          <w:sz w:val="24"/>
        </w:rPr>
        <w:t xml:space="preserve"> czy NGA (</w:t>
      </w:r>
      <w:proofErr w:type="spellStart"/>
      <w:r w:rsidRPr="00AE79DA">
        <w:rPr>
          <w:rFonts w:ascii="Times New Roman" w:hAnsi="Times New Roman"/>
          <w:sz w:val="24"/>
        </w:rPr>
        <w:t>Next-generation</w:t>
      </w:r>
      <w:proofErr w:type="spellEnd"/>
      <w:r w:rsidRPr="00AE79DA">
        <w:rPr>
          <w:rFonts w:ascii="Times New Roman" w:hAnsi="Times New Roman"/>
          <w:sz w:val="24"/>
        </w:rPr>
        <w:t xml:space="preserve"> Audio).</w:t>
      </w:r>
    </w:p>
    <w:p w:rsidR="009541A5" w:rsidRPr="009C449A" w:rsidRDefault="009541A5" w:rsidP="00DD0AAB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E79DA">
        <w:rPr>
          <w:rFonts w:ascii="Times New Roman" w:hAnsi="Times New Roman"/>
          <w:sz w:val="24"/>
          <w:szCs w:val="24"/>
        </w:rPr>
        <w:br/>
      </w:r>
      <w:r w:rsidRPr="009C449A">
        <w:rPr>
          <w:rFonts w:ascii="Times New Roman" w:hAnsi="Times New Roman"/>
          <w:i/>
          <w:sz w:val="24"/>
        </w:rPr>
        <w:t>„</w:t>
      </w:r>
      <w:r w:rsidR="009C449A">
        <w:rPr>
          <w:rFonts w:ascii="Times New Roman" w:hAnsi="Times New Roman"/>
          <w:i/>
          <w:sz w:val="24"/>
        </w:rPr>
        <w:t>C</w:t>
      </w:r>
      <w:r w:rsidRPr="009C449A">
        <w:rPr>
          <w:rFonts w:ascii="Times New Roman" w:hAnsi="Times New Roman"/>
          <w:i/>
          <w:sz w:val="24"/>
        </w:rPr>
        <w:t xml:space="preserve">ieszymy się, że </w:t>
      </w:r>
      <w:r w:rsidR="009C449A">
        <w:rPr>
          <w:rFonts w:ascii="Times New Roman" w:hAnsi="Times New Roman"/>
          <w:i/>
          <w:sz w:val="24"/>
        </w:rPr>
        <w:t>mogliśmy</w:t>
      </w:r>
      <w:r w:rsidRPr="009C449A">
        <w:rPr>
          <w:rFonts w:ascii="Times New Roman" w:hAnsi="Times New Roman"/>
          <w:i/>
          <w:sz w:val="24"/>
        </w:rPr>
        <w:t xml:space="preserve"> zaprezentować, jak znakomicie telewizor LG OLED sprawdza się przy wyświetlaniu treści 4K HFR oraz innych </w:t>
      </w:r>
      <w:r w:rsidR="009C449A">
        <w:rPr>
          <w:rFonts w:ascii="Times New Roman" w:hAnsi="Times New Roman"/>
          <w:i/>
          <w:sz w:val="24"/>
        </w:rPr>
        <w:t>materiałów o najwyższej jakości</w:t>
      </w:r>
      <w:r w:rsidRPr="009C449A">
        <w:rPr>
          <w:rFonts w:ascii="Times New Roman" w:hAnsi="Times New Roman"/>
          <w:i/>
          <w:sz w:val="24"/>
        </w:rPr>
        <w:t>”</w:t>
      </w:r>
      <w:r w:rsidRPr="00AE79DA">
        <w:rPr>
          <w:rFonts w:ascii="Times New Roman" w:hAnsi="Times New Roman"/>
          <w:sz w:val="24"/>
        </w:rPr>
        <w:t xml:space="preserve"> komentuje Sam Kim, wiceprezes oraz szef oddziału planowania produktów TV w dziale Home Entertainment firmy LG. </w:t>
      </w:r>
      <w:r w:rsidRPr="009C449A">
        <w:rPr>
          <w:rFonts w:ascii="Times New Roman" w:hAnsi="Times New Roman"/>
          <w:i/>
          <w:sz w:val="24"/>
        </w:rPr>
        <w:t xml:space="preserve">„Firma LG chce zapewnić konsumentom z całego świata dostęp do najnowszych technologii telewizyjnych, takich jak HFR, dzięki którym na ekranie telewizora OLED można podziwiać niewiarygodnie realistyczny obraz. Oglądając treści 4K HDR </w:t>
      </w:r>
      <w:r w:rsidRPr="009C449A">
        <w:rPr>
          <w:rFonts w:ascii="Times New Roman" w:hAnsi="Times New Roman"/>
          <w:i/>
          <w:sz w:val="24"/>
        </w:rPr>
        <w:lastRenderedPageBreak/>
        <w:t>transmitowane przez satelitę ASTRA na telewizorze OLED, można na własne oczy przekonać się</w:t>
      </w:r>
      <w:r w:rsidR="009C449A">
        <w:rPr>
          <w:rFonts w:ascii="Times New Roman" w:hAnsi="Times New Roman"/>
          <w:i/>
          <w:sz w:val="24"/>
        </w:rPr>
        <w:t xml:space="preserve"> o ogromnych</w:t>
      </w:r>
      <w:r w:rsidRPr="009C449A">
        <w:rPr>
          <w:rFonts w:ascii="Times New Roman" w:hAnsi="Times New Roman"/>
          <w:i/>
          <w:sz w:val="24"/>
        </w:rPr>
        <w:t xml:space="preserve"> możliwościach najnow</w:t>
      </w:r>
      <w:r w:rsidR="009C449A">
        <w:rPr>
          <w:rFonts w:ascii="Times New Roman" w:hAnsi="Times New Roman"/>
          <w:i/>
          <w:sz w:val="24"/>
        </w:rPr>
        <w:t>szych technologii telewizyjnych</w:t>
      </w:r>
      <w:r w:rsidRPr="009C449A">
        <w:rPr>
          <w:rFonts w:ascii="Times New Roman" w:hAnsi="Times New Roman"/>
          <w:i/>
          <w:sz w:val="24"/>
        </w:rPr>
        <w:t>”</w:t>
      </w:r>
      <w:r w:rsidR="009C449A">
        <w:rPr>
          <w:rFonts w:ascii="Times New Roman" w:hAnsi="Times New Roman"/>
          <w:sz w:val="24"/>
        </w:rPr>
        <w:t>.</w:t>
      </w:r>
      <w:r w:rsidRPr="009C449A">
        <w:rPr>
          <w:rFonts w:ascii="Times New Roman" w:hAnsi="Times New Roman"/>
          <w:i/>
          <w:sz w:val="24"/>
        </w:rPr>
        <w:t xml:space="preserve"> </w:t>
      </w:r>
    </w:p>
    <w:p w:rsidR="009541A5" w:rsidRPr="00AE79DA" w:rsidRDefault="009541A5" w:rsidP="00DD0AA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1A5" w:rsidRPr="00DD0AAB" w:rsidRDefault="009541A5" w:rsidP="00DD0AA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9DA">
        <w:rPr>
          <w:rFonts w:ascii="Times New Roman" w:hAnsi="Times New Roman"/>
          <w:sz w:val="24"/>
        </w:rPr>
        <w:t>„</w:t>
      </w:r>
      <w:r w:rsidRPr="00DD0AAB">
        <w:rPr>
          <w:rFonts w:ascii="Times New Roman" w:hAnsi="Times New Roman"/>
          <w:i/>
          <w:sz w:val="24"/>
        </w:rPr>
        <w:t>Konsorcjum SES konsekwentnie rozwija standard Ultra HD</w:t>
      </w:r>
      <w:r w:rsidR="009C449A">
        <w:rPr>
          <w:rFonts w:ascii="Times New Roman" w:hAnsi="Times New Roman"/>
          <w:i/>
          <w:sz w:val="24"/>
        </w:rPr>
        <w:t>,</w:t>
      </w:r>
      <w:r w:rsidRPr="00DD0AAB">
        <w:rPr>
          <w:rFonts w:ascii="Times New Roman" w:hAnsi="Times New Roman"/>
          <w:i/>
          <w:sz w:val="24"/>
        </w:rPr>
        <w:t xml:space="preserve"> a konferencja </w:t>
      </w:r>
      <w:proofErr w:type="spellStart"/>
      <w:r w:rsidRPr="00DD0AAB">
        <w:rPr>
          <w:rFonts w:ascii="Times New Roman" w:hAnsi="Times New Roman"/>
          <w:i/>
          <w:sz w:val="24"/>
        </w:rPr>
        <w:t>Industry</w:t>
      </w:r>
      <w:proofErr w:type="spellEnd"/>
      <w:r w:rsidRPr="00DD0AAB">
        <w:rPr>
          <w:rFonts w:ascii="Times New Roman" w:hAnsi="Times New Roman"/>
          <w:i/>
          <w:sz w:val="24"/>
        </w:rPr>
        <w:t xml:space="preserve"> </w:t>
      </w:r>
      <w:proofErr w:type="spellStart"/>
      <w:r w:rsidRPr="00DD0AAB">
        <w:rPr>
          <w:rFonts w:ascii="Times New Roman" w:hAnsi="Times New Roman"/>
          <w:i/>
          <w:sz w:val="24"/>
        </w:rPr>
        <w:t>Days</w:t>
      </w:r>
      <w:proofErr w:type="spellEnd"/>
      <w:r w:rsidRPr="00DD0AAB">
        <w:rPr>
          <w:rFonts w:ascii="Times New Roman" w:hAnsi="Times New Roman"/>
          <w:i/>
          <w:sz w:val="24"/>
        </w:rPr>
        <w:t xml:space="preserve"> zawsze stanowiła doskonałą okazję do </w:t>
      </w:r>
      <w:r w:rsidR="009C449A">
        <w:rPr>
          <w:rFonts w:ascii="Times New Roman" w:hAnsi="Times New Roman"/>
          <w:i/>
          <w:sz w:val="24"/>
        </w:rPr>
        <w:t>prezentacji</w:t>
      </w:r>
      <w:r w:rsidRPr="00DD0AAB">
        <w:rPr>
          <w:rFonts w:ascii="Times New Roman" w:hAnsi="Times New Roman"/>
          <w:i/>
          <w:sz w:val="24"/>
        </w:rPr>
        <w:t xml:space="preserve"> n</w:t>
      </w:r>
      <w:r w:rsidR="00DD0AAB">
        <w:rPr>
          <w:rFonts w:ascii="Times New Roman" w:hAnsi="Times New Roman"/>
          <w:i/>
          <w:sz w:val="24"/>
        </w:rPr>
        <w:t>owych technologii telewizyjnych</w:t>
      </w:r>
      <w:r w:rsidRPr="00DD0AAB">
        <w:rPr>
          <w:rFonts w:ascii="Times New Roman" w:hAnsi="Times New Roman"/>
          <w:i/>
          <w:sz w:val="24"/>
        </w:rPr>
        <w:t xml:space="preserve">” </w:t>
      </w:r>
      <w:r w:rsidRPr="00AE79DA">
        <w:rPr>
          <w:rFonts w:ascii="Times New Roman" w:hAnsi="Times New Roman"/>
          <w:sz w:val="24"/>
        </w:rPr>
        <w:t xml:space="preserve">powiedział Thomas </w:t>
      </w:r>
      <w:proofErr w:type="spellStart"/>
      <w:r w:rsidRPr="00AE79DA">
        <w:rPr>
          <w:rFonts w:ascii="Times New Roman" w:hAnsi="Times New Roman"/>
          <w:sz w:val="24"/>
        </w:rPr>
        <w:t>Wrede</w:t>
      </w:r>
      <w:proofErr w:type="spellEnd"/>
      <w:r w:rsidRPr="00AE79DA">
        <w:rPr>
          <w:rFonts w:ascii="Times New Roman" w:hAnsi="Times New Roman"/>
          <w:sz w:val="24"/>
        </w:rPr>
        <w:t>, wiceprezes ds</w:t>
      </w:r>
      <w:r>
        <w:rPr>
          <w:rFonts w:ascii="Times New Roman" w:hAnsi="Times New Roman"/>
          <w:sz w:val="24"/>
        </w:rPr>
        <w:t>.</w:t>
      </w:r>
      <w:r w:rsidRPr="00AE79DA">
        <w:rPr>
          <w:rFonts w:ascii="Times New Roman" w:hAnsi="Times New Roman"/>
          <w:sz w:val="24"/>
        </w:rPr>
        <w:t xml:space="preserve"> nowych technologii i standardów w konsorcjum SES. </w:t>
      </w:r>
      <w:r w:rsidRPr="00DD0AAB">
        <w:rPr>
          <w:rFonts w:ascii="Times New Roman" w:hAnsi="Times New Roman"/>
          <w:i/>
          <w:sz w:val="24"/>
        </w:rPr>
        <w:t>„</w:t>
      </w:r>
      <w:r w:rsidR="009C449A">
        <w:rPr>
          <w:rFonts w:ascii="Times New Roman" w:hAnsi="Times New Roman"/>
          <w:i/>
          <w:sz w:val="24"/>
        </w:rPr>
        <w:t>Większa</w:t>
      </w:r>
      <w:r w:rsidRPr="00DD0AAB">
        <w:rPr>
          <w:rFonts w:ascii="Times New Roman" w:hAnsi="Times New Roman"/>
          <w:i/>
          <w:sz w:val="24"/>
        </w:rPr>
        <w:t xml:space="preserve"> prędkość wyświetlania klatek jest ważnym krokiem w </w:t>
      </w:r>
      <w:r w:rsidR="009C449A">
        <w:rPr>
          <w:rFonts w:ascii="Times New Roman" w:hAnsi="Times New Roman"/>
          <w:i/>
          <w:sz w:val="24"/>
        </w:rPr>
        <w:t>stronę podwyższania</w:t>
      </w:r>
      <w:r w:rsidRPr="00DD0AAB">
        <w:rPr>
          <w:rFonts w:ascii="Times New Roman" w:hAnsi="Times New Roman"/>
          <w:i/>
          <w:sz w:val="24"/>
        </w:rPr>
        <w:t xml:space="preserve"> jakości transmisji satelitarnych Ultra HD, zwłaszcza w przypadku zawodów sportowych oraz innych </w:t>
      </w:r>
      <w:r w:rsidR="0027316A">
        <w:rPr>
          <w:rFonts w:ascii="Times New Roman" w:hAnsi="Times New Roman"/>
          <w:i/>
          <w:sz w:val="24"/>
        </w:rPr>
        <w:t>dynamicznych obrazów</w:t>
      </w:r>
      <w:r w:rsidRPr="00DD0AAB">
        <w:rPr>
          <w:rFonts w:ascii="Times New Roman" w:hAnsi="Times New Roman"/>
          <w:i/>
          <w:sz w:val="24"/>
        </w:rPr>
        <w:t xml:space="preserve">. Nasza </w:t>
      </w:r>
      <w:r w:rsidR="0027316A">
        <w:rPr>
          <w:rFonts w:ascii="Times New Roman" w:hAnsi="Times New Roman"/>
          <w:i/>
          <w:sz w:val="24"/>
        </w:rPr>
        <w:t>stała</w:t>
      </w:r>
      <w:r w:rsidRPr="00DD0AAB">
        <w:rPr>
          <w:rFonts w:ascii="Times New Roman" w:hAnsi="Times New Roman"/>
          <w:i/>
          <w:sz w:val="24"/>
        </w:rPr>
        <w:t xml:space="preserve"> współpraca z firmą LG Electronics ma kluczowe znaczenie dla ustanawiania przyszłościowych standardów transmisji oraz </w:t>
      </w:r>
      <w:r w:rsidR="0027316A">
        <w:rPr>
          <w:rFonts w:ascii="Times New Roman" w:hAnsi="Times New Roman"/>
          <w:i/>
          <w:sz w:val="24"/>
        </w:rPr>
        <w:t>wyznaczania</w:t>
      </w:r>
      <w:r w:rsidRPr="00DD0AAB">
        <w:rPr>
          <w:rFonts w:ascii="Times New Roman" w:hAnsi="Times New Roman"/>
          <w:i/>
          <w:sz w:val="24"/>
        </w:rPr>
        <w:t xml:space="preserve"> trendów rozwoju technologii telewizyjnych. </w:t>
      </w:r>
      <w:r w:rsidR="004016AE">
        <w:rPr>
          <w:rFonts w:ascii="Times New Roman" w:hAnsi="Times New Roman"/>
          <w:i/>
          <w:sz w:val="24"/>
        </w:rPr>
        <w:t xml:space="preserve">Praca z </w:t>
      </w:r>
      <w:r w:rsidRPr="00DD0AAB">
        <w:rPr>
          <w:rFonts w:ascii="Times New Roman" w:hAnsi="Times New Roman"/>
          <w:i/>
          <w:sz w:val="24"/>
        </w:rPr>
        <w:t xml:space="preserve">firmą LG </w:t>
      </w:r>
      <w:r w:rsidR="004016AE">
        <w:rPr>
          <w:rFonts w:ascii="Times New Roman" w:hAnsi="Times New Roman"/>
          <w:i/>
          <w:sz w:val="24"/>
        </w:rPr>
        <w:t xml:space="preserve">nad tak </w:t>
      </w:r>
      <w:r w:rsidRPr="00DD0AAB">
        <w:rPr>
          <w:rFonts w:ascii="Times New Roman" w:hAnsi="Times New Roman"/>
          <w:i/>
          <w:sz w:val="24"/>
        </w:rPr>
        <w:t>ważnym kam</w:t>
      </w:r>
      <w:r w:rsidR="00DD0AAB">
        <w:rPr>
          <w:rFonts w:ascii="Times New Roman" w:hAnsi="Times New Roman"/>
          <w:i/>
          <w:sz w:val="24"/>
        </w:rPr>
        <w:t xml:space="preserve">ieniem milowym </w:t>
      </w:r>
      <w:r w:rsidR="004016AE">
        <w:rPr>
          <w:rFonts w:ascii="Times New Roman" w:hAnsi="Times New Roman"/>
          <w:i/>
          <w:sz w:val="24"/>
        </w:rPr>
        <w:t>była prawdziwą przyjemnością</w:t>
      </w:r>
      <w:r w:rsidRPr="00DD0AAB">
        <w:rPr>
          <w:rFonts w:ascii="Times New Roman" w:hAnsi="Times New Roman"/>
          <w:i/>
          <w:sz w:val="24"/>
        </w:rPr>
        <w:t>”</w:t>
      </w:r>
      <w:r w:rsidR="00DD0AAB">
        <w:rPr>
          <w:rFonts w:ascii="Times New Roman" w:hAnsi="Times New Roman"/>
          <w:sz w:val="24"/>
        </w:rPr>
        <w:t>.</w:t>
      </w:r>
    </w:p>
    <w:p w:rsidR="009541A5" w:rsidRDefault="009541A5" w:rsidP="00DD0A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7323" w:rsidRPr="00646C36" w:rsidRDefault="00907323" w:rsidP="00DD0A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:rsidR="00741B1F" w:rsidRDefault="00741B1F" w:rsidP="00DD0AAB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C5003D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color w:val="C5003D"/>
          <w:sz w:val="18"/>
          <w:shd w:val="clear" w:color="auto" w:fill="FFFFFF"/>
        </w:rPr>
        <w:t>O konsorcjum SES</w:t>
      </w:r>
    </w:p>
    <w:p w:rsidR="00741B1F" w:rsidRDefault="00741B1F" w:rsidP="00DD0AA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</w:rPr>
        <w:t xml:space="preserve">SES jest czołowym operatorem satelitów telekomunikacyjnych, który jako pierwszy oferuje zróżnicowane i skalowalne usługi oparte na systemach satelitów GEO-MEO. Flota satelitarna konsorcjum SES obejmuje ponad 50 satelitów geostacjonarnych (GEO) oraz 12 satelitów </w:t>
      </w:r>
      <w:proofErr w:type="spellStart"/>
      <w:r>
        <w:rPr>
          <w:rFonts w:ascii="Times New Roman" w:hAnsi="Times New Roman"/>
          <w:color w:val="000000"/>
          <w:sz w:val="18"/>
        </w:rPr>
        <w:t>średnioorbitalnych</w:t>
      </w:r>
      <w:proofErr w:type="spellEnd"/>
      <w:r>
        <w:rPr>
          <w:rFonts w:ascii="Times New Roman" w:hAnsi="Times New Roman"/>
          <w:color w:val="000000"/>
          <w:sz w:val="18"/>
        </w:rPr>
        <w:t xml:space="preserve"> (MEO). Konsorcjum SES koncentruje się na całościowych rozwiązaniach o dużej wartości dodanej, oferowanych przez dwa główne oddziały: SES Video oraz SES Networks. Firma oferuje usługi transmisji satelitarnej, których odbiorcami są stacje telewizyjne, dostawcy treści i Internetu, operatorzy telefonii komórkowej i stacjonarnej, rządy oraz inne instytucje. Do konsorcjum SES należą: system satelitarny ASTRA, zapewniający największy w Europie zasięg usług DTH (Direct-to-Home), ogólnoświatowy dostawca usług transmisji danych O3b Networks, oraz MX1, czołowy dostawca innowacyjnych usług multimedialnych. Więcej informacji zamieszczono na stronie: </w:t>
      </w:r>
      <w:hyperlink r:id="rId7" w:history="1">
        <w:r>
          <w:rPr>
            <w:rStyle w:val="Hipercze"/>
            <w:rFonts w:ascii="Times New Roman" w:hAnsi="Times New Roman"/>
            <w:color w:val="000000"/>
            <w:sz w:val="18"/>
          </w:rPr>
          <w:t>www.ses.com</w:t>
        </w:r>
      </w:hyperlink>
      <w:r>
        <w:rPr>
          <w:rFonts w:ascii="Times New Roman" w:hAnsi="Times New Roman"/>
          <w:color w:val="000000"/>
          <w:sz w:val="18"/>
        </w:rPr>
        <w:t>.</w:t>
      </w:r>
    </w:p>
    <w:p w:rsidR="00741B1F" w:rsidRDefault="00741B1F" w:rsidP="00DD0AA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41B1F" w:rsidRDefault="00741B1F" w:rsidP="00DD0AA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2" w:name="_GoBack"/>
      <w:r>
        <w:rPr>
          <w:rFonts w:ascii="Times New Roman" w:hAnsi="Times New Roman"/>
          <w:color w:val="000000"/>
          <w:sz w:val="18"/>
        </w:rPr>
        <w:t xml:space="preserve">Twitter: </w:t>
      </w:r>
      <w:hyperlink r:id="rId8" w:history="1">
        <w:r>
          <w:rPr>
            <w:rStyle w:val="Hipercze"/>
            <w:color w:val="000000"/>
            <w:sz w:val="18"/>
          </w:rPr>
          <w:t>https://twitter.com/SES_Satellites</w:t>
        </w:r>
      </w:hyperlink>
    </w:p>
    <w:p w:rsidR="00741B1F" w:rsidRDefault="00741B1F" w:rsidP="00DD0AA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da-DK"/>
        </w:rPr>
      </w:pPr>
      <w:r>
        <w:rPr>
          <w:rFonts w:ascii="Times New Roman" w:hAnsi="Times New Roman"/>
          <w:color w:val="000000"/>
          <w:sz w:val="18"/>
          <w:lang w:val="da-DK"/>
        </w:rPr>
        <w:t xml:space="preserve">LinkedIn: </w:t>
      </w:r>
      <w:r w:rsidR="004016AE">
        <w:fldChar w:fldCharType="begin"/>
      </w:r>
      <w:r w:rsidR="004016AE" w:rsidRPr="00692F61">
        <w:rPr>
          <w:lang w:val="en-US"/>
        </w:rPr>
        <w:instrText xml:space="preserve"> HYPERLINK "https://www.linkedin.com/company/ses" </w:instrText>
      </w:r>
      <w:r w:rsidR="004016AE">
        <w:fldChar w:fldCharType="separate"/>
      </w:r>
      <w:r w:rsidRPr="00692F61">
        <w:rPr>
          <w:rStyle w:val="Hipercze"/>
          <w:rFonts w:eastAsia="Times New Roman"/>
          <w:color w:val="000000"/>
          <w:sz w:val="18"/>
          <w:lang w:val="en-US"/>
        </w:rPr>
        <w:t>https://www.linkedin.com/company/ses</w:t>
      </w:r>
      <w:r w:rsidR="004016AE">
        <w:rPr>
          <w:rStyle w:val="Hipercze"/>
          <w:rFonts w:eastAsia="Times New Roman"/>
          <w:color w:val="000000"/>
          <w:sz w:val="18"/>
        </w:rPr>
        <w:fldChar w:fldCharType="end"/>
      </w:r>
    </w:p>
    <w:p w:rsidR="00741B1F" w:rsidRDefault="00741B1F" w:rsidP="00DD0AA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lang w:val="en-US"/>
        </w:rPr>
        <w:t xml:space="preserve">Facebook: </w:t>
      </w:r>
      <w:hyperlink r:id="rId9" w:history="1">
        <w:r>
          <w:rPr>
            <w:rStyle w:val="Hipercze"/>
            <w:color w:val="000000"/>
            <w:sz w:val="18"/>
            <w:lang w:val="en-US"/>
          </w:rPr>
          <w:t>https://www.facebook.com/SES.Satellites</w:t>
        </w:r>
      </w:hyperlink>
      <w:r>
        <w:rPr>
          <w:rFonts w:ascii="Times New Roman" w:hAnsi="Times New Roman"/>
          <w:color w:val="000000"/>
          <w:sz w:val="18"/>
          <w:lang w:val="en-US"/>
        </w:rPr>
        <w:t xml:space="preserve"> </w:t>
      </w:r>
    </w:p>
    <w:p w:rsidR="00741B1F" w:rsidRDefault="00741B1F" w:rsidP="00DD0AAB">
      <w:p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lang w:val="en-US"/>
        </w:rPr>
        <w:t xml:space="preserve">YouTube: </w:t>
      </w:r>
      <w:hyperlink r:id="rId10" w:history="1">
        <w:r>
          <w:rPr>
            <w:rStyle w:val="Hipercze"/>
            <w:color w:val="000000"/>
            <w:sz w:val="18"/>
            <w:lang w:val="en-US"/>
          </w:rPr>
          <w:t>http://www.youtube.com/SESVideoChannel</w:t>
        </w:r>
      </w:hyperlink>
    </w:p>
    <w:p w:rsidR="00741B1F" w:rsidRDefault="00741B1F" w:rsidP="00DD0AAB">
      <w:p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  <w:lang w:val="da-DK"/>
        </w:rPr>
      </w:pPr>
      <w:r w:rsidRPr="00DD0AAB">
        <w:rPr>
          <w:color w:val="000000"/>
          <w:sz w:val="18"/>
          <w:lang w:val="da-DK"/>
        </w:rPr>
        <w:t xml:space="preserve">Blog: </w:t>
      </w:r>
      <w:r w:rsidR="004016AE">
        <w:fldChar w:fldCharType="begin"/>
      </w:r>
      <w:r w:rsidR="004016AE">
        <w:instrText xml:space="preserve"> HYPERLINK "https://www.ses.com/news/blogs" </w:instrText>
      </w:r>
      <w:r w:rsidR="004016AE">
        <w:fldChar w:fldCharType="separate"/>
      </w:r>
      <w:r w:rsidRPr="00DD0AAB">
        <w:rPr>
          <w:rStyle w:val="Hipercze"/>
          <w:color w:val="000000"/>
          <w:sz w:val="18"/>
          <w:lang w:val="da-DK"/>
        </w:rPr>
        <w:t>https://www.ses.com/news/blogs</w:t>
      </w:r>
      <w:r w:rsidR="004016AE">
        <w:rPr>
          <w:rStyle w:val="Hipercze"/>
          <w:color w:val="000000"/>
          <w:sz w:val="18"/>
          <w:lang w:val="da-DK"/>
        </w:rPr>
        <w:fldChar w:fldCharType="end"/>
      </w:r>
      <w:r w:rsidRPr="00DD0AAB">
        <w:rPr>
          <w:color w:val="000000"/>
          <w:sz w:val="18"/>
          <w:lang w:val="da-DK"/>
        </w:rPr>
        <w:t xml:space="preserve"> </w:t>
      </w:r>
    </w:p>
    <w:p w:rsidR="00741B1F" w:rsidRDefault="00741B1F" w:rsidP="00DD0AAB">
      <w:p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  <w:lang w:val="en-US"/>
        </w:rPr>
      </w:pPr>
      <w:r>
        <w:rPr>
          <w:color w:val="000000"/>
          <w:sz w:val="18"/>
          <w:lang w:val="en-US"/>
        </w:rPr>
        <w:t xml:space="preserve">Media Gallery: </w:t>
      </w:r>
      <w:hyperlink r:id="rId11" w:history="1">
        <w:r>
          <w:rPr>
            <w:rStyle w:val="Hipercze"/>
            <w:color w:val="000000"/>
            <w:sz w:val="18"/>
            <w:lang w:val="en-US"/>
          </w:rPr>
          <w:t>https://www.ses.com/media-gallery</w:t>
        </w:r>
      </w:hyperlink>
    </w:p>
    <w:p w:rsidR="009541A5" w:rsidRDefault="00741B1F" w:rsidP="00DD0AAB">
      <w:pPr>
        <w:pStyle w:val="NormalnyWeb"/>
        <w:suppressAutoHyphens/>
        <w:spacing w:before="0" w:beforeAutospacing="0" w:after="0" w:afterAutospacing="0"/>
        <w:jc w:val="both"/>
        <w:rPr>
          <w:rStyle w:val="Hipercze"/>
          <w:color w:val="000000"/>
          <w:sz w:val="18"/>
          <w:lang w:val="en-US"/>
        </w:rPr>
      </w:pPr>
      <w:r>
        <w:rPr>
          <w:sz w:val="18"/>
          <w:lang w:val="en-US"/>
        </w:rPr>
        <w:t xml:space="preserve">SES White papers are available under: </w:t>
      </w:r>
      <w:hyperlink r:id="rId12" w:history="1">
        <w:r>
          <w:rPr>
            <w:rStyle w:val="Hipercze"/>
            <w:color w:val="000000"/>
            <w:sz w:val="18"/>
            <w:lang w:val="en-US"/>
          </w:rPr>
          <w:t>https://www.ses.com/news/whitepapers</w:t>
        </w:r>
      </w:hyperlink>
    </w:p>
    <w:bookmarkEnd w:id="2"/>
    <w:p w:rsidR="00692F61" w:rsidRPr="001B29CF" w:rsidRDefault="00692F61" w:rsidP="00DD0AAB">
      <w:pPr>
        <w:pStyle w:val="NormalnyWeb"/>
        <w:suppressAutoHyphens/>
        <w:spacing w:before="0" w:beforeAutospacing="0" w:after="0" w:afterAutospacing="0"/>
        <w:jc w:val="both"/>
        <w:rPr>
          <w:rFonts w:ascii="Times New Roman" w:hAnsi="Times New Roman"/>
          <w:b/>
          <w:color w:val="C5003D"/>
          <w:szCs w:val="22"/>
          <w:shd w:val="clear" w:color="auto" w:fill="FFFFFF"/>
        </w:rPr>
      </w:pPr>
    </w:p>
    <w:p w:rsidR="00692F61" w:rsidRPr="001B29CF" w:rsidRDefault="00692F61" w:rsidP="00692F61">
      <w:pPr>
        <w:suppressAutoHyphens/>
        <w:spacing w:after="0" w:line="240" w:lineRule="auto"/>
        <w:rPr>
          <w:rFonts w:ascii="Times New Roman" w:hAnsi="Times New Roman"/>
          <w:b/>
          <w:color w:val="C5003D"/>
          <w:sz w:val="18"/>
          <w:shd w:val="clear" w:color="auto" w:fill="FFFFFF"/>
        </w:rPr>
      </w:pPr>
      <w:r w:rsidRPr="001B29CF">
        <w:rPr>
          <w:rFonts w:ascii="Times New Roman" w:hAnsi="Times New Roman"/>
          <w:b/>
          <w:color w:val="C5003D"/>
          <w:sz w:val="18"/>
          <w:shd w:val="clear" w:color="auto" w:fill="FFFFFF"/>
        </w:rPr>
        <w:t>O firmie LG Electronics, Inc.</w:t>
      </w:r>
    </w:p>
    <w:p w:rsidR="00692F61" w:rsidRPr="00692F61" w:rsidRDefault="00692F61" w:rsidP="001B29CF">
      <w:pPr>
        <w:suppressAutoHyphens/>
        <w:spacing w:line="240" w:lineRule="auto"/>
        <w:jc w:val="both"/>
        <w:rPr>
          <w:rFonts w:eastAsia="Batang"/>
          <w:b/>
          <w:color w:val="CC0066"/>
          <w:sz w:val="16"/>
          <w:szCs w:val="18"/>
        </w:rPr>
      </w:pPr>
      <w:r w:rsidRPr="001B29CF">
        <w:rPr>
          <w:rFonts w:ascii="Times New Roman" w:hAnsi="Times New Roman"/>
          <w:color w:val="000000"/>
          <w:sz w:val="18"/>
        </w:rPr>
        <w:t xml:space="preserve">Firma LG Electronics Inc. jest jednym z głównych światowych producentów oferujących innowacyjne technologie w dziedzinie elektroniki użytkowej, urządzeń mobilnych oraz sprzętu AGD. LG zatrudnia 77 000 osób w 125 oddziałach na całym świecie. W roku 2015 globalna sprzedaż firmy osiągnęła wartość 48,8 miliarda USD. Działalność LG Electronics obejmuje cztery działy: Home Entertainment, Mobile Communications, Home Appliance &amp; </w:t>
      </w:r>
      <w:proofErr w:type="spellStart"/>
      <w:r w:rsidRPr="001B29CF">
        <w:rPr>
          <w:rFonts w:ascii="Times New Roman" w:hAnsi="Times New Roman"/>
          <w:color w:val="000000"/>
          <w:sz w:val="18"/>
        </w:rPr>
        <w:t>Air</w:t>
      </w:r>
      <w:proofErr w:type="spellEnd"/>
      <w:r w:rsidRPr="001B29CF">
        <w:rPr>
          <w:rFonts w:ascii="Times New Roman" w:hAnsi="Times New Roman"/>
          <w:color w:val="000000"/>
          <w:sz w:val="18"/>
        </w:rPr>
        <w:t xml:space="preserve"> Solution oraz </w:t>
      </w:r>
      <w:proofErr w:type="spellStart"/>
      <w:r w:rsidRPr="001B29CF">
        <w:rPr>
          <w:rFonts w:ascii="Times New Roman" w:hAnsi="Times New Roman"/>
          <w:color w:val="000000"/>
          <w:sz w:val="18"/>
        </w:rPr>
        <w:t>Vehicle</w:t>
      </w:r>
      <w:proofErr w:type="spellEnd"/>
      <w:r w:rsidRPr="001B29CF">
        <w:rPr>
          <w:rFonts w:ascii="Times New Roman" w:hAnsi="Times New Roman"/>
          <w:color w:val="000000"/>
          <w:sz w:val="18"/>
        </w:rPr>
        <w:t xml:space="preserve"> Components. LG jest jednym z największych na świecie producentów płaskich telewizorów, urządzeń mobilnych, klimatyzatorów, pralek oraz lodówek. W roku 2016 firma otrzymała tytuł ENERGY STAR® Partner of the </w:t>
      </w:r>
      <w:proofErr w:type="spellStart"/>
      <w:r w:rsidRPr="001B29CF">
        <w:rPr>
          <w:rFonts w:ascii="Times New Roman" w:hAnsi="Times New Roman"/>
          <w:color w:val="000000"/>
          <w:sz w:val="18"/>
        </w:rPr>
        <w:t>Year</w:t>
      </w:r>
      <w:proofErr w:type="spellEnd"/>
      <w:r w:rsidRPr="001B29CF">
        <w:rPr>
          <w:rFonts w:ascii="Times New Roman" w:hAnsi="Times New Roman"/>
          <w:color w:val="000000"/>
          <w:sz w:val="18"/>
        </w:rPr>
        <w:t xml:space="preserve">. Więcej informacji pod adresem www.lg.com oraz </w:t>
      </w:r>
      <w:hyperlink r:id="rId13" w:history="1">
        <w:r w:rsidRPr="001B29CF">
          <w:rPr>
            <w:color w:val="000000"/>
            <w:sz w:val="18"/>
          </w:rPr>
          <w:t>www.lge.pl</w:t>
        </w:r>
      </w:hyperlink>
      <w:r w:rsidRPr="001B29CF">
        <w:rPr>
          <w:rFonts w:ascii="Times New Roman" w:hAnsi="Times New Roman"/>
          <w:color w:val="000000"/>
          <w:sz w:val="18"/>
        </w:rPr>
        <w:t>.</w:t>
      </w:r>
    </w:p>
    <w:tbl>
      <w:tblPr>
        <w:tblW w:w="889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4537"/>
      </w:tblGrid>
      <w:tr w:rsidR="00692F61" w:rsidRPr="001B29CF" w:rsidTr="00692F61">
        <w:trPr>
          <w:trHeight w:val="524"/>
        </w:trPr>
        <w:tc>
          <w:tcPr>
            <w:tcW w:w="4361" w:type="dxa"/>
          </w:tcPr>
          <w:p w:rsidR="00692F61" w:rsidRPr="00692F61" w:rsidRDefault="00692F61">
            <w:pPr>
              <w:suppressAutoHyphens/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Kontakt prasowy:</w:t>
            </w:r>
          </w:p>
          <w:p w:rsidR="00692F61" w:rsidRPr="001B29CF" w:rsidRDefault="00692F61" w:rsidP="00692F61">
            <w:pPr>
              <w:suppressAutoHyphens/>
              <w:spacing w:after="0"/>
              <w:jc w:val="both"/>
              <w:rPr>
                <w:b/>
              </w:rPr>
            </w:pPr>
            <w:r w:rsidRPr="001B29CF">
              <w:rPr>
                <w:b/>
              </w:rPr>
              <w:t>Karolina Orman</w:t>
            </w:r>
          </w:p>
          <w:p w:rsidR="00692F61" w:rsidRPr="001B29CF" w:rsidRDefault="00692F61" w:rsidP="00692F61">
            <w:pPr>
              <w:suppressAutoHyphens/>
              <w:spacing w:after="0"/>
              <w:jc w:val="both"/>
            </w:pPr>
            <w:r w:rsidRPr="001B29CF">
              <w:t>MSLGROUP</w:t>
            </w:r>
          </w:p>
          <w:p w:rsidR="00692F61" w:rsidRPr="001B29CF" w:rsidRDefault="00692F61" w:rsidP="00692F61">
            <w:pPr>
              <w:suppressAutoHyphens/>
              <w:spacing w:after="0"/>
              <w:jc w:val="both"/>
            </w:pPr>
            <w:r w:rsidRPr="001B29CF">
              <w:t>Tel. 22 278 38 26</w:t>
            </w:r>
          </w:p>
          <w:p w:rsidR="00692F61" w:rsidRDefault="00692F61" w:rsidP="00692F61">
            <w:pPr>
              <w:suppressAutoHyphens/>
              <w:spacing w:after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Kom</w:t>
            </w:r>
            <w:proofErr w:type="spellEnd"/>
            <w:r>
              <w:rPr>
                <w:lang w:val="en-US"/>
              </w:rPr>
              <w:t>: + 48 533 050 425</w:t>
            </w:r>
          </w:p>
          <w:p w:rsidR="00692F61" w:rsidRDefault="00692F61" w:rsidP="00692F61">
            <w:pPr>
              <w:suppressAutoHyphens/>
              <w:spacing w:after="0"/>
              <w:jc w:val="both"/>
              <w:rPr>
                <w:rStyle w:val="Hipercze"/>
                <w:rFonts w:ascii="Times New Roman" w:eastAsia="Gulim" w:hAnsi="Times New Roman"/>
                <w:lang w:val="de-DE"/>
              </w:rPr>
            </w:pPr>
            <w:r w:rsidRPr="001B29CF">
              <w:rPr>
                <w:lang w:val="en-US"/>
              </w:rPr>
              <w:t xml:space="preserve">Email: </w:t>
            </w:r>
            <w:hyperlink r:id="rId14" w:history="1">
              <w:r>
                <w:rPr>
                  <w:rStyle w:val="Hipercze"/>
                  <w:rFonts w:ascii="Times New Roman" w:eastAsia="Gulim" w:hAnsi="Times New Roman"/>
                  <w:b/>
                  <w:lang w:val="de-DE"/>
                </w:rPr>
                <w:t>Karolina.Orman@mslgroup.com</w:t>
              </w:r>
            </w:hyperlink>
          </w:p>
          <w:p w:rsidR="00692F61" w:rsidRDefault="00692F61" w:rsidP="00692F61">
            <w:pPr>
              <w:suppressAutoHyphens/>
              <w:spacing w:after="0"/>
              <w:jc w:val="both"/>
              <w:rPr>
                <w:rStyle w:val="Hipercze"/>
                <w:rFonts w:ascii="Times New Roman" w:eastAsia="Gulim" w:hAnsi="Times New Roman"/>
                <w:lang w:val="de-DE"/>
              </w:rPr>
            </w:pPr>
          </w:p>
          <w:p w:rsidR="00692F61" w:rsidRDefault="00692F61" w:rsidP="00692F61">
            <w:pPr>
              <w:suppressAutoHyphens/>
              <w:spacing w:after="0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b/>
              </w:rPr>
              <w:t>Jakub Świętochowski</w:t>
            </w:r>
          </w:p>
          <w:p w:rsidR="00692F61" w:rsidRDefault="00692F61" w:rsidP="00692F61">
            <w:pPr>
              <w:suppressAutoHyphens/>
              <w:spacing w:after="0"/>
              <w:jc w:val="both"/>
            </w:pPr>
            <w:r>
              <w:t>MSLGROUP</w:t>
            </w:r>
          </w:p>
          <w:p w:rsidR="00692F61" w:rsidRDefault="00692F61" w:rsidP="00692F61">
            <w:pPr>
              <w:suppressAutoHyphens/>
              <w:spacing w:after="0"/>
              <w:jc w:val="both"/>
            </w:pPr>
            <w:r>
              <w:t>Tel. 22 278 38 09</w:t>
            </w:r>
          </w:p>
          <w:p w:rsidR="00692F61" w:rsidRDefault="00692F61" w:rsidP="00692F61">
            <w:pPr>
              <w:suppressAutoHyphens/>
              <w:spacing w:after="0"/>
              <w:jc w:val="both"/>
            </w:pPr>
            <w:r>
              <w:t>Kom: + 48 668 008 608</w:t>
            </w:r>
          </w:p>
          <w:p w:rsidR="00692F61" w:rsidRDefault="00692F61" w:rsidP="00692F61">
            <w:pPr>
              <w:suppressAutoHyphens/>
              <w:spacing w:after="0"/>
              <w:jc w:val="both"/>
              <w:rPr>
                <w:rFonts w:eastAsia="SimSun"/>
                <w:lang w:val="en-US"/>
              </w:rPr>
            </w:pPr>
            <w:r>
              <w:rPr>
                <w:lang w:val="en-US"/>
              </w:rPr>
              <w:t xml:space="preserve">Email: </w:t>
            </w:r>
            <w:hyperlink r:id="rId15" w:history="1">
              <w:r>
                <w:rPr>
                  <w:rStyle w:val="Hipercze"/>
                  <w:rFonts w:ascii="Times New Roman" w:eastAsia="Gulim" w:hAnsi="Times New Roman"/>
                  <w:b/>
                  <w:lang w:val="de-DE"/>
                </w:rPr>
                <w:t>Jakub.Swietochowski@mslgroup.com</w:t>
              </w:r>
            </w:hyperlink>
          </w:p>
        </w:tc>
        <w:tc>
          <w:tcPr>
            <w:tcW w:w="4541" w:type="dxa"/>
          </w:tcPr>
          <w:p w:rsidR="00692F61" w:rsidRDefault="00692F61">
            <w:pPr>
              <w:suppressAutoHyphens/>
              <w:jc w:val="both"/>
              <w:rPr>
                <w:b/>
                <w:bCs/>
                <w:lang w:val="en-US"/>
              </w:rPr>
            </w:pPr>
          </w:p>
          <w:p w:rsidR="00692F61" w:rsidRDefault="00692F61" w:rsidP="00692F61">
            <w:pPr>
              <w:suppressAutoHyphens/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Ewa Lis</w:t>
            </w:r>
          </w:p>
          <w:p w:rsidR="00692F61" w:rsidRDefault="00692F61" w:rsidP="00692F61">
            <w:pPr>
              <w:suppressAutoHyphens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 Manager </w:t>
            </w:r>
          </w:p>
          <w:p w:rsidR="00692F61" w:rsidRDefault="00692F61" w:rsidP="00692F61">
            <w:pPr>
              <w:suppressAutoHyphens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LG Electronics Polska Sp. z o.o.</w:t>
            </w:r>
          </w:p>
          <w:p w:rsidR="00692F61" w:rsidRDefault="00692F61" w:rsidP="00692F61">
            <w:pPr>
              <w:suppressAutoHyphens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Tel: +48 22 48 17 607</w:t>
            </w:r>
          </w:p>
          <w:p w:rsidR="00692F61" w:rsidRDefault="00692F61" w:rsidP="00692F61">
            <w:pPr>
              <w:suppressAutoHyphens/>
              <w:spacing w:after="0"/>
              <w:jc w:val="both"/>
              <w:rPr>
                <w:rStyle w:val="Hipercze"/>
                <w:rFonts w:eastAsia="Gulim"/>
                <w:lang w:val="de-DE"/>
              </w:rPr>
            </w:pPr>
            <w:r>
              <w:rPr>
                <w:lang w:val="en-US"/>
              </w:rPr>
              <w:t xml:space="preserve">e-mail: </w:t>
            </w:r>
            <w:hyperlink r:id="rId16" w:history="1">
              <w:r>
                <w:rPr>
                  <w:rStyle w:val="Hipercze"/>
                  <w:rFonts w:ascii="Times New Roman" w:eastAsia="Gulim" w:hAnsi="Times New Roman"/>
                  <w:b/>
                  <w:lang w:val="de-DE"/>
                </w:rPr>
                <w:t>Ewa.Lis@lge.com</w:t>
              </w:r>
            </w:hyperlink>
          </w:p>
          <w:p w:rsidR="00692F61" w:rsidRDefault="00692F61">
            <w:pPr>
              <w:suppressAutoHyphens/>
              <w:jc w:val="both"/>
              <w:rPr>
                <w:rStyle w:val="Hipercze"/>
                <w:rFonts w:eastAsia="Gulim"/>
                <w:b/>
                <w:lang w:val="de-DE"/>
              </w:rPr>
            </w:pPr>
          </w:p>
          <w:p w:rsidR="00692F61" w:rsidRDefault="00692F61">
            <w:pPr>
              <w:suppressAutoHyphens/>
              <w:jc w:val="both"/>
              <w:rPr>
                <w:lang w:val="en-US"/>
              </w:rPr>
            </w:pPr>
          </w:p>
        </w:tc>
      </w:tr>
    </w:tbl>
    <w:p w:rsidR="00692F61" w:rsidRPr="00AE79DA" w:rsidRDefault="00692F61" w:rsidP="00DD0AAB">
      <w:pPr>
        <w:pStyle w:val="NormalnyWeb"/>
        <w:suppressAutoHyphens/>
        <w:spacing w:before="0" w:beforeAutospacing="0" w:after="0" w:afterAutospacing="0"/>
        <w:jc w:val="both"/>
        <w:rPr>
          <w:lang w:val="en-US"/>
        </w:rPr>
      </w:pPr>
    </w:p>
    <w:sectPr w:rsidR="00692F61" w:rsidRPr="00AE79DA" w:rsidSect="00C43A5A">
      <w:headerReference w:type="default" r:id="rId17"/>
      <w:headerReference w:type="first" r:id="rId18"/>
      <w:type w:val="continuous"/>
      <w:pgSz w:w="11906" w:h="16838" w:code="9"/>
      <w:pgMar w:top="25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65" w:rsidRDefault="000D0265" w:rsidP="009942FD">
      <w:pPr>
        <w:spacing w:after="0" w:line="240" w:lineRule="auto"/>
      </w:pPr>
      <w:r>
        <w:separator/>
      </w:r>
    </w:p>
  </w:endnote>
  <w:endnote w:type="continuationSeparator" w:id="0">
    <w:p w:rsidR="000D0265" w:rsidRDefault="000D0265" w:rsidP="0099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S Allumi Light">
    <w:altName w:val="Times New Roman"/>
    <w:panose1 w:val="00000000000000000000"/>
    <w:charset w:val="00"/>
    <w:family w:val="swiss"/>
    <w:notTrueType/>
    <w:pitch w:val="variable"/>
    <w:sig w:usb0="A00000EF" w:usb1="5000E0E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65" w:rsidRDefault="000D0265" w:rsidP="009942FD">
      <w:pPr>
        <w:spacing w:after="0" w:line="240" w:lineRule="auto"/>
      </w:pPr>
      <w:r>
        <w:separator/>
      </w:r>
    </w:p>
  </w:footnote>
  <w:footnote w:type="continuationSeparator" w:id="0">
    <w:p w:rsidR="000D0265" w:rsidRDefault="000D0265" w:rsidP="0099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A5" w:rsidRDefault="003457E2">
    <w:pPr>
      <w:pStyle w:val="Nagwek"/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5703570</wp:posOffset>
          </wp:positionH>
          <wp:positionV relativeFrom="page">
            <wp:posOffset>457200</wp:posOffset>
          </wp:positionV>
          <wp:extent cx="985520" cy="68834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12700</wp:posOffset>
          </wp:positionV>
          <wp:extent cx="1376045" cy="6762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5724525</wp:posOffset>
          </wp:positionH>
          <wp:positionV relativeFrom="page">
            <wp:posOffset>11212195</wp:posOffset>
          </wp:positionV>
          <wp:extent cx="985520" cy="68834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1A5" w:rsidRDefault="009541A5">
    <w:pPr>
      <w:pStyle w:val="Nagwek"/>
    </w:pPr>
  </w:p>
  <w:p w:rsidR="009541A5" w:rsidRDefault="009541A5">
    <w:pPr>
      <w:pStyle w:val="Nagwek"/>
    </w:pPr>
  </w:p>
  <w:p w:rsidR="009541A5" w:rsidRDefault="009541A5">
    <w:pPr>
      <w:pStyle w:val="Nagwek"/>
    </w:pPr>
  </w:p>
  <w:p w:rsidR="009541A5" w:rsidRDefault="009541A5" w:rsidP="00106221">
    <w:pPr>
      <w:pStyle w:val="Address"/>
      <w:framePr w:w="0" w:hRule="auto" w:wrap="auto" w:vAnchor="margin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A5" w:rsidRDefault="003457E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-36195</wp:posOffset>
          </wp:positionV>
          <wp:extent cx="1376045" cy="67627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5715000</wp:posOffset>
          </wp:positionH>
          <wp:positionV relativeFrom="page">
            <wp:posOffset>408940</wp:posOffset>
          </wp:positionV>
          <wp:extent cx="985520" cy="688340"/>
          <wp:effectExtent l="0" t="0" r="508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1A5" w:rsidRDefault="009541A5" w:rsidP="00C43A5A">
    <w:pPr>
      <w:pStyle w:val="Nagwek"/>
      <w:ind w:firstLine="720"/>
    </w:pPr>
  </w:p>
  <w:p w:rsidR="009541A5" w:rsidRDefault="009541A5">
    <w:pPr>
      <w:pStyle w:val="Nagwek"/>
    </w:pPr>
  </w:p>
  <w:p w:rsidR="009541A5" w:rsidRDefault="009541A5">
    <w:pPr>
      <w:pStyle w:val="Nagwek"/>
    </w:pPr>
  </w:p>
  <w:p w:rsidR="009541A5" w:rsidRDefault="009541A5">
    <w:pPr>
      <w:pStyle w:val="Nagwek"/>
    </w:pPr>
  </w:p>
  <w:p w:rsidR="009541A5" w:rsidRDefault="009541A5">
    <w:pPr>
      <w:pStyle w:val="Nagwek"/>
    </w:pPr>
  </w:p>
  <w:p w:rsidR="009541A5" w:rsidRDefault="009541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B8D8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3A96"/>
    <w:multiLevelType w:val="hybridMultilevel"/>
    <w:tmpl w:val="63F8A9FE"/>
    <w:lvl w:ilvl="0" w:tplc="D0980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19"/>
    <w:rsid w:val="000375FE"/>
    <w:rsid w:val="00042153"/>
    <w:rsid w:val="000436B2"/>
    <w:rsid w:val="00056342"/>
    <w:rsid w:val="00070753"/>
    <w:rsid w:val="00083C76"/>
    <w:rsid w:val="00086E01"/>
    <w:rsid w:val="00087F1B"/>
    <w:rsid w:val="0009612A"/>
    <w:rsid w:val="000A1F17"/>
    <w:rsid w:val="000A7017"/>
    <w:rsid w:val="000B3659"/>
    <w:rsid w:val="000C342F"/>
    <w:rsid w:val="000C5652"/>
    <w:rsid w:val="000D0265"/>
    <w:rsid w:val="000E0510"/>
    <w:rsid w:val="000E7228"/>
    <w:rsid w:val="00100D65"/>
    <w:rsid w:val="00104DEA"/>
    <w:rsid w:val="00106221"/>
    <w:rsid w:val="0012378C"/>
    <w:rsid w:val="001307E1"/>
    <w:rsid w:val="0013413B"/>
    <w:rsid w:val="0014301E"/>
    <w:rsid w:val="00154A41"/>
    <w:rsid w:val="00154C23"/>
    <w:rsid w:val="00154EAF"/>
    <w:rsid w:val="0015735B"/>
    <w:rsid w:val="00193DFD"/>
    <w:rsid w:val="001A27D3"/>
    <w:rsid w:val="001A2C78"/>
    <w:rsid w:val="001A591B"/>
    <w:rsid w:val="001A5E25"/>
    <w:rsid w:val="001A77B7"/>
    <w:rsid w:val="001B11D1"/>
    <w:rsid w:val="001B29CF"/>
    <w:rsid w:val="001C72F9"/>
    <w:rsid w:val="001D1389"/>
    <w:rsid w:val="001D6582"/>
    <w:rsid w:val="001F3F93"/>
    <w:rsid w:val="001F5730"/>
    <w:rsid w:val="0020230B"/>
    <w:rsid w:val="002121F6"/>
    <w:rsid w:val="002125B3"/>
    <w:rsid w:val="0021793A"/>
    <w:rsid w:val="00225E1E"/>
    <w:rsid w:val="00233D98"/>
    <w:rsid w:val="00257CF4"/>
    <w:rsid w:val="0027316A"/>
    <w:rsid w:val="002758D2"/>
    <w:rsid w:val="002809AB"/>
    <w:rsid w:val="002933F3"/>
    <w:rsid w:val="002A61F2"/>
    <w:rsid w:val="002B79F7"/>
    <w:rsid w:val="002D094D"/>
    <w:rsid w:val="002D2BA4"/>
    <w:rsid w:val="002D4C33"/>
    <w:rsid w:val="002D79EC"/>
    <w:rsid w:val="0030179D"/>
    <w:rsid w:val="00314465"/>
    <w:rsid w:val="0031562A"/>
    <w:rsid w:val="00335039"/>
    <w:rsid w:val="003404D9"/>
    <w:rsid w:val="003457E2"/>
    <w:rsid w:val="00351898"/>
    <w:rsid w:val="003567E3"/>
    <w:rsid w:val="0039105F"/>
    <w:rsid w:val="00393513"/>
    <w:rsid w:val="003945EC"/>
    <w:rsid w:val="003A2619"/>
    <w:rsid w:val="003A270F"/>
    <w:rsid w:val="003B67E3"/>
    <w:rsid w:val="003D6A25"/>
    <w:rsid w:val="003E50AF"/>
    <w:rsid w:val="003F68C9"/>
    <w:rsid w:val="004016AE"/>
    <w:rsid w:val="004060D9"/>
    <w:rsid w:val="0041658E"/>
    <w:rsid w:val="00433AF4"/>
    <w:rsid w:val="004549E6"/>
    <w:rsid w:val="00462E9F"/>
    <w:rsid w:val="004728AA"/>
    <w:rsid w:val="00485159"/>
    <w:rsid w:val="004C3C29"/>
    <w:rsid w:val="004D014D"/>
    <w:rsid w:val="004D1AAF"/>
    <w:rsid w:val="004D1EA6"/>
    <w:rsid w:val="004D405F"/>
    <w:rsid w:val="004E4CA8"/>
    <w:rsid w:val="00510DEF"/>
    <w:rsid w:val="005126C1"/>
    <w:rsid w:val="00516D4E"/>
    <w:rsid w:val="00526A7F"/>
    <w:rsid w:val="00534902"/>
    <w:rsid w:val="005425DC"/>
    <w:rsid w:val="00546D2D"/>
    <w:rsid w:val="00583FE3"/>
    <w:rsid w:val="005A4EA4"/>
    <w:rsid w:val="005A5440"/>
    <w:rsid w:val="005D29CE"/>
    <w:rsid w:val="005D43A9"/>
    <w:rsid w:val="005D516E"/>
    <w:rsid w:val="005D6D3E"/>
    <w:rsid w:val="005E1521"/>
    <w:rsid w:val="00604E97"/>
    <w:rsid w:val="006151B5"/>
    <w:rsid w:val="00616C06"/>
    <w:rsid w:val="006170C7"/>
    <w:rsid w:val="0062782C"/>
    <w:rsid w:val="00637E90"/>
    <w:rsid w:val="00646C36"/>
    <w:rsid w:val="0065761A"/>
    <w:rsid w:val="00657D46"/>
    <w:rsid w:val="00673494"/>
    <w:rsid w:val="00692F61"/>
    <w:rsid w:val="006A35D1"/>
    <w:rsid w:val="006C1D8F"/>
    <w:rsid w:val="006E365F"/>
    <w:rsid w:val="006F19A1"/>
    <w:rsid w:val="0070145F"/>
    <w:rsid w:val="00704026"/>
    <w:rsid w:val="00725784"/>
    <w:rsid w:val="00734071"/>
    <w:rsid w:val="007408D7"/>
    <w:rsid w:val="00741B1F"/>
    <w:rsid w:val="00753984"/>
    <w:rsid w:val="0075564C"/>
    <w:rsid w:val="007833A7"/>
    <w:rsid w:val="0078781F"/>
    <w:rsid w:val="007C155B"/>
    <w:rsid w:val="007D3A86"/>
    <w:rsid w:val="007E2182"/>
    <w:rsid w:val="007E257F"/>
    <w:rsid w:val="007E5A17"/>
    <w:rsid w:val="007F10A1"/>
    <w:rsid w:val="007F5005"/>
    <w:rsid w:val="00802F39"/>
    <w:rsid w:val="0080400D"/>
    <w:rsid w:val="00810495"/>
    <w:rsid w:val="00812CD7"/>
    <w:rsid w:val="0081623B"/>
    <w:rsid w:val="0082071D"/>
    <w:rsid w:val="008235B0"/>
    <w:rsid w:val="0083515F"/>
    <w:rsid w:val="00856250"/>
    <w:rsid w:val="00864D46"/>
    <w:rsid w:val="00864E86"/>
    <w:rsid w:val="00867217"/>
    <w:rsid w:val="0088683D"/>
    <w:rsid w:val="00893B0B"/>
    <w:rsid w:val="008A7D18"/>
    <w:rsid w:val="008C2BCA"/>
    <w:rsid w:val="008D031C"/>
    <w:rsid w:val="008E76F1"/>
    <w:rsid w:val="008F19FE"/>
    <w:rsid w:val="008F2C83"/>
    <w:rsid w:val="008F5F1B"/>
    <w:rsid w:val="00907323"/>
    <w:rsid w:val="00907D1D"/>
    <w:rsid w:val="00937246"/>
    <w:rsid w:val="009541A5"/>
    <w:rsid w:val="00963CA1"/>
    <w:rsid w:val="009824EE"/>
    <w:rsid w:val="009874A1"/>
    <w:rsid w:val="009942FD"/>
    <w:rsid w:val="009A01BE"/>
    <w:rsid w:val="009C0B52"/>
    <w:rsid w:val="009C449A"/>
    <w:rsid w:val="009E22A7"/>
    <w:rsid w:val="009F2564"/>
    <w:rsid w:val="00A065F7"/>
    <w:rsid w:val="00A076AE"/>
    <w:rsid w:val="00A22ACE"/>
    <w:rsid w:val="00A34B25"/>
    <w:rsid w:val="00A503E3"/>
    <w:rsid w:val="00A70F99"/>
    <w:rsid w:val="00A842EA"/>
    <w:rsid w:val="00AB2D6D"/>
    <w:rsid w:val="00AB5EF9"/>
    <w:rsid w:val="00AD1A9D"/>
    <w:rsid w:val="00AE79DA"/>
    <w:rsid w:val="00B14631"/>
    <w:rsid w:val="00B31E45"/>
    <w:rsid w:val="00B35C8B"/>
    <w:rsid w:val="00B372C0"/>
    <w:rsid w:val="00B613EE"/>
    <w:rsid w:val="00B65848"/>
    <w:rsid w:val="00B80977"/>
    <w:rsid w:val="00B864CD"/>
    <w:rsid w:val="00BA0936"/>
    <w:rsid w:val="00BA0CD6"/>
    <w:rsid w:val="00BB1996"/>
    <w:rsid w:val="00BB5B68"/>
    <w:rsid w:val="00BC6FB4"/>
    <w:rsid w:val="00BC76A0"/>
    <w:rsid w:val="00BD222F"/>
    <w:rsid w:val="00C0370C"/>
    <w:rsid w:val="00C03F65"/>
    <w:rsid w:val="00C04693"/>
    <w:rsid w:val="00C23F99"/>
    <w:rsid w:val="00C407A5"/>
    <w:rsid w:val="00C43A5A"/>
    <w:rsid w:val="00C44F4F"/>
    <w:rsid w:val="00C54068"/>
    <w:rsid w:val="00C65478"/>
    <w:rsid w:val="00C75149"/>
    <w:rsid w:val="00C90F2D"/>
    <w:rsid w:val="00C949AD"/>
    <w:rsid w:val="00C950C2"/>
    <w:rsid w:val="00CA367F"/>
    <w:rsid w:val="00CB5222"/>
    <w:rsid w:val="00CE7602"/>
    <w:rsid w:val="00CF6BFF"/>
    <w:rsid w:val="00D0037A"/>
    <w:rsid w:val="00D04E25"/>
    <w:rsid w:val="00D167E4"/>
    <w:rsid w:val="00D3620A"/>
    <w:rsid w:val="00D60D34"/>
    <w:rsid w:val="00D92B71"/>
    <w:rsid w:val="00DB0A8F"/>
    <w:rsid w:val="00DB69C1"/>
    <w:rsid w:val="00DC0EC1"/>
    <w:rsid w:val="00DC24CA"/>
    <w:rsid w:val="00DC7A1E"/>
    <w:rsid w:val="00DD0AAB"/>
    <w:rsid w:val="00DD4A20"/>
    <w:rsid w:val="00DE492A"/>
    <w:rsid w:val="00DF5618"/>
    <w:rsid w:val="00E0041D"/>
    <w:rsid w:val="00E16808"/>
    <w:rsid w:val="00E21491"/>
    <w:rsid w:val="00E241AD"/>
    <w:rsid w:val="00E30476"/>
    <w:rsid w:val="00E35051"/>
    <w:rsid w:val="00E43943"/>
    <w:rsid w:val="00E54AE4"/>
    <w:rsid w:val="00E8652A"/>
    <w:rsid w:val="00EA6D50"/>
    <w:rsid w:val="00EA7BA0"/>
    <w:rsid w:val="00ED7FC6"/>
    <w:rsid w:val="00EF2D2D"/>
    <w:rsid w:val="00F03C73"/>
    <w:rsid w:val="00F11691"/>
    <w:rsid w:val="00F12BC0"/>
    <w:rsid w:val="00F1496F"/>
    <w:rsid w:val="00F21B18"/>
    <w:rsid w:val="00F44147"/>
    <w:rsid w:val="00F45B17"/>
    <w:rsid w:val="00F72372"/>
    <w:rsid w:val="00F82055"/>
    <w:rsid w:val="00F9158F"/>
    <w:rsid w:val="00FA4D7D"/>
    <w:rsid w:val="00FA66EA"/>
    <w:rsid w:val="00FB238F"/>
    <w:rsid w:val="00FF0255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77856D5A-D168-40C3-A3CC-844BBB2C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5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33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78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33A7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rsid w:val="007040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4026"/>
    <w:pPr>
      <w:spacing w:after="0" w:line="260" w:lineRule="atLeast"/>
    </w:pPr>
    <w:rPr>
      <w:rFonts w:ascii="SES Allumi Light" w:hAnsi="SES Allumi Light"/>
      <w:kern w:val="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4026"/>
    <w:rPr>
      <w:rFonts w:ascii="SES Allumi Light" w:hAnsi="SES Allumi Light"/>
      <w:kern w:val="8"/>
      <w:sz w:val="20"/>
      <w:lang w:val="pl-PL" w:eastAsia="pl-PL"/>
    </w:rPr>
  </w:style>
  <w:style w:type="character" w:styleId="Hipercze">
    <w:name w:val="Hyperlink"/>
    <w:basedOn w:val="Domylnaczcionkaakapitu"/>
    <w:uiPriority w:val="99"/>
    <w:rsid w:val="007408D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408D7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9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42FD"/>
  </w:style>
  <w:style w:type="paragraph" w:styleId="Stopka">
    <w:name w:val="footer"/>
    <w:basedOn w:val="Normalny"/>
    <w:link w:val="StopkaZnak"/>
    <w:uiPriority w:val="99"/>
    <w:rsid w:val="0099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42FD"/>
  </w:style>
  <w:style w:type="paragraph" w:customStyle="1" w:styleId="Address">
    <w:name w:val="_Address"/>
    <w:basedOn w:val="Normalny"/>
    <w:uiPriority w:val="99"/>
    <w:semiHidden/>
    <w:rsid w:val="009942FD"/>
    <w:pPr>
      <w:framePr w:w="4536" w:h="1871" w:hRule="exact" w:wrap="around" w:vAnchor="page" w:hAnchor="text" w:y="2921" w:anchorLock="1"/>
      <w:spacing w:after="0" w:line="260" w:lineRule="atLeast"/>
    </w:pPr>
    <w:rPr>
      <w:rFonts w:ascii="SES Allumi Light" w:hAnsi="SES Allumi Light"/>
      <w:kern w:val="8"/>
      <w:sz w:val="19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20230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20230B"/>
    <w:rPr>
      <w:rFonts w:ascii="Cambria" w:hAnsi="Cambria"/>
      <w:color w:val="17365D"/>
      <w:spacing w:val="5"/>
      <w:kern w:val="28"/>
      <w:sz w:val="52"/>
    </w:rPr>
  </w:style>
  <w:style w:type="character" w:customStyle="1" w:styleId="Headline">
    <w:name w:val="Headline"/>
    <w:uiPriority w:val="99"/>
    <w:rsid w:val="0020230B"/>
    <w:rPr>
      <w:rFonts w:ascii="Arial" w:hAnsi="Arial"/>
      <w:b/>
      <w:caps/>
      <w:color w:val="17365D"/>
      <w:spacing w:val="5"/>
      <w:kern w:val="28"/>
      <w:sz w:val="52"/>
    </w:rPr>
  </w:style>
  <w:style w:type="character" w:customStyle="1" w:styleId="subhead">
    <w:name w:val="subhead"/>
    <w:uiPriority w:val="99"/>
    <w:rsid w:val="0020230B"/>
    <w:rPr>
      <w:rFonts w:ascii="Arial" w:hAnsi="Arial"/>
      <w:i/>
      <w:sz w:val="22"/>
    </w:rPr>
  </w:style>
  <w:style w:type="character" w:styleId="Pogrubienie">
    <w:name w:val="Strong"/>
    <w:basedOn w:val="Domylnaczcionkaakapitu"/>
    <w:uiPriority w:val="99"/>
    <w:qFormat/>
    <w:rsid w:val="0020230B"/>
    <w:rPr>
      <w:rFonts w:cs="Times New Roman"/>
      <w:b/>
    </w:rPr>
  </w:style>
  <w:style w:type="character" w:customStyle="1" w:styleId="None">
    <w:name w:val="None"/>
    <w:uiPriority w:val="99"/>
    <w:rsid w:val="00F44147"/>
  </w:style>
  <w:style w:type="paragraph" w:styleId="Akapitzlist">
    <w:name w:val="List Paragraph"/>
    <w:basedOn w:val="Normalny"/>
    <w:uiPriority w:val="99"/>
    <w:qFormat/>
    <w:rsid w:val="0014301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781F"/>
    <w:pPr>
      <w:spacing w:after="200" w:line="240" w:lineRule="auto"/>
    </w:pPr>
    <w:rPr>
      <w:rFonts w:ascii="Calibri" w:hAnsi="Calibr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8781F"/>
    <w:rPr>
      <w:rFonts w:ascii="SES Allumi Light" w:hAnsi="SES Allumi Light"/>
      <w:b/>
      <w:kern w:val="8"/>
      <w:sz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8F19FE"/>
    <w:rPr>
      <w:rFonts w:cs="Times New Roman"/>
      <w:color w:val="954F72"/>
      <w:u w:val="single"/>
    </w:rPr>
  </w:style>
  <w:style w:type="character" w:styleId="Uwydatnienie">
    <w:name w:val="Emphasis"/>
    <w:basedOn w:val="Domylnaczcionkaakapitu"/>
    <w:uiPriority w:val="99"/>
    <w:qFormat/>
    <w:rsid w:val="00F82055"/>
    <w:rPr>
      <w:rFonts w:cs="Times New Roman"/>
      <w:i/>
    </w:rPr>
  </w:style>
  <w:style w:type="paragraph" w:customStyle="1" w:styleId="Default">
    <w:name w:val="Default"/>
    <w:rsid w:val="00692F6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S_Satellites" TargetMode="External"/><Relationship Id="rId13" Type="http://schemas.openxmlformats.org/officeDocument/2006/relationships/hyperlink" Target="http://www.lge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es.com/" TargetMode="External"/><Relationship Id="rId12" Type="http://schemas.openxmlformats.org/officeDocument/2006/relationships/hyperlink" Target="https://www.ses.com/news/whitepape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wa.Lis@lg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s.com/media-galler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kub.Swietochowski@mslgroup.com" TargetMode="External"/><Relationship Id="rId10" Type="http://schemas.openxmlformats.org/officeDocument/2006/relationships/hyperlink" Target="http://www.youtube.com/SESVideoChann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S.Satellites" TargetMode="External"/><Relationship Id="rId14" Type="http://schemas.openxmlformats.org/officeDocument/2006/relationships/hyperlink" Target="mailto:Karolina.Orman@msl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5255</Characters>
  <Application>Microsoft Office Word</Application>
  <DocSecurity>4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Audrey Ripoche</dc:creator>
  <cp:keywords/>
  <dc:description/>
  <cp:lastModifiedBy>Karolina Orman</cp:lastModifiedBy>
  <cp:revision>2</cp:revision>
  <cp:lastPrinted>2017-05-10T01:54:00Z</cp:lastPrinted>
  <dcterms:created xsi:type="dcterms:W3CDTF">2017-05-19T09:18:00Z</dcterms:created>
  <dcterms:modified xsi:type="dcterms:W3CDTF">2017-05-19T09:18:00Z</dcterms:modified>
</cp:coreProperties>
</file>