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2E40" w14:textId="77777777" w:rsidR="00A67B2B" w:rsidRDefault="00A67B2B" w:rsidP="006F3BB7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</w:p>
    <w:p w14:paraId="7341233D" w14:textId="403A0128" w:rsidR="00FD7312" w:rsidRDefault="00FD7312" w:rsidP="00FD7312">
      <w:pPr>
        <w:spacing w:after="0" w:line="240" w:lineRule="auto"/>
        <w:jc w:val="right"/>
        <w:rPr>
          <w:rFonts w:asciiTheme="minorHAnsi" w:hAnsiTheme="minorHAnsi"/>
          <w:bCs/>
          <w:color w:val="000000"/>
          <w:lang w:eastAsia="pl-PL"/>
        </w:rPr>
      </w:pPr>
      <w:r>
        <w:rPr>
          <w:rFonts w:asciiTheme="minorHAnsi" w:hAnsiTheme="minorHAnsi"/>
          <w:bCs/>
          <w:color w:val="000000"/>
          <w:lang w:eastAsia="pl-PL"/>
        </w:rPr>
        <w:t xml:space="preserve">Warszawa, </w:t>
      </w:r>
      <w:r w:rsidR="00157FF5">
        <w:rPr>
          <w:rFonts w:asciiTheme="minorHAnsi" w:hAnsiTheme="minorHAnsi"/>
          <w:bCs/>
          <w:color w:val="000000"/>
          <w:lang w:eastAsia="pl-PL"/>
        </w:rPr>
        <w:t>02.06</w:t>
      </w:r>
      <w:r>
        <w:rPr>
          <w:rFonts w:asciiTheme="minorHAnsi" w:hAnsiTheme="minorHAnsi"/>
          <w:bCs/>
          <w:color w:val="000000"/>
          <w:lang w:eastAsia="pl-PL"/>
        </w:rPr>
        <w:t>.2017</w:t>
      </w:r>
    </w:p>
    <w:p w14:paraId="44102D02" w14:textId="77777777" w:rsidR="00A67B2B" w:rsidRPr="00DA1824" w:rsidRDefault="00A67B2B" w:rsidP="006F3BB7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lang w:eastAsia="pl-PL"/>
        </w:rPr>
      </w:pPr>
      <w:bookmarkStart w:id="0" w:name="_GoBack"/>
      <w:bookmarkEnd w:id="0"/>
    </w:p>
    <w:p w14:paraId="5EB8A3FD" w14:textId="77777777" w:rsidR="00A67B2B" w:rsidRPr="00DA1824" w:rsidRDefault="00A67B2B" w:rsidP="006F3BB7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7E16E51" w14:textId="46D94F97" w:rsidR="00DA1824" w:rsidRPr="00DA1824" w:rsidRDefault="00DA1824" w:rsidP="00FD731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 xml:space="preserve">Grupa </w:t>
      </w:r>
      <w:proofErr w:type="spellStart"/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>Adamed</w:t>
      </w:r>
      <w:proofErr w:type="spellEnd"/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 xml:space="preserve"> partnerem Konferencji </w:t>
      </w:r>
      <w:proofErr w:type="spellStart"/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>MedTrends</w:t>
      </w:r>
      <w:proofErr w:type="spellEnd"/>
    </w:p>
    <w:p w14:paraId="19CF290D" w14:textId="77777777" w:rsidR="00DA1824" w:rsidRPr="00DA1824" w:rsidRDefault="00DA1824" w:rsidP="00DA182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E521CA1" w14:textId="7B9CBBB0" w:rsidR="00DA1824" w:rsidRPr="00DA1824" w:rsidRDefault="00DA1824" w:rsidP="00DA182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</w:rPr>
      </w:pPr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>Dobiegła końca międzynarodowa konferencja „</w:t>
      </w:r>
      <w:proofErr w:type="spellStart"/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>MedTrends</w:t>
      </w:r>
      <w:proofErr w:type="spellEnd"/>
      <w:r w:rsidRPr="00DA1824">
        <w:rPr>
          <w:rFonts w:asciiTheme="minorHAnsi" w:hAnsiTheme="minorHAnsi"/>
          <w:b/>
          <w:bCs/>
          <w:color w:val="000000"/>
          <w:sz w:val="22"/>
          <w:szCs w:val="22"/>
        </w:rPr>
        <w:t xml:space="preserve"> 2017 – Europejskie Forum Nowoczesnej Ochrony Zdrowia”. W Zabrzu 16 i 17 maja spotkali się czołowi eksperci z dziedziny kardiologii, kardiochirurgii, onkologii, hematologii, neurologii i genetyki. Partnerem wydarzenia była Grupa Adamed.</w:t>
      </w:r>
      <w:r w:rsidRPr="00DA1824">
        <w:rPr>
          <w:rFonts w:asciiTheme="minorHAnsi" w:hAnsiTheme="minorHAnsi"/>
          <w:color w:val="000000"/>
          <w:sz w:val="22"/>
          <w:szCs w:val="22"/>
        </w:rPr>
        <w:br/>
      </w:r>
    </w:p>
    <w:p w14:paraId="113866E0" w14:textId="77777777" w:rsidR="00B301E7" w:rsidRDefault="00DA1824" w:rsidP="00DA182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1824">
        <w:rPr>
          <w:rFonts w:asciiTheme="minorHAnsi" w:hAnsiTheme="minorHAnsi"/>
          <w:color w:val="000000"/>
          <w:sz w:val="22"/>
          <w:szCs w:val="22"/>
        </w:rPr>
        <w:t xml:space="preserve">Konferencja </w:t>
      </w:r>
      <w:proofErr w:type="spellStart"/>
      <w:r w:rsidRPr="00DA1824">
        <w:rPr>
          <w:rFonts w:asciiTheme="minorHAnsi" w:hAnsiTheme="minorHAnsi"/>
          <w:color w:val="000000"/>
          <w:sz w:val="22"/>
          <w:szCs w:val="22"/>
        </w:rPr>
        <w:t>MedTrends</w:t>
      </w:r>
      <w:proofErr w:type="spellEnd"/>
      <w:r w:rsidRPr="00DA1824">
        <w:rPr>
          <w:rFonts w:asciiTheme="minorHAnsi" w:hAnsiTheme="minorHAnsi"/>
          <w:color w:val="000000"/>
          <w:sz w:val="22"/>
          <w:szCs w:val="22"/>
        </w:rPr>
        <w:t xml:space="preserve"> to miejsce spotkań dla ludzi świata medycyny z Polski i innych europejskich krajów. Służy wymianie wiedzy i doświadczeń między sektorami nauki, medycyny i nowych technologii. </w:t>
      </w:r>
    </w:p>
    <w:p w14:paraId="1B7C5FF1" w14:textId="77777777" w:rsidR="00B301E7" w:rsidRDefault="00B301E7" w:rsidP="00DA182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513EAD6" w14:textId="4BF40D1C" w:rsidR="003649EB" w:rsidRDefault="00DA1824" w:rsidP="00DA182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DA1824">
        <w:rPr>
          <w:rFonts w:asciiTheme="minorHAnsi" w:hAnsiTheme="minorHAnsi"/>
          <w:color w:val="000000"/>
          <w:sz w:val="22"/>
          <w:szCs w:val="22"/>
        </w:rPr>
        <w:t>Wydarzenie przyjęło formułę serii warsztatów. Dwa z nich odbyły się pod merytorycznym patronatem Grupy Adamed. Pod</w:t>
      </w:r>
      <w:r>
        <w:rPr>
          <w:rFonts w:asciiTheme="minorHAnsi" w:hAnsiTheme="minorHAnsi"/>
          <w:color w:val="000000"/>
          <w:sz w:val="22"/>
          <w:szCs w:val="22"/>
        </w:rPr>
        <w:t xml:space="preserve">czas otwierających konferencję </w:t>
      </w:r>
      <w:r w:rsidRPr="00DA1824">
        <w:rPr>
          <w:rFonts w:asciiTheme="minorHAnsi" w:hAnsiTheme="minorHAnsi"/>
          <w:color w:val="000000"/>
          <w:sz w:val="22"/>
          <w:szCs w:val="22"/>
        </w:rPr>
        <w:t xml:space="preserve">warsztatów uczestnicy </w:t>
      </w:r>
      <w:r w:rsidR="0048247A">
        <w:rPr>
          <w:rFonts w:asciiTheme="minorHAnsi" w:hAnsiTheme="minorHAnsi"/>
          <w:color w:val="000000"/>
          <w:sz w:val="22"/>
          <w:szCs w:val="22"/>
        </w:rPr>
        <w:t>poznali skuteczne metody wsparcia medycznych startupów</w:t>
      </w:r>
      <w:r w:rsidR="003649EB">
        <w:rPr>
          <w:rFonts w:asciiTheme="minorHAnsi" w:hAnsiTheme="minorHAnsi"/>
          <w:color w:val="000000"/>
          <w:sz w:val="22"/>
          <w:szCs w:val="22"/>
        </w:rPr>
        <w:t xml:space="preserve"> – m.in. program MITEF rozwijający unikalne technologie i przyspieszający komercjalizację przygotowywanych przez startupy rozwiązań, w którym partnerem Ścieżki Zdrowie jest Grupa Adamed. </w:t>
      </w:r>
    </w:p>
    <w:p w14:paraId="3E1123E7" w14:textId="77777777" w:rsidR="003649EB" w:rsidRDefault="003649EB" w:rsidP="00DA182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FEA6848" w14:textId="77777777" w:rsidR="00157FF5" w:rsidRDefault="00157FF5" w:rsidP="00643D20">
      <w:pPr>
        <w:pStyle w:val="NormalnyWeb"/>
        <w:spacing w:before="0" w:beforeAutospacing="0" w:after="0" w:afterAutospacing="0" w:line="23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D3936AE" w14:textId="0F88B8A5" w:rsidR="00DA1824" w:rsidRPr="00DA1824" w:rsidRDefault="00DA1824" w:rsidP="00DA182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Więcej </w:t>
      </w:r>
      <w:r w:rsidRPr="00DA1824">
        <w:rPr>
          <w:rFonts w:asciiTheme="minorHAnsi" w:hAnsiTheme="minorHAnsi"/>
          <w:color w:val="000000"/>
          <w:sz w:val="22"/>
          <w:szCs w:val="22"/>
        </w:rPr>
        <w:t xml:space="preserve">informacji o wydarzeniu na stronie organizatora </w:t>
      </w:r>
      <w:hyperlink r:id="rId9" w:history="1">
        <w:r w:rsidRPr="00DA1824">
          <w:rPr>
            <w:rStyle w:val="Hipercze"/>
            <w:rFonts w:asciiTheme="minorHAnsi" w:hAnsiTheme="minorHAnsi"/>
            <w:color w:val="1155CC"/>
            <w:sz w:val="22"/>
            <w:szCs w:val="22"/>
          </w:rPr>
          <w:t>www.medtrends.pl</w:t>
        </w:r>
      </w:hyperlink>
      <w:r w:rsidRPr="00DA1824">
        <w:rPr>
          <w:rFonts w:asciiTheme="minorHAnsi" w:hAnsiTheme="minorHAnsi"/>
          <w:color w:val="000000"/>
          <w:sz w:val="22"/>
          <w:szCs w:val="22"/>
        </w:rPr>
        <w:t xml:space="preserve"> i na </w:t>
      </w:r>
      <w:hyperlink r:id="rId10" w:history="1">
        <w:r w:rsidRPr="00DA1824">
          <w:rPr>
            <w:rStyle w:val="Hipercze"/>
            <w:rFonts w:asciiTheme="minorHAnsi" w:hAnsiTheme="minorHAnsi"/>
            <w:color w:val="1155CC"/>
            <w:sz w:val="22"/>
            <w:szCs w:val="22"/>
          </w:rPr>
          <w:t>www.facebook.com/ForumMedTrends/</w:t>
        </w:r>
      </w:hyperlink>
      <w:r w:rsidRPr="00DA1824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76F3A20D" w14:textId="77777777" w:rsidR="00DA1824" w:rsidRPr="00DA1824" w:rsidRDefault="00DA1824" w:rsidP="00DA1824">
      <w:pPr>
        <w:spacing w:after="240"/>
        <w:rPr>
          <w:rFonts w:asciiTheme="minorHAnsi" w:hAnsiTheme="minorHAnsi"/>
        </w:rPr>
      </w:pPr>
    </w:p>
    <w:p w14:paraId="504778F7" w14:textId="77777777" w:rsidR="0001481C" w:rsidRDefault="0001481C" w:rsidP="0001481C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60F8774B" w14:textId="77777777" w:rsidR="0001481C" w:rsidRDefault="0001481C" w:rsidP="0001481C">
      <w:pPr>
        <w:spacing w:line="240" w:lineRule="auto"/>
        <w:jc w:val="both"/>
        <w:rPr>
          <w:rFonts w:eastAsia="Calibri"/>
          <w:sz w:val="20"/>
          <w:lang w:eastAsia="pl-PL"/>
        </w:rPr>
      </w:pPr>
      <w:r>
        <w:rPr>
          <w:rFonts w:eastAsia="Calibri"/>
          <w:sz w:val="20"/>
          <w:lang w:eastAsia="pl-PL"/>
        </w:rPr>
        <w:t xml:space="preserve">Grupa </w:t>
      </w:r>
      <w:proofErr w:type="spellStart"/>
      <w:r>
        <w:rPr>
          <w:rFonts w:eastAsia="Calibri"/>
          <w:sz w:val="20"/>
          <w:lang w:eastAsia="pl-PL"/>
        </w:rPr>
        <w:t>Adamed</w:t>
      </w:r>
      <w:proofErr w:type="spellEnd"/>
      <w:r>
        <w:rPr>
          <w:rFonts w:eastAsia="Calibri"/>
          <w:b/>
          <w:sz w:val="20"/>
          <w:lang w:eastAsia="pl-PL"/>
        </w:rPr>
        <w:t xml:space="preserve"> – </w:t>
      </w:r>
      <w:r>
        <w:rPr>
          <w:rFonts w:eastAsia="Calibri"/>
          <w:sz w:val="20"/>
          <w:lang w:eastAsia="pl-PL"/>
        </w:rPr>
        <w:t>to polska firma farmaceutyczno-biotechnologiczna, która powstała od podstaw, na bazie polskiej myśli naukowej i własnych patentów. Jest producentem ponad 250 produktów nowej generacji, oferowanych zarówno polskim jak i zagranicznym pacjentom z ponad 60 krajów świata. Posiada swoje przedstawicielstwa: w Rosji, Hiszpanii, Kazachstanie, Czechach, na Słowacji i Ukrainie. Obecnie zatrudnia ponad 1700 osób. Od ponad 16 lat firma prowadzi własną innowacyjną działalność badawczo-rozwojową. Tworzy konsorcja naukowo-przemysłowe z wiodącymi uniwersytetami oraz instytutami naukowymi, w kraju i za granicą. Własność intelektualna firmy chroniona jest kilkudziesięcioma patentami.</w:t>
      </w:r>
    </w:p>
    <w:p w14:paraId="370550BD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  <w:u w:val="single"/>
        </w:rPr>
      </w:pPr>
      <w:r>
        <w:rPr>
          <w:rFonts w:eastAsia="Calibri"/>
          <w:b/>
          <w:sz w:val="20"/>
          <w:szCs w:val="24"/>
          <w:u w:val="single"/>
        </w:rPr>
        <w:t xml:space="preserve">Kontakt dla mediów: </w:t>
      </w:r>
    </w:p>
    <w:p w14:paraId="61F729FD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</w:rPr>
      </w:pPr>
    </w:p>
    <w:p w14:paraId="6212CC1D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Larysa Żuchowska</w:t>
      </w:r>
    </w:p>
    <w:p w14:paraId="062D6262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PR Manager</w:t>
      </w:r>
    </w:p>
    <w:p w14:paraId="16240805" w14:textId="77777777" w:rsidR="0001481C" w:rsidRDefault="0001481C" w:rsidP="0001481C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 xml:space="preserve">Grupa </w:t>
      </w:r>
      <w:proofErr w:type="spellStart"/>
      <w:r>
        <w:rPr>
          <w:rFonts w:eastAsia="Calibri"/>
          <w:sz w:val="20"/>
          <w:szCs w:val="24"/>
        </w:rPr>
        <w:t>Adamed</w:t>
      </w:r>
      <w:proofErr w:type="spellEnd"/>
      <w:r>
        <w:rPr>
          <w:rFonts w:eastAsia="Calibri"/>
          <w:sz w:val="20"/>
          <w:szCs w:val="24"/>
        </w:rPr>
        <w:t xml:space="preserve"> </w:t>
      </w:r>
    </w:p>
    <w:p w14:paraId="7F54670D" w14:textId="77777777" w:rsidR="0001481C" w:rsidRDefault="0001481C" w:rsidP="0001481C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>tel.: +48 505 115 235</w:t>
      </w:r>
    </w:p>
    <w:p w14:paraId="6402699D" w14:textId="77777777" w:rsidR="0001481C" w:rsidRDefault="0001481C" w:rsidP="0001481C">
      <w:pPr>
        <w:spacing w:after="0"/>
        <w:rPr>
          <w:rFonts w:eastAsia="Calibri"/>
          <w:sz w:val="20"/>
          <w:szCs w:val="24"/>
        </w:rPr>
      </w:pPr>
      <w:r>
        <w:rPr>
          <w:rFonts w:eastAsia="Calibri"/>
          <w:sz w:val="20"/>
          <w:szCs w:val="24"/>
        </w:rPr>
        <w:t xml:space="preserve">e:mail: larysa.zuchowska@adamed.com.pl </w:t>
      </w:r>
    </w:p>
    <w:p w14:paraId="4B9A8AAB" w14:textId="77777777" w:rsidR="0001481C" w:rsidRDefault="0001481C" w:rsidP="0001481C">
      <w:pPr>
        <w:spacing w:after="0"/>
        <w:rPr>
          <w:rFonts w:eastAsia="Calibri"/>
          <w:sz w:val="20"/>
          <w:szCs w:val="24"/>
        </w:rPr>
      </w:pPr>
      <w:hyperlink r:id="rId11" w:history="1">
        <w:r>
          <w:rPr>
            <w:rStyle w:val="Hipercze"/>
            <w:rFonts w:eastAsia="Calibri"/>
            <w:sz w:val="20"/>
            <w:szCs w:val="24"/>
          </w:rPr>
          <w:t>www.adamed.com.pl</w:t>
        </w:r>
      </w:hyperlink>
    </w:p>
    <w:p w14:paraId="02C6ABC6" w14:textId="77777777" w:rsidR="0001481C" w:rsidRDefault="0001481C" w:rsidP="0001481C">
      <w:pPr>
        <w:spacing w:after="0"/>
        <w:rPr>
          <w:rFonts w:eastAsia="Calibri"/>
          <w:sz w:val="20"/>
          <w:szCs w:val="24"/>
        </w:rPr>
      </w:pPr>
    </w:p>
    <w:p w14:paraId="1AB882C1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Aleksandra Adrian</w:t>
      </w:r>
    </w:p>
    <w:p w14:paraId="337CE5F5" w14:textId="77777777" w:rsidR="0001481C" w:rsidRDefault="0001481C" w:rsidP="0001481C">
      <w:pPr>
        <w:spacing w:after="0"/>
        <w:rPr>
          <w:rFonts w:eastAsia="Calibri"/>
          <w:b/>
          <w:sz w:val="20"/>
          <w:szCs w:val="24"/>
        </w:rPr>
      </w:pPr>
      <w:r>
        <w:rPr>
          <w:rFonts w:eastAsia="Calibri"/>
          <w:b/>
          <w:sz w:val="20"/>
          <w:szCs w:val="24"/>
        </w:rPr>
        <w:t>Biuro Prasowe</w:t>
      </w:r>
    </w:p>
    <w:p w14:paraId="598EA931" w14:textId="77777777" w:rsidR="0001481C" w:rsidRDefault="0001481C" w:rsidP="0001481C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>Grupa Adamed</w:t>
      </w:r>
    </w:p>
    <w:p w14:paraId="50FD97B0" w14:textId="77777777" w:rsidR="0001481C" w:rsidRDefault="0001481C" w:rsidP="0001481C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>tel.: +48 519 021 080</w:t>
      </w:r>
    </w:p>
    <w:p w14:paraId="2BB12171" w14:textId="77777777" w:rsidR="0001481C" w:rsidRDefault="0001481C" w:rsidP="0001481C">
      <w:pPr>
        <w:spacing w:after="0"/>
        <w:rPr>
          <w:rFonts w:eastAsia="Calibri"/>
          <w:sz w:val="20"/>
          <w:szCs w:val="24"/>
          <w:lang w:val="es-ES"/>
        </w:rPr>
      </w:pPr>
      <w:r>
        <w:rPr>
          <w:rFonts w:eastAsia="Calibri"/>
          <w:sz w:val="20"/>
          <w:szCs w:val="24"/>
          <w:lang w:val="es-ES"/>
        </w:rPr>
        <w:t xml:space="preserve">e-mail: aleksandra.adrian@walk.pl </w:t>
      </w:r>
    </w:p>
    <w:p w14:paraId="455CB21C" w14:textId="77777777" w:rsidR="0001481C" w:rsidRDefault="0001481C" w:rsidP="0001481C">
      <w:pPr>
        <w:spacing w:after="0"/>
        <w:rPr>
          <w:rFonts w:eastAsiaTheme="minorHAnsi" w:cs="Arial"/>
          <w:lang w:val="es-ES"/>
        </w:rPr>
      </w:pPr>
    </w:p>
    <w:p w14:paraId="5C8384B8" w14:textId="0F5467F3" w:rsidR="009D7EA0" w:rsidRPr="00DA1824" w:rsidRDefault="009D7EA0" w:rsidP="00DA1824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</w:rPr>
      </w:pPr>
    </w:p>
    <w:sectPr w:rsidR="009D7EA0" w:rsidRPr="00DA1824" w:rsidSect="00AE74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73A1" w14:textId="77777777" w:rsidR="004A3782" w:rsidRDefault="004A3782" w:rsidP="00795541">
      <w:pPr>
        <w:spacing w:after="0" w:line="240" w:lineRule="auto"/>
      </w:pPr>
      <w:r>
        <w:separator/>
      </w:r>
    </w:p>
  </w:endnote>
  <w:endnote w:type="continuationSeparator" w:id="0">
    <w:p w14:paraId="471BB7F1" w14:textId="77777777" w:rsidR="004A3782" w:rsidRDefault="004A3782" w:rsidP="0079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3620" w14:textId="77777777" w:rsidR="009D7EA0" w:rsidRDefault="009D7E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7B25" w14:textId="010B2610" w:rsidR="009D7EA0" w:rsidRPr="001214A2" w:rsidRDefault="009D7EA0" w:rsidP="00795541">
    <w:pPr>
      <w:pStyle w:val="Stopka"/>
    </w:pPr>
    <w:r>
      <w:rPr>
        <w:noProof/>
        <w:lang w:eastAsia="pl-PL"/>
      </w:rPr>
      <w:drawing>
        <wp:inline distT="0" distB="0" distL="0" distR="0" wp14:anchorId="4E761BBE" wp14:editId="241332A6">
          <wp:extent cx="1028700" cy="561975"/>
          <wp:effectExtent l="19050" t="0" r="0" b="0"/>
          <wp:docPr id="11" name="Obraz 11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olne_ad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5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8ACFFE" wp14:editId="4399DEF5">
              <wp:simplePos x="0" y="0"/>
              <wp:positionH relativeFrom="column">
                <wp:posOffset>1177290</wp:posOffset>
              </wp:positionH>
              <wp:positionV relativeFrom="paragraph">
                <wp:posOffset>-93345</wp:posOffset>
              </wp:positionV>
              <wp:extent cx="5400675" cy="866775"/>
              <wp:effectExtent l="0" t="0" r="952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B59F3E7" w14:textId="77777777" w:rsidR="009D7EA0" w:rsidRPr="00A56272" w:rsidRDefault="009D7EA0" w:rsidP="00795541">
                              <w:pPr>
                                <w:spacing w:after="0"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 Sp. z o.o.</w:t>
                              </w:r>
                            </w:p>
                            <w:p w14:paraId="24EEBA57" w14:textId="77777777" w:rsidR="009D7EA0" w:rsidRPr="00A56272" w:rsidRDefault="009D7EA0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756F51C7" w14:textId="77777777" w:rsidR="009D7EA0" w:rsidRPr="00DC2C0D" w:rsidRDefault="009D7EA0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tel.: +48 22 732 77 00, fax.: +48 22 732 78 00</w:t>
                              </w:r>
                            </w:p>
                            <w:p w14:paraId="4AA125A5" w14:textId="77777777" w:rsidR="009D7EA0" w:rsidRPr="00DC2C0D" w:rsidRDefault="009D7EA0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e-mail: adamed@adamed.com.pl</w:t>
                              </w:r>
                            </w:p>
                            <w:p w14:paraId="232E0994" w14:textId="77777777" w:rsidR="009D7EA0" w:rsidRPr="00A56272" w:rsidRDefault="009D7EA0" w:rsidP="00795541">
                              <w:pPr>
                                <w:spacing w:after="0"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9506EE8" w14:textId="77777777" w:rsidR="009D7EA0" w:rsidRPr="00A56272" w:rsidRDefault="009D7EA0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1DBBA07C" w14:textId="77777777" w:rsidR="009D7EA0" w:rsidRPr="00A56272" w:rsidRDefault="009D7EA0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42088598" w14:textId="77777777" w:rsidR="009D7EA0" w:rsidRPr="00A56272" w:rsidRDefault="009D7EA0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5BF9FC2C" w14:textId="77777777" w:rsidR="009D7EA0" w:rsidRPr="00A56272" w:rsidRDefault="009D7EA0" w:rsidP="00795541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204C09AA" w14:textId="77777777" w:rsidR="009D7EA0" w:rsidRDefault="009D7E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F8ACFFE" id="Group 1" o:spid="_x0000_s1026" style="position:absolute;margin-left:92.7pt;margin-top:-7.35pt;width:425.25pt;height:68.25pt;z-index:251657728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">
              <v:group id="Group 2" o:spid="_x0000_s1027" style="position:absolute;left:2566;top:14822;width:8505;height:1365" coordorigin="2566,15450" coordsize="850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B59F3E7" w14:textId="77777777" w:rsidR="009D7EA0" w:rsidRPr="00A56272" w:rsidRDefault="009D7EA0" w:rsidP="00795541">
                        <w:pPr>
                          <w:spacing w:after="0"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 Sp. z o.o.</w:t>
                        </w:r>
                      </w:p>
                      <w:p w14:paraId="24EEBA57" w14:textId="77777777" w:rsidR="009D7EA0" w:rsidRPr="00A56272" w:rsidRDefault="009D7EA0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756F51C7" w14:textId="77777777" w:rsidR="009D7EA0" w:rsidRPr="00DC2C0D" w:rsidRDefault="009D7EA0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4AA125A5" w14:textId="77777777" w:rsidR="009D7EA0" w:rsidRPr="00DC2C0D" w:rsidRDefault="009D7EA0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232E0994" w14:textId="77777777" w:rsidR="009D7EA0" w:rsidRPr="00A56272" w:rsidRDefault="009D7EA0" w:rsidP="00795541">
                        <w:pPr>
                          <w:spacing w:after="0"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9506EE8" w14:textId="77777777" w:rsidR="009D7EA0" w:rsidRPr="00A56272" w:rsidRDefault="009D7EA0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1DBBA07C" w14:textId="77777777" w:rsidR="009D7EA0" w:rsidRPr="00A56272" w:rsidRDefault="009D7EA0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42088598" w14:textId="77777777" w:rsidR="009D7EA0" w:rsidRPr="00A56272" w:rsidRDefault="009D7EA0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5BF9FC2C" w14:textId="77777777" w:rsidR="009D7EA0" w:rsidRPr="00A56272" w:rsidRDefault="009D7EA0" w:rsidP="00795541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204C09AA" w14:textId="77777777" w:rsidR="009D7EA0" w:rsidRDefault="009D7EA0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" strokecolor="#2c3c6e"/>
                <v:shape id="AutoShape 7" o:spid="_x0000_s1032" type="#_x0000_t32" style="position:absolute;left:5772;top:14962;width:0;height: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" strokecolor="#2c3c6e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11CB" w14:textId="77777777" w:rsidR="009D7EA0" w:rsidRDefault="009D7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A1E6" w14:textId="77777777" w:rsidR="004A3782" w:rsidRDefault="004A3782" w:rsidP="00795541">
      <w:pPr>
        <w:spacing w:after="0" w:line="240" w:lineRule="auto"/>
      </w:pPr>
      <w:r>
        <w:separator/>
      </w:r>
    </w:p>
  </w:footnote>
  <w:footnote w:type="continuationSeparator" w:id="0">
    <w:p w14:paraId="631E83D7" w14:textId="77777777" w:rsidR="004A3782" w:rsidRDefault="004A3782" w:rsidP="0079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5EEE" w14:textId="77777777" w:rsidR="009D7EA0" w:rsidRDefault="009D7E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E3BD6" w14:textId="77777777" w:rsidR="009D7EA0" w:rsidRDefault="009D7EA0">
    <w:pPr>
      <w:pStyle w:val="Nagwek"/>
    </w:pPr>
    <w:r>
      <w:rPr>
        <w:noProof/>
        <w:lang w:eastAsia="pl-PL"/>
      </w:rPr>
      <w:drawing>
        <wp:inline distT="0" distB="0" distL="0" distR="0" wp14:anchorId="0B9C0F84" wp14:editId="7D0BF2FF">
          <wp:extent cx="1485900" cy="933450"/>
          <wp:effectExtent l="19050" t="0" r="0" b="0"/>
          <wp:docPr id="10" name="Obraz 10" descr="logo_g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AE46" w14:textId="77777777" w:rsidR="009D7EA0" w:rsidRDefault="009D7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49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472B6"/>
    <w:multiLevelType w:val="hybridMultilevel"/>
    <w:tmpl w:val="C1F68EEA"/>
    <w:lvl w:ilvl="0" w:tplc="383E29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59F"/>
    <w:multiLevelType w:val="hybridMultilevel"/>
    <w:tmpl w:val="AA1CA5C8"/>
    <w:lvl w:ilvl="0" w:tplc="A58465C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4090A"/>
    <w:multiLevelType w:val="hybridMultilevel"/>
    <w:tmpl w:val="945272A6"/>
    <w:lvl w:ilvl="0" w:tplc="CB96F58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A70"/>
    <w:multiLevelType w:val="hybridMultilevel"/>
    <w:tmpl w:val="377E5BB4"/>
    <w:lvl w:ilvl="0" w:tplc="77209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12E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0872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30E8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022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4C299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8C91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37E56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7059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57D5A36"/>
    <w:multiLevelType w:val="multilevel"/>
    <w:tmpl w:val="480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B0D89"/>
    <w:multiLevelType w:val="hybridMultilevel"/>
    <w:tmpl w:val="4C5A8A7A"/>
    <w:lvl w:ilvl="0" w:tplc="23CCAB9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0940"/>
    <w:multiLevelType w:val="hybridMultilevel"/>
    <w:tmpl w:val="9F22538E"/>
    <w:lvl w:ilvl="0" w:tplc="AE9C37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90CF9"/>
    <w:multiLevelType w:val="hybridMultilevel"/>
    <w:tmpl w:val="0DD877FC"/>
    <w:lvl w:ilvl="0" w:tplc="0D9C6C1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7087"/>
    <w:multiLevelType w:val="hybridMultilevel"/>
    <w:tmpl w:val="7E96D75E"/>
    <w:lvl w:ilvl="0" w:tplc="D576B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DC6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B09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04A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8EC7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3230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186D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3389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E22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4679467B"/>
    <w:multiLevelType w:val="hybridMultilevel"/>
    <w:tmpl w:val="E2EE89BE"/>
    <w:lvl w:ilvl="0" w:tplc="660A250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60C9"/>
    <w:multiLevelType w:val="hybridMultilevel"/>
    <w:tmpl w:val="82FC9EF0"/>
    <w:lvl w:ilvl="0" w:tplc="79DEA3E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6052C"/>
    <w:multiLevelType w:val="hybridMultilevel"/>
    <w:tmpl w:val="04DCB6F2"/>
    <w:lvl w:ilvl="0" w:tplc="A506849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479D0"/>
    <w:multiLevelType w:val="hybridMultilevel"/>
    <w:tmpl w:val="C3B4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25A3"/>
    <w:multiLevelType w:val="hybridMultilevel"/>
    <w:tmpl w:val="12ACAA06"/>
    <w:lvl w:ilvl="0" w:tplc="835CE0D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k">
    <w15:presenceInfo w15:providerId="None" w15:userId="Walk"/>
  </w15:person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5D"/>
    <w:rsid w:val="00002A09"/>
    <w:rsid w:val="000064BC"/>
    <w:rsid w:val="0001481C"/>
    <w:rsid w:val="00054680"/>
    <w:rsid w:val="00063C7C"/>
    <w:rsid w:val="00085325"/>
    <w:rsid w:val="00087EB1"/>
    <w:rsid w:val="000B1D0F"/>
    <w:rsid w:val="000B1E11"/>
    <w:rsid w:val="000C3863"/>
    <w:rsid w:val="000D5965"/>
    <w:rsid w:val="00102BBE"/>
    <w:rsid w:val="001052EA"/>
    <w:rsid w:val="001063F7"/>
    <w:rsid w:val="00121749"/>
    <w:rsid w:val="001520D1"/>
    <w:rsid w:val="00153CF6"/>
    <w:rsid w:val="00157FF5"/>
    <w:rsid w:val="001725D7"/>
    <w:rsid w:val="001859C6"/>
    <w:rsid w:val="00187B4C"/>
    <w:rsid w:val="00190804"/>
    <w:rsid w:val="001E31FA"/>
    <w:rsid w:val="001E7D20"/>
    <w:rsid w:val="00234C14"/>
    <w:rsid w:val="0024370C"/>
    <w:rsid w:val="00254A27"/>
    <w:rsid w:val="002551A0"/>
    <w:rsid w:val="00263183"/>
    <w:rsid w:val="00265018"/>
    <w:rsid w:val="00270D7C"/>
    <w:rsid w:val="002745AE"/>
    <w:rsid w:val="00274B9F"/>
    <w:rsid w:val="00276B75"/>
    <w:rsid w:val="00287334"/>
    <w:rsid w:val="00295546"/>
    <w:rsid w:val="002D7AB7"/>
    <w:rsid w:val="002E0C4A"/>
    <w:rsid w:val="00316D0E"/>
    <w:rsid w:val="0033440C"/>
    <w:rsid w:val="00336BE3"/>
    <w:rsid w:val="00345BE2"/>
    <w:rsid w:val="003649EB"/>
    <w:rsid w:val="0037367E"/>
    <w:rsid w:val="003803E4"/>
    <w:rsid w:val="00390C74"/>
    <w:rsid w:val="003A01AD"/>
    <w:rsid w:val="003A118C"/>
    <w:rsid w:val="003A4DC9"/>
    <w:rsid w:val="003B0E32"/>
    <w:rsid w:val="003B2DBC"/>
    <w:rsid w:val="003D4C3C"/>
    <w:rsid w:val="003D786D"/>
    <w:rsid w:val="00410E30"/>
    <w:rsid w:val="0044146F"/>
    <w:rsid w:val="00441609"/>
    <w:rsid w:val="00451508"/>
    <w:rsid w:val="004542F4"/>
    <w:rsid w:val="00457622"/>
    <w:rsid w:val="0047282C"/>
    <w:rsid w:val="0048247A"/>
    <w:rsid w:val="00483121"/>
    <w:rsid w:val="004A3782"/>
    <w:rsid w:val="004B4935"/>
    <w:rsid w:val="004B7491"/>
    <w:rsid w:val="004C316B"/>
    <w:rsid w:val="004E3778"/>
    <w:rsid w:val="004E7D5F"/>
    <w:rsid w:val="004F1C2D"/>
    <w:rsid w:val="00515985"/>
    <w:rsid w:val="00517AEB"/>
    <w:rsid w:val="00517EB2"/>
    <w:rsid w:val="00534A8F"/>
    <w:rsid w:val="00534ADA"/>
    <w:rsid w:val="00543303"/>
    <w:rsid w:val="005459E1"/>
    <w:rsid w:val="00553FF2"/>
    <w:rsid w:val="005664F5"/>
    <w:rsid w:val="00582660"/>
    <w:rsid w:val="005B016F"/>
    <w:rsid w:val="005B6135"/>
    <w:rsid w:val="005C4AC0"/>
    <w:rsid w:val="005F6E6C"/>
    <w:rsid w:val="00600163"/>
    <w:rsid w:val="00602BBC"/>
    <w:rsid w:val="00614056"/>
    <w:rsid w:val="00620EE1"/>
    <w:rsid w:val="006226A2"/>
    <w:rsid w:val="00643D20"/>
    <w:rsid w:val="006602A4"/>
    <w:rsid w:val="00664BA1"/>
    <w:rsid w:val="00672230"/>
    <w:rsid w:val="00675BD3"/>
    <w:rsid w:val="00680A8B"/>
    <w:rsid w:val="00683AED"/>
    <w:rsid w:val="006A0146"/>
    <w:rsid w:val="006A64C7"/>
    <w:rsid w:val="006C1ED9"/>
    <w:rsid w:val="006C79AD"/>
    <w:rsid w:val="006D6A8E"/>
    <w:rsid w:val="006D6FDD"/>
    <w:rsid w:val="006E5A13"/>
    <w:rsid w:val="006F3BB7"/>
    <w:rsid w:val="00702B5A"/>
    <w:rsid w:val="0070608C"/>
    <w:rsid w:val="0072281D"/>
    <w:rsid w:val="00742234"/>
    <w:rsid w:val="007435A4"/>
    <w:rsid w:val="00764F01"/>
    <w:rsid w:val="007812C1"/>
    <w:rsid w:val="00792962"/>
    <w:rsid w:val="00795541"/>
    <w:rsid w:val="00796589"/>
    <w:rsid w:val="007D2F84"/>
    <w:rsid w:val="007E2E80"/>
    <w:rsid w:val="007F20C8"/>
    <w:rsid w:val="007F4C66"/>
    <w:rsid w:val="00800B4A"/>
    <w:rsid w:val="008113CE"/>
    <w:rsid w:val="0082446A"/>
    <w:rsid w:val="0082684F"/>
    <w:rsid w:val="008317C8"/>
    <w:rsid w:val="008516B5"/>
    <w:rsid w:val="00854A47"/>
    <w:rsid w:val="00857A30"/>
    <w:rsid w:val="00857D3B"/>
    <w:rsid w:val="00860194"/>
    <w:rsid w:val="00867BB7"/>
    <w:rsid w:val="00873AD3"/>
    <w:rsid w:val="00880002"/>
    <w:rsid w:val="008841A3"/>
    <w:rsid w:val="008A7ED5"/>
    <w:rsid w:val="008B1ECB"/>
    <w:rsid w:val="008D220C"/>
    <w:rsid w:val="008D7658"/>
    <w:rsid w:val="008F0B56"/>
    <w:rsid w:val="008F3DE8"/>
    <w:rsid w:val="00916882"/>
    <w:rsid w:val="009505BE"/>
    <w:rsid w:val="00951DCA"/>
    <w:rsid w:val="00966263"/>
    <w:rsid w:val="0099438C"/>
    <w:rsid w:val="009A5164"/>
    <w:rsid w:val="009B24BE"/>
    <w:rsid w:val="009C5EC8"/>
    <w:rsid w:val="009D1740"/>
    <w:rsid w:val="009D3665"/>
    <w:rsid w:val="009D7EA0"/>
    <w:rsid w:val="00A020C3"/>
    <w:rsid w:val="00A02EC5"/>
    <w:rsid w:val="00A031F7"/>
    <w:rsid w:val="00A1530A"/>
    <w:rsid w:val="00A313A9"/>
    <w:rsid w:val="00A469EB"/>
    <w:rsid w:val="00A46D08"/>
    <w:rsid w:val="00A65F6F"/>
    <w:rsid w:val="00A663B7"/>
    <w:rsid w:val="00A67B2B"/>
    <w:rsid w:val="00A7706F"/>
    <w:rsid w:val="00A800ED"/>
    <w:rsid w:val="00A8360E"/>
    <w:rsid w:val="00AA5038"/>
    <w:rsid w:val="00AC5704"/>
    <w:rsid w:val="00AC7EC9"/>
    <w:rsid w:val="00AE0AEF"/>
    <w:rsid w:val="00AE74DD"/>
    <w:rsid w:val="00B20B5E"/>
    <w:rsid w:val="00B2529E"/>
    <w:rsid w:val="00B301E7"/>
    <w:rsid w:val="00B41A01"/>
    <w:rsid w:val="00B44578"/>
    <w:rsid w:val="00B461BA"/>
    <w:rsid w:val="00BD055D"/>
    <w:rsid w:val="00BD23D0"/>
    <w:rsid w:val="00BE3CA0"/>
    <w:rsid w:val="00BE5BFF"/>
    <w:rsid w:val="00BE6FDD"/>
    <w:rsid w:val="00BF06A2"/>
    <w:rsid w:val="00BF0CDC"/>
    <w:rsid w:val="00C041CD"/>
    <w:rsid w:val="00C07563"/>
    <w:rsid w:val="00C2575E"/>
    <w:rsid w:val="00C3521C"/>
    <w:rsid w:val="00C3784E"/>
    <w:rsid w:val="00C508FD"/>
    <w:rsid w:val="00C67583"/>
    <w:rsid w:val="00C75C54"/>
    <w:rsid w:val="00C86055"/>
    <w:rsid w:val="00C9029C"/>
    <w:rsid w:val="00CA6226"/>
    <w:rsid w:val="00CC171C"/>
    <w:rsid w:val="00CD1749"/>
    <w:rsid w:val="00CD4379"/>
    <w:rsid w:val="00CE1129"/>
    <w:rsid w:val="00D1173A"/>
    <w:rsid w:val="00D35984"/>
    <w:rsid w:val="00D40F2F"/>
    <w:rsid w:val="00D600B0"/>
    <w:rsid w:val="00D64A06"/>
    <w:rsid w:val="00D7524D"/>
    <w:rsid w:val="00D91DFC"/>
    <w:rsid w:val="00D93AD8"/>
    <w:rsid w:val="00D96CB5"/>
    <w:rsid w:val="00DA1824"/>
    <w:rsid w:val="00DA2894"/>
    <w:rsid w:val="00DC3CBE"/>
    <w:rsid w:val="00DC6743"/>
    <w:rsid w:val="00DD0090"/>
    <w:rsid w:val="00DE6F40"/>
    <w:rsid w:val="00E04BD8"/>
    <w:rsid w:val="00E07CC4"/>
    <w:rsid w:val="00E279EE"/>
    <w:rsid w:val="00E439DC"/>
    <w:rsid w:val="00E57ED5"/>
    <w:rsid w:val="00E6061A"/>
    <w:rsid w:val="00E83D6B"/>
    <w:rsid w:val="00E85FF7"/>
    <w:rsid w:val="00EA05EC"/>
    <w:rsid w:val="00EC1577"/>
    <w:rsid w:val="00ED029F"/>
    <w:rsid w:val="00EE1031"/>
    <w:rsid w:val="00F35B11"/>
    <w:rsid w:val="00F611F1"/>
    <w:rsid w:val="00F7542F"/>
    <w:rsid w:val="00F7657B"/>
    <w:rsid w:val="00F92746"/>
    <w:rsid w:val="00FA11D6"/>
    <w:rsid w:val="00FA379C"/>
    <w:rsid w:val="00FD3C3E"/>
    <w:rsid w:val="00FD4D34"/>
    <w:rsid w:val="00FD6923"/>
    <w:rsid w:val="00FD7312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A3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041CD"/>
    <w:pPr>
      <w:spacing w:before="100" w:beforeAutospacing="1" w:after="100" w:afterAutospacing="1" w:line="240" w:lineRule="auto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D055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D0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BD055D"/>
    <w:rPr>
      <w:rFonts w:cs="Times New Roman"/>
    </w:rPr>
  </w:style>
  <w:style w:type="paragraph" w:styleId="Stopka">
    <w:name w:val="footer"/>
    <w:basedOn w:val="Normalny"/>
    <w:link w:val="Stopka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BD055D"/>
    <w:rPr>
      <w:rFonts w:cs="Times New Roman"/>
    </w:rPr>
  </w:style>
  <w:style w:type="character" w:styleId="Hipercze">
    <w:name w:val="Hyperlink"/>
    <w:rsid w:val="00BE17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A2894"/>
  </w:style>
  <w:style w:type="character" w:customStyle="1" w:styleId="Nagwek3Znak">
    <w:name w:val="Nagłówek 3 Znak"/>
    <w:link w:val="Nagwek3"/>
    <w:uiPriority w:val="9"/>
    <w:rsid w:val="00C041CD"/>
    <w:rPr>
      <w:rFonts w:ascii="Times" w:hAnsi="Times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0B1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1E11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0B1E11"/>
    <w:rPr>
      <w:vertAlign w:val="superscript"/>
    </w:rPr>
  </w:style>
  <w:style w:type="paragraph" w:customStyle="1" w:styleId="redniasiatka21">
    <w:name w:val="Średnia siatka 21"/>
    <w:uiPriority w:val="1"/>
    <w:qFormat/>
    <w:rsid w:val="00C508FD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AE7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AE74D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4DD"/>
    <w:rPr>
      <w:rFonts w:eastAsia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AE74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4DD"/>
    <w:rPr>
      <w:rFonts w:eastAsia="Times New Roman"/>
      <w:sz w:val="24"/>
      <w:szCs w:val="24"/>
      <w:lang w:eastAsia="en-US"/>
    </w:rPr>
  </w:style>
  <w:style w:type="character" w:styleId="Odwoanieprzypisudolnego">
    <w:name w:val="footnote reference"/>
    <w:uiPriority w:val="99"/>
    <w:rsid w:val="00AE74D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4379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4379"/>
    <w:rPr>
      <w:rFonts w:eastAsia="Times New Roman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53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C041CD"/>
    <w:pPr>
      <w:spacing w:before="100" w:beforeAutospacing="1" w:after="100" w:afterAutospacing="1" w:line="240" w:lineRule="auto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BD055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D05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semiHidden/>
    <w:locked/>
    <w:rsid w:val="00BD055D"/>
    <w:rPr>
      <w:rFonts w:cs="Times New Roman"/>
    </w:rPr>
  </w:style>
  <w:style w:type="paragraph" w:styleId="Stopka">
    <w:name w:val="footer"/>
    <w:basedOn w:val="Normalny"/>
    <w:link w:val="StopkaZnak"/>
    <w:semiHidden/>
    <w:rsid w:val="00BD055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BD055D"/>
    <w:rPr>
      <w:rFonts w:cs="Times New Roman"/>
    </w:rPr>
  </w:style>
  <w:style w:type="character" w:styleId="Hipercze">
    <w:name w:val="Hyperlink"/>
    <w:rsid w:val="00BE176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A2894"/>
  </w:style>
  <w:style w:type="character" w:customStyle="1" w:styleId="Nagwek3Znak">
    <w:name w:val="Nagłówek 3 Znak"/>
    <w:link w:val="Nagwek3"/>
    <w:uiPriority w:val="9"/>
    <w:rsid w:val="00C041CD"/>
    <w:rPr>
      <w:rFonts w:ascii="Times" w:hAnsi="Times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rsid w:val="000B1E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1E11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0B1E11"/>
    <w:rPr>
      <w:vertAlign w:val="superscript"/>
    </w:rPr>
  </w:style>
  <w:style w:type="paragraph" w:customStyle="1" w:styleId="redniasiatka21">
    <w:name w:val="Średnia siatka 21"/>
    <w:uiPriority w:val="1"/>
    <w:qFormat/>
    <w:rsid w:val="00C508FD"/>
    <w:rPr>
      <w:sz w:val="22"/>
      <w:szCs w:val="22"/>
      <w:lang w:eastAsia="en-US"/>
    </w:rPr>
  </w:style>
  <w:style w:type="character" w:styleId="Odwoaniedokomentarza">
    <w:name w:val="annotation reference"/>
    <w:uiPriority w:val="99"/>
    <w:rsid w:val="00AE74D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AE74D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4DD"/>
    <w:rPr>
      <w:rFonts w:eastAsia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AE74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74DD"/>
    <w:rPr>
      <w:rFonts w:eastAsia="Times New Roman"/>
      <w:sz w:val="24"/>
      <w:szCs w:val="24"/>
      <w:lang w:eastAsia="en-US"/>
    </w:rPr>
  </w:style>
  <w:style w:type="character" w:styleId="Odwoanieprzypisudolnego">
    <w:name w:val="footnote reference"/>
    <w:uiPriority w:val="99"/>
    <w:rsid w:val="00AE74D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D4379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D4379"/>
    <w:rPr>
      <w:rFonts w:eastAsia="Times New Roman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153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med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ForumMedTrend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dtrends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1F12-21EF-4E99-9627-5F032617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 pr</dc:creator>
  <cp:lastModifiedBy>Paulina Czaplińska</cp:lastModifiedBy>
  <cp:revision>4</cp:revision>
  <cp:lastPrinted>2017-01-17T11:19:00Z</cp:lastPrinted>
  <dcterms:created xsi:type="dcterms:W3CDTF">2017-06-07T15:33:00Z</dcterms:created>
  <dcterms:modified xsi:type="dcterms:W3CDTF">2017-06-27T07:38:00Z</dcterms:modified>
</cp:coreProperties>
</file>