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00EF9" w14:textId="77777777" w:rsidR="00727324" w:rsidRDefault="00727324" w:rsidP="004942AD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24"/>
          <w:lang w:eastAsia="pl-PL"/>
        </w:rPr>
      </w:pPr>
    </w:p>
    <w:p w14:paraId="1B45BD5C" w14:textId="433CE591" w:rsidR="0033129D" w:rsidRDefault="0033129D" w:rsidP="0033129D">
      <w:pPr>
        <w:spacing w:after="0" w:line="240" w:lineRule="auto"/>
        <w:jc w:val="right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>Warszawa, 27.03</w:t>
      </w:r>
      <w:bookmarkStart w:id="0" w:name="_GoBack"/>
      <w:bookmarkEnd w:id="0"/>
      <w:r>
        <w:rPr>
          <w:bCs/>
          <w:color w:val="000000"/>
          <w:lang w:eastAsia="pl-PL"/>
        </w:rPr>
        <w:t>.2017</w:t>
      </w:r>
    </w:p>
    <w:p w14:paraId="5D7E40B8" w14:textId="77777777" w:rsidR="0033129D" w:rsidRDefault="0033129D" w:rsidP="004942AD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24"/>
          <w:lang w:eastAsia="pl-PL"/>
        </w:rPr>
      </w:pPr>
    </w:p>
    <w:p w14:paraId="5FF86439" w14:textId="55A0783D" w:rsidR="004942AD" w:rsidRPr="00EA72DA" w:rsidRDefault="004942AD" w:rsidP="004942AD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lang w:eastAsia="pl-PL"/>
        </w:rPr>
      </w:pPr>
      <w:r w:rsidRPr="00EA72DA">
        <w:rPr>
          <w:rFonts w:eastAsia="Times New Roman" w:cs="Arial"/>
          <w:b/>
          <w:bCs/>
          <w:sz w:val="24"/>
          <w:lang w:eastAsia="pl-PL"/>
        </w:rPr>
        <w:t xml:space="preserve">5. edycja raportu </w:t>
      </w:r>
      <w:proofErr w:type="spellStart"/>
      <w:r w:rsidRPr="00EA72DA">
        <w:rPr>
          <w:rFonts w:eastAsia="Times New Roman" w:cs="Arial"/>
          <w:b/>
          <w:bCs/>
          <w:sz w:val="24"/>
          <w:lang w:eastAsia="pl-PL"/>
        </w:rPr>
        <w:t>Annual</w:t>
      </w:r>
      <w:proofErr w:type="spellEnd"/>
      <w:r w:rsidRPr="00EA72DA">
        <w:rPr>
          <w:rFonts w:eastAsia="Times New Roman" w:cs="Arial"/>
          <w:b/>
          <w:bCs/>
          <w:sz w:val="24"/>
          <w:lang w:eastAsia="pl-PL"/>
        </w:rPr>
        <w:t xml:space="preserve"> CSR Outlook</w:t>
      </w:r>
      <w:r w:rsidR="00E82DB9" w:rsidRPr="00EA72DA">
        <w:rPr>
          <w:rFonts w:eastAsia="Times New Roman" w:cs="Arial"/>
          <w:b/>
          <w:bCs/>
          <w:sz w:val="24"/>
          <w:lang w:eastAsia="pl-PL"/>
        </w:rPr>
        <w:t xml:space="preserve"> za nami</w:t>
      </w:r>
    </w:p>
    <w:p w14:paraId="5729B626" w14:textId="77777777" w:rsidR="004942AD" w:rsidRPr="00EA72DA" w:rsidRDefault="004942AD" w:rsidP="00074E3D">
      <w:pPr>
        <w:shd w:val="clear" w:color="auto" w:fill="FFFFFF"/>
        <w:spacing w:after="0" w:line="240" w:lineRule="auto"/>
        <w:rPr>
          <w:rFonts w:eastAsia="Times New Roman" w:cs="Arial"/>
          <w:lang w:eastAsia="pl-PL"/>
        </w:rPr>
      </w:pPr>
    </w:p>
    <w:p w14:paraId="763DA8AB" w14:textId="77777777" w:rsidR="004942AD" w:rsidRPr="00EA72DA" w:rsidRDefault="004942AD" w:rsidP="00074E3D">
      <w:pPr>
        <w:shd w:val="clear" w:color="auto" w:fill="FFFFFF"/>
        <w:spacing w:after="0" w:line="240" w:lineRule="auto"/>
        <w:rPr>
          <w:rFonts w:eastAsia="Times New Roman" w:cs="Arial"/>
          <w:lang w:eastAsia="pl-PL"/>
        </w:rPr>
      </w:pPr>
    </w:p>
    <w:p w14:paraId="367C924C" w14:textId="77777777" w:rsidR="004942AD" w:rsidRPr="00EA72DA" w:rsidRDefault="004942AD" w:rsidP="00074E3D">
      <w:pPr>
        <w:shd w:val="clear" w:color="auto" w:fill="FFFFFF"/>
        <w:spacing w:after="0" w:line="240" w:lineRule="auto"/>
        <w:rPr>
          <w:rFonts w:eastAsia="Times New Roman" w:cs="Arial"/>
          <w:lang w:eastAsia="pl-PL"/>
        </w:rPr>
      </w:pPr>
    </w:p>
    <w:p w14:paraId="64052FEB" w14:textId="598E2860" w:rsidR="00074E3D" w:rsidRPr="00EA72DA" w:rsidRDefault="00D847D7" w:rsidP="004942A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A72DA">
        <w:rPr>
          <w:rFonts w:eastAsia="Times New Roman" w:cs="Arial"/>
          <w:b/>
          <w:lang w:eastAsia="pl-PL"/>
        </w:rPr>
        <w:t>22 marca</w:t>
      </w:r>
      <w:r w:rsidR="00E669C5" w:rsidRPr="00EA72DA">
        <w:rPr>
          <w:rFonts w:eastAsia="Times New Roman" w:cs="Arial"/>
          <w:b/>
          <w:lang w:eastAsia="pl-PL"/>
        </w:rPr>
        <w:t xml:space="preserve"> br.</w:t>
      </w:r>
      <w:r w:rsidRPr="00EA72DA">
        <w:rPr>
          <w:rFonts w:eastAsia="Times New Roman" w:cs="Arial"/>
          <w:b/>
          <w:lang w:eastAsia="pl-PL"/>
        </w:rPr>
        <w:t xml:space="preserve"> odbyła się</w:t>
      </w:r>
      <w:r w:rsidR="004942AD" w:rsidRPr="00EA72DA">
        <w:rPr>
          <w:rFonts w:eastAsia="Times New Roman" w:cs="Arial"/>
          <w:b/>
          <w:lang w:eastAsia="pl-PL"/>
        </w:rPr>
        <w:t xml:space="preserve"> </w:t>
      </w:r>
      <w:r w:rsidR="004942AD" w:rsidRPr="00EA72DA">
        <w:rPr>
          <w:rFonts w:eastAsia="Times New Roman" w:cs="Arial"/>
          <w:b/>
          <w:bCs/>
          <w:lang w:eastAsia="pl-PL"/>
        </w:rPr>
        <w:t>5. edycja</w:t>
      </w:r>
      <w:r w:rsidR="00074E3D" w:rsidRPr="00EA72DA">
        <w:rPr>
          <w:rFonts w:eastAsia="Times New Roman" w:cs="Arial"/>
          <w:b/>
          <w:bCs/>
          <w:lang w:eastAsia="pl-PL"/>
        </w:rPr>
        <w:t xml:space="preserve"> raportu </w:t>
      </w:r>
      <w:proofErr w:type="spellStart"/>
      <w:r w:rsidR="00074E3D" w:rsidRPr="00EA72DA">
        <w:rPr>
          <w:rFonts w:eastAsia="Times New Roman" w:cs="Arial"/>
          <w:b/>
          <w:bCs/>
          <w:lang w:eastAsia="pl-PL"/>
        </w:rPr>
        <w:t>Annual</w:t>
      </w:r>
      <w:proofErr w:type="spellEnd"/>
      <w:r w:rsidR="00074E3D" w:rsidRPr="00EA72DA">
        <w:rPr>
          <w:rFonts w:eastAsia="Times New Roman" w:cs="Arial"/>
          <w:b/>
          <w:bCs/>
          <w:lang w:eastAsia="pl-PL"/>
        </w:rPr>
        <w:t xml:space="preserve"> CSR Outlook - przegląd</w:t>
      </w:r>
      <w:r w:rsidR="00586737" w:rsidRPr="00EA72DA">
        <w:rPr>
          <w:rFonts w:eastAsia="Times New Roman" w:cs="Arial"/>
          <w:b/>
          <w:bCs/>
          <w:lang w:eastAsia="pl-PL"/>
        </w:rPr>
        <w:t>u</w:t>
      </w:r>
      <w:r w:rsidRPr="00EA72DA">
        <w:rPr>
          <w:rFonts w:eastAsia="Times New Roman" w:cs="Arial"/>
          <w:b/>
          <w:bCs/>
          <w:lang w:eastAsia="pl-PL"/>
        </w:rPr>
        <w:t xml:space="preserve"> trendów i </w:t>
      </w:r>
      <w:r w:rsidR="00074E3D" w:rsidRPr="00EA72DA">
        <w:rPr>
          <w:rFonts w:eastAsia="Times New Roman" w:cs="Arial"/>
          <w:b/>
          <w:bCs/>
          <w:lang w:eastAsia="pl-PL"/>
        </w:rPr>
        <w:t>wyzwań przed jakimi stoi odpowiedzialny biznes w 2017</w:t>
      </w:r>
      <w:r w:rsidR="004942AD" w:rsidRPr="00EA72DA">
        <w:rPr>
          <w:rFonts w:eastAsia="Times New Roman" w:cs="Arial"/>
          <w:b/>
          <w:bCs/>
          <w:lang w:eastAsia="pl-PL"/>
        </w:rPr>
        <w:t xml:space="preserve"> roku</w:t>
      </w:r>
      <w:r w:rsidR="00074E3D" w:rsidRPr="00EA72DA">
        <w:rPr>
          <w:rFonts w:eastAsia="Times New Roman" w:cs="Arial"/>
          <w:b/>
          <w:bCs/>
          <w:lang w:eastAsia="pl-PL"/>
        </w:rPr>
        <w:t>.</w:t>
      </w:r>
      <w:r w:rsidR="004942AD" w:rsidRPr="00EA72DA">
        <w:rPr>
          <w:rFonts w:eastAsia="Times New Roman" w:cs="Arial"/>
          <w:b/>
          <w:lang w:eastAsia="pl-PL"/>
        </w:rPr>
        <w:t xml:space="preserve"> Grupa Adamed wraz z firmą szkoleniowo-doradczą </w:t>
      </w:r>
      <w:proofErr w:type="spellStart"/>
      <w:r w:rsidR="004942AD" w:rsidRPr="00EA72DA">
        <w:rPr>
          <w:rFonts w:eastAsia="Times New Roman" w:cs="Arial"/>
          <w:b/>
          <w:lang w:eastAsia="pl-PL"/>
        </w:rPr>
        <w:t>CSRinfo</w:t>
      </w:r>
      <w:proofErr w:type="spellEnd"/>
      <w:r w:rsidR="004942AD" w:rsidRPr="00EA72DA">
        <w:rPr>
          <w:rFonts w:eastAsia="Times New Roman" w:cs="Arial"/>
          <w:b/>
          <w:lang w:eastAsia="pl-PL"/>
        </w:rPr>
        <w:t xml:space="preserve"> </w:t>
      </w:r>
      <w:r w:rsidRPr="00EA72DA">
        <w:rPr>
          <w:rFonts w:eastAsia="Times New Roman" w:cs="Arial"/>
          <w:b/>
          <w:lang w:eastAsia="pl-PL"/>
        </w:rPr>
        <w:t>przyjrzał</w:t>
      </w:r>
      <w:r w:rsidR="00371432" w:rsidRPr="00EA72DA">
        <w:rPr>
          <w:rFonts w:eastAsia="Times New Roman" w:cs="Arial"/>
          <w:b/>
          <w:lang w:eastAsia="pl-PL"/>
        </w:rPr>
        <w:t>y</w:t>
      </w:r>
      <w:r w:rsidRPr="00EA72DA">
        <w:rPr>
          <w:rFonts w:eastAsia="Times New Roman" w:cs="Arial"/>
          <w:b/>
          <w:lang w:eastAsia="pl-PL"/>
        </w:rPr>
        <w:t xml:space="preserve"> się</w:t>
      </w:r>
      <w:r w:rsidR="004942AD" w:rsidRPr="00EA72DA">
        <w:rPr>
          <w:rFonts w:eastAsia="Times New Roman" w:cs="Arial"/>
          <w:b/>
          <w:lang w:eastAsia="pl-PL"/>
        </w:rPr>
        <w:t xml:space="preserve"> </w:t>
      </w:r>
      <w:r w:rsidRPr="00EA72DA">
        <w:rPr>
          <w:rFonts w:eastAsia="Times New Roman" w:cs="Arial"/>
          <w:b/>
          <w:lang w:eastAsia="pl-PL"/>
        </w:rPr>
        <w:t>globalnym perspektywom</w:t>
      </w:r>
      <w:r w:rsidR="004942AD" w:rsidRPr="00EA72DA">
        <w:rPr>
          <w:rFonts w:eastAsia="Times New Roman" w:cs="Arial"/>
          <w:b/>
          <w:lang w:eastAsia="pl-PL"/>
        </w:rPr>
        <w:t xml:space="preserve"> w zakresie </w:t>
      </w:r>
      <w:r w:rsidR="00851203" w:rsidRPr="00EA72DA">
        <w:rPr>
          <w:rFonts w:eastAsia="Times New Roman" w:cs="Arial"/>
          <w:b/>
          <w:lang w:eastAsia="pl-PL"/>
        </w:rPr>
        <w:t>odpowiedzialnych działań społecznych</w:t>
      </w:r>
      <w:r w:rsidR="002260BD" w:rsidRPr="00EA72DA">
        <w:rPr>
          <w:rFonts w:eastAsia="Times New Roman" w:cs="Arial"/>
          <w:b/>
          <w:lang w:eastAsia="pl-PL"/>
        </w:rPr>
        <w:t xml:space="preserve"> </w:t>
      </w:r>
      <w:r w:rsidR="00851203" w:rsidRPr="00EA72DA">
        <w:rPr>
          <w:rFonts w:eastAsia="Times New Roman" w:cs="Arial"/>
          <w:b/>
          <w:lang w:eastAsia="pl-PL"/>
        </w:rPr>
        <w:t xml:space="preserve">i ekologicznych </w:t>
      </w:r>
      <w:r w:rsidRPr="00EA72DA">
        <w:rPr>
          <w:rFonts w:eastAsia="Times New Roman" w:cs="Arial"/>
          <w:b/>
          <w:lang w:eastAsia="pl-PL"/>
        </w:rPr>
        <w:t>oraz przeanalizował</w:t>
      </w:r>
      <w:r w:rsidR="00371432" w:rsidRPr="00EA72DA">
        <w:rPr>
          <w:rFonts w:eastAsia="Times New Roman" w:cs="Arial"/>
          <w:b/>
          <w:lang w:eastAsia="pl-PL"/>
        </w:rPr>
        <w:t>y</w:t>
      </w:r>
      <w:r w:rsidRPr="00EA72DA">
        <w:rPr>
          <w:rFonts w:eastAsia="Times New Roman" w:cs="Arial"/>
          <w:b/>
          <w:lang w:eastAsia="pl-PL"/>
        </w:rPr>
        <w:t xml:space="preserve"> </w:t>
      </w:r>
      <w:r w:rsidR="00371432" w:rsidRPr="00EA72DA">
        <w:rPr>
          <w:rFonts w:eastAsia="Times New Roman" w:cs="Arial"/>
          <w:b/>
          <w:lang w:eastAsia="pl-PL"/>
        </w:rPr>
        <w:t>obecną sytuację branży farmaceutycznej w</w:t>
      </w:r>
      <w:r w:rsidR="007F77CF" w:rsidRPr="00EA72DA">
        <w:rPr>
          <w:rFonts w:eastAsia="Times New Roman" w:cs="Arial"/>
          <w:b/>
          <w:lang w:eastAsia="pl-PL"/>
        </w:rPr>
        <w:t> </w:t>
      </w:r>
      <w:r w:rsidR="00371432" w:rsidRPr="00EA72DA">
        <w:rPr>
          <w:rFonts w:eastAsia="Times New Roman" w:cs="Arial"/>
          <w:b/>
          <w:lang w:eastAsia="pl-PL"/>
        </w:rPr>
        <w:t xml:space="preserve">tym </w:t>
      </w:r>
      <w:r w:rsidR="004034AD" w:rsidRPr="00EA72DA">
        <w:rPr>
          <w:rFonts w:eastAsia="Times New Roman" w:cs="Arial"/>
          <w:b/>
          <w:lang w:eastAsia="pl-PL"/>
        </w:rPr>
        <w:t>aspekcie</w:t>
      </w:r>
      <w:r w:rsidR="00E669C5" w:rsidRPr="00EA72DA">
        <w:rPr>
          <w:rFonts w:eastAsia="Times New Roman" w:cs="Arial"/>
          <w:b/>
          <w:lang w:eastAsia="pl-PL"/>
        </w:rPr>
        <w:t>.</w:t>
      </w:r>
      <w:r w:rsidR="001234F1">
        <w:rPr>
          <w:rFonts w:eastAsia="Times New Roman" w:cs="Arial"/>
          <w:b/>
          <w:lang w:eastAsia="pl-PL"/>
        </w:rPr>
        <w:t xml:space="preserve"> To właśnie ona przyczynia się do wzrostu gospodarczego Polski, generując łączny udział w PKB w wysokości 15,4 mld zł*.</w:t>
      </w:r>
    </w:p>
    <w:p w14:paraId="360C410F" w14:textId="77777777" w:rsidR="00586737" w:rsidRPr="00EA72DA" w:rsidRDefault="00586737" w:rsidP="00074E3D">
      <w:pPr>
        <w:shd w:val="clear" w:color="auto" w:fill="FFFFFF"/>
        <w:spacing w:after="0" w:line="240" w:lineRule="auto"/>
        <w:rPr>
          <w:rFonts w:eastAsia="Times New Roman" w:cs="Arial"/>
          <w:lang w:eastAsia="pl-PL"/>
        </w:rPr>
      </w:pPr>
    </w:p>
    <w:p w14:paraId="17ED1752" w14:textId="0C575ADB" w:rsidR="00D847D7" w:rsidRPr="00EA72DA" w:rsidRDefault="00D847D7" w:rsidP="00D847D7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EA72DA">
        <w:rPr>
          <w:rFonts w:eastAsia="Times New Roman" w:cs="Arial"/>
          <w:lang w:eastAsia="pl-PL"/>
        </w:rPr>
        <w:t xml:space="preserve">Spotkanie składało się z trzech paneli tematycznych. </w:t>
      </w:r>
      <w:r w:rsidR="004073F8" w:rsidRPr="00EA72DA">
        <w:rPr>
          <w:rFonts w:eastAsia="Times New Roman" w:cs="Arial"/>
          <w:lang w:eastAsia="pl-PL"/>
        </w:rPr>
        <w:t>Zagadnienia</w:t>
      </w:r>
      <w:r w:rsidR="007F77CF" w:rsidRPr="00EA72DA">
        <w:rPr>
          <w:rFonts w:eastAsia="Times New Roman" w:cs="Arial"/>
          <w:lang w:eastAsia="pl-PL"/>
        </w:rPr>
        <w:t xml:space="preserve"> </w:t>
      </w:r>
      <w:r w:rsidR="004073F8" w:rsidRPr="00EA72DA">
        <w:rPr>
          <w:rFonts w:eastAsia="Times New Roman" w:cs="Arial"/>
          <w:lang w:eastAsia="pl-PL"/>
        </w:rPr>
        <w:t>globalnej perspektywy</w:t>
      </w:r>
      <w:r w:rsidR="00AC71CE" w:rsidRPr="00EA72DA">
        <w:rPr>
          <w:rFonts w:eastAsia="Times New Roman" w:cs="Arial"/>
          <w:lang w:eastAsia="pl-PL"/>
        </w:rPr>
        <w:t xml:space="preserve">, w kontekście </w:t>
      </w:r>
      <w:r w:rsidR="004034AD" w:rsidRPr="00EA72DA">
        <w:rPr>
          <w:rFonts w:eastAsia="Times New Roman" w:cs="Arial"/>
          <w:lang w:eastAsia="pl-PL"/>
        </w:rPr>
        <w:t>trendów i</w:t>
      </w:r>
      <w:r w:rsidR="00AC71CE" w:rsidRPr="00EA72DA">
        <w:rPr>
          <w:rFonts w:eastAsia="Times New Roman" w:cs="Arial"/>
          <w:lang w:eastAsia="pl-PL"/>
        </w:rPr>
        <w:t> </w:t>
      </w:r>
      <w:r w:rsidR="004034AD" w:rsidRPr="00EA72DA">
        <w:rPr>
          <w:rFonts w:eastAsia="Times New Roman" w:cs="Arial"/>
          <w:lang w:eastAsia="pl-PL"/>
        </w:rPr>
        <w:t>zagrożeń CSR</w:t>
      </w:r>
      <w:r w:rsidR="007F77CF" w:rsidRPr="00EA72DA">
        <w:rPr>
          <w:rFonts w:eastAsia="Times New Roman" w:cs="Arial"/>
          <w:lang w:eastAsia="pl-PL"/>
        </w:rPr>
        <w:t xml:space="preserve"> </w:t>
      </w:r>
      <w:r w:rsidR="004073F8" w:rsidRPr="00EA72DA">
        <w:rPr>
          <w:rFonts w:eastAsia="Times New Roman" w:cs="Arial"/>
          <w:lang w:eastAsia="pl-PL"/>
        </w:rPr>
        <w:t>zgłębiła</w:t>
      </w:r>
      <w:r w:rsidR="009A2960" w:rsidRPr="00EA72DA">
        <w:rPr>
          <w:rFonts w:eastAsia="Times New Roman" w:cs="Arial"/>
          <w:lang w:eastAsia="pl-PL"/>
        </w:rPr>
        <w:t xml:space="preserve"> </w:t>
      </w:r>
      <w:r w:rsidRPr="00EA72DA">
        <w:rPr>
          <w:rFonts w:eastAsia="Times New Roman" w:cs="Arial"/>
          <w:b/>
          <w:lang w:eastAsia="pl-PL"/>
        </w:rPr>
        <w:t xml:space="preserve">Liliana </w:t>
      </w:r>
      <w:proofErr w:type="spellStart"/>
      <w:r w:rsidRPr="00EA72DA">
        <w:rPr>
          <w:rFonts w:eastAsia="Times New Roman" w:cs="Arial"/>
          <w:b/>
          <w:lang w:eastAsia="pl-PL"/>
        </w:rPr>
        <w:t>Anam</w:t>
      </w:r>
      <w:proofErr w:type="spellEnd"/>
      <w:r w:rsidRPr="00EA72DA">
        <w:rPr>
          <w:rFonts w:eastAsia="Times New Roman" w:cs="Arial"/>
          <w:lang w:eastAsia="pl-PL"/>
        </w:rPr>
        <w:t xml:space="preserve">, </w:t>
      </w:r>
      <w:r w:rsidRPr="00EA72DA">
        <w:rPr>
          <w:rFonts w:eastAsia="Times New Roman" w:cs="Arial"/>
          <w:b/>
          <w:lang w:eastAsia="pl-PL"/>
        </w:rPr>
        <w:t>menedże</w:t>
      </w:r>
      <w:r w:rsidR="00AC71CE" w:rsidRPr="00EA72DA">
        <w:rPr>
          <w:rFonts w:eastAsia="Times New Roman" w:cs="Arial"/>
          <w:b/>
          <w:lang w:eastAsia="pl-PL"/>
        </w:rPr>
        <w:t xml:space="preserve">r zarządzająca </w:t>
      </w:r>
      <w:proofErr w:type="spellStart"/>
      <w:r w:rsidR="00AC71CE" w:rsidRPr="00EA72DA">
        <w:rPr>
          <w:rFonts w:eastAsia="Times New Roman" w:cs="Arial"/>
          <w:b/>
          <w:lang w:eastAsia="pl-PL"/>
        </w:rPr>
        <w:t>CSRinfo</w:t>
      </w:r>
      <w:proofErr w:type="spellEnd"/>
      <w:r w:rsidR="00AC71CE" w:rsidRPr="00EA72DA">
        <w:rPr>
          <w:rFonts w:eastAsia="Times New Roman" w:cs="Arial"/>
          <w:lang w:eastAsia="pl-PL"/>
        </w:rPr>
        <w:t>, która w </w:t>
      </w:r>
      <w:r w:rsidRPr="00EA72DA">
        <w:rPr>
          <w:rFonts w:eastAsia="Times New Roman" w:cs="Arial"/>
          <w:lang w:eastAsia="pl-PL"/>
        </w:rPr>
        <w:t xml:space="preserve">swojej pracy zawodowej na co dzień analizuje </w:t>
      </w:r>
      <w:r w:rsidR="004073F8" w:rsidRPr="00EA72DA">
        <w:rPr>
          <w:rFonts w:eastAsia="Times New Roman" w:cs="Arial"/>
          <w:lang w:eastAsia="pl-PL"/>
        </w:rPr>
        <w:t xml:space="preserve">działania </w:t>
      </w:r>
      <w:r w:rsidR="00D33FEB">
        <w:rPr>
          <w:rFonts w:eastAsia="Times New Roman" w:cs="Arial"/>
          <w:lang w:eastAsia="pl-PL"/>
        </w:rPr>
        <w:t>z zakresu</w:t>
      </w:r>
      <w:r w:rsidRPr="00EA72DA">
        <w:rPr>
          <w:rFonts w:eastAsia="Times New Roman" w:cs="Arial"/>
          <w:lang w:eastAsia="pl-PL"/>
        </w:rPr>
        <w:t xml:space="preserve"> społecznej odpowiedzialności biznesu. Podczas wydarzeni</w:t>
      </w:r>
      <w:r w:rsidR="000E0482" w:rsidRPr="00EA72DA">
        <w:rPr>
          <w:rFonts w:eastAsia="Times New Roman" w:cs="Arial"/>
          <w:lang w:eastAsia="pl-PL"/>
        </w:rPr>
        <w:t>a</w:t>
      </w:r>
      <w:r w:rsidRPr="00EA72DA">
        <w:rPr>
          <w:rFonts w:eastAsia="Times New Roman" w:cs="Arial"/>
          <w:lang w:eastAsia="pl-PL"/>
        </w:rPr>
        <w:t xml:space="preserve"> szczegółowo przyjrzała się</w:t>
      </w:r>
      <w:r w:rsidR="00AC71CE" w:rsidRPr="00EA72DA">
        <w:rPr>
          <w:rFonts w:eastAsia="Times New Roman" w:cs="Arial"/>
          <w:lang w:eastAsia="pl-PL"/>
        </w:rPr>
        <w:t xml:space="preserve"> działaniom firm, kreatywnemu i </w:t>
      </w:r>
      <w:r w:rsidRPr="00EA72DA">
        <w:rPr>
          <w:rFonts w:eastAsia="Times New Roman" w:cs="Arial"/>
          <w:lang w:eastAsia="pl-PL"/>
        </w:rPr>
        <w:t>nowocz</w:t>
      </w:r>
      <w:r w:rsidR="006A1E25" w:rsidRPr="00EA72DA">
        <w:rPr>
          <w:rFonts w:eastAsia="Times New Roman" w:cs="Arial"/>
          <w:lang w:eastAsia="pl-PL"/>
        </w:rPr>
        <w:t xml:space="preserve">esnemu podejściu do tematu CSR oraz wypunktowała </w:t>
      </w:r>
      <w:r w:rsidR="000466F0" w:rsidRPr="00EA72DA">
        <w:rPr>
          <w:rFonts w:eastAsia="Times New Roman" w:cs="Arial"/>
          <w:lang w:eastAsia="pl-PL"/>
        </w:rPr>
        <w:t>aspekty</w:t>
      </w:r>
      <w:r w:rsidR="004034AD" w:rsidRPr="00EA72DA">
        <w:rPr>
          <w:rFonts w:eastAsia="Times New Roman" w:cs="Arial"/>
          <w:lang w:eastAsia="pl-PL"/>
        </w:rPr>
        <w:t xml:space="preserve">, </w:t>
      </w:r>
      <w:r w:rsidR="005A43AE" w:rsidRPr="00EA72DA">
        <w:rPr>
          <w:rFonts w:eastAsia="Times New Roman" w:cs="Arial"/>
          <w:lang w:eastAsia="pl-PL"/>
        </w:rPr>
        <w:t xml:space="preserve">które powinny wziąć </w:t>
      </w:r>
      <w:r w:rsidR="00EA72DA">
        <w:rPr>
          <w:rFonts w:eastAsia="Times New Roman" w:cs="Arial"/>
          <w:lang w:eastAsia="pl-PL"/>
        </w:rPr>
        <w:t>pod </w:t>
      </w:r>
      <w:r w:rsidR="0024152A" w:rsidRPr="00EA72DA">
        <w:rPr>
          <w:rFonts w:eastAsia="Times New Roman" w:cs="Arial"/>
          <w:lang w:eastAsia="pl-PL"/>
        </w:rPr>
        <w:t>uwagę tworząc strategię</w:t>
      </w:r>
      <w:r w:rsidR="005A43AE" w:rsidRPr="00EA72DA">
        <w:rPr>
          <w:rFonts w:eastAsia="Times New Roman" w:cs="Arial"/>
          <w:lang w:eastAsia="pl-PL"/>
        </w:rPr>
        <w:t xml:space="preserve">. </w:t>
      </w:r>
      <w:r w:rsidR="00EA72DA">
        <w:rPr>
          <w:rFonts w:eastAsia="Times New Roman" w:cs="Arial"/>
          <w:lang w:eastAsia="pl-PL"/>
        </w:rPr>
        <w:t>Jednym</w:t>
      </w:r>
      <w:r w:rsidR="005A43AE" w:rsidRPr="00EA72DA">
        <w:rPr>
          <w:rFonts w:eastAsia="Times New Roman" w:cs="Arial"/>
          <w:lang w:eastAsia="pl-PL"/>
        </w:rPr>
        <w:t xml:space="preserve"> z nich </w:t>
      </w:r>
      <w:r w:rsidR="00EA72DA">
        <w:rPr>
          <w:rFonts w:eastAsia="Times New Roman" w:cs="Arial"/>
          <w:lang w:eastAsia="pl-PL"/>
        </w:rPr>
        <w:t>była ekonomia cyrkularna</w:t>
      </w:r>
      <w:r w:rsidR="005A43AE" w:rsidRPr="00EA72DA">
        <w:rPr>
          <w:rFonts w:eastAsia="Times New Roman" w:cs="Arial"/>
          <w:lang w:eastAsia="pl-PL"/>
        </w:rPr>
        <w:t>, czyli ros</w:t>
      </w:r>
      <w:r w:rsidR="00EA72DA">
        <w:rPr>
          <w:rFonts w:eastAsia="Times New Roman" w:cs="Arial"/>
          <w:lang w:eastAsia="pl-PL"/>
        </w:rPr>
        <w:t>nący i nadal niedostrzegany</w:t>
      </w:r>
      <w:r w:rsidR="005A43AE" w:rsidRPr="00EA72DA">
        <w:rPr>
          <w:rFonts w:eastAsia="Times New Roman" w:cs="Arial"/>
          <w:lang w:eastAsia="pl-PL"/>
        </w:rPr>
        <w:t xml:space="preserve"> przez wiele </w:t>
      </w:r>
      <w:r w:rsidR="00C12596" w:rsidRPr="00EA72DA">
        <w:rPr>
          <w:rFonts w:eastAsia="Times New Roman" w:cs="Arial"/>
          <w:lang w:eastAsia="pl-PL"/>
        </w:rPr>
        <w:t>firm</w:t>
      </w:r>
      <w:r w:rsidR="005A43AE" w:rsidRPr="00EA72DA">
        <w:rPr>
          <w:rFonts w:eastAsia="Times New Roman" w:cs="Arial"/>
          <w:lang w:eastAsia="pl-PL"/>
        </w:rPr>
        <w:t xml:space="preserve"> </w:t>
      </w:r>
      <w:r w:rsidR="00EA72DA">
        <w:rPr>
          <w:rFonts w:eastAsia="Times New Roman" w:cs="Arial"/>
          <w:lang w:eastAsia="pl-PL"/>
        </w:rPr>
        <w:t xml:space="preserve">problem </w:t>
      </w:r>
      <w:r w:rsidR="005A43AE" w:rsidRPr="00EA72DA">
        <w:rPr>
          <w:rFonts w:eastAsia="Times New Roman" w:cs="Arial"/>
          <w:lang w:eastAsia="pl-PL"/>
        </w:rPr>
        <w:t>niewykorzyst</w:t>
      </w:r>
      <w:r w:rsidR="000466F0" w:rsidRPr="00EA72DA">
        <w:rPr>
          <w:rFonts w:eastAsia="Times New Roman" w:cs="Arial"/>
          <w:lang w:eastAsia="pl-PL"/>
        </w:rPr>
        <w:t xml:space="preserve">ywania </w:t>
      </w:r>
      <w:r w:rsidR="00EA72DA">
        <w:rPr>
          <w:rFonts w:eastAsia="Times New Roman" w:cs="Arial"/>
          <w:lang w:eastAsia="pl-PL"/>
        </w:rPr>
        <w:t xml:space="preserve">produktu </w:t>
      </w:r>
      <w:r w:rsidR="000466F0" w:rsidRPr="00EA72DA">
        <w:rPr>
          <w:rFonts w:eastAsia="Times New Roman" w:cs="Arial"/>
          <w:lang w:eastAsia="pl-PL"/>
        </w:rPr>
        <w:t>w pełni. Rozwiązaniem</w:t>
      </w:r>
      <w:r w:rsidR="00EA72DA">
        <w:rPr>
          <w:rFonts w:eastAsia="Times New Roman" w:cs="Arial"/>
          <w:lang w:eastAsia="pl-PL"/>
        </w:rPr>
        <w:t>, które wskazała</w:t>
      </w:r>
      <w:r w:rsidR="000466F0" w:rsidRPr="00EA72DA">
        <w:rPr>
          <w:rFonts w:eastAsia="Times New Roman" w:cs="Arial"/>
          <w:lang w:eastAsia="pl-PL"/>
        </w:rPr>
        <w:t xml:space="preserve"> </w:t>
      </w:r>
      <w:r w:rsidR="00EA72DA">
        <w:rPr>
          <w:rFonts w:eastAsia="Times New Roman" w:cs="Arial"/>
          <w:lang w:eastAsia="pl-PL"/>
        </w:rPr>
        <w:t>były działania w oparciu o model zamknięty, w którym</w:t>
      </w:r>
      <w:r w:rsidR="000466F0" w:rsidRPr="00EA72DA">
        <w:rPr>
          <w:rFonts w:eastAsia="Times New Roman" w:cs="Arial"/>
          <w:lang w:eastAsia="pl-PL"/>
        </w:rPr>
        <w:t xml:space="preserve"> stawia się na jak najdłuższe życie produktów, materiałów oraz zasobów</w:t>
      </w:r>
      <w:r w:rsidR="00565B0C">
        <w:rPr>
          <w:rFonts w:eastAsia="Times New Roman" w:cs="Arial"/>
          <w:lang w:eastAsia="pl-PL"/>
        </w:rPr>
        <w:t>,</w:t>
      </w:r>
      <w:r w:rsidR="000466F0" w:rsidRPr="00EA72DA">
        <w:rPr>
          <w:rFonts w:eastAsia="Times New Roman" w:cs="Arial"/>
          <w:lang w:eastAsia="pl-PL"/>
        </w:rPr>
        <w:t xml:space="preserve"> dbając tym samym o ograniczenie ilości odpadów. Drugi </w:t>
      </w:r>
      <w:r w:rsidR="00EA72DA">
        <w:rPr>
          <w:rFonts w:eastAsia="Times New Roman" w:cs="Arial"/>
          <w:lang w:eastAsia="pl-PL"/>
        </w:rPr>
        <w:t xml:space="preserve">przedstawiony </w:t>
      </w:r>
      <w:r w:rsidR="000466F0" w:rsidRPr="00EA72DA">
        <w:rPr>
          <w:rFonts w:eastAsia="Times New Roman" w:cs="Arial"/>
          <w:lang w:eastAsia="pl-PL"/>
        </w:rPr>
        <w:t xml:space="preserve">model opiera się na gospodarce okrężnej, </w:t>
      </w:r>
      <w:r w:rsidR="00042F8D" w:rsidRPr="00EA72DA">
        <w:rPr>
          <w:rFonts w:eastAsia="Times New Roman" w:cs="Arial"/>
          <w:lang w:eastAsia="pl-PL"/>
        </w:rPr>
        <w:t>koncepcji zakładającej takie planowanie produkcji, by umożliwiała np. ponowne wykorzystanie produktów,</w:t>
      </w:r>
      <w:r w:rsidR="00C879A8" w:rsidRPr="00EA72DA">
        <w:rPr>
          <w:rFonts w:eastAsia="Times New Roman" w:cs="Arial"/>
          <w:lang w:eastAsia="pl-PL"/>
        </w:rPr>
        <w:t xml:space="preserve"> czy</w:t>
      </w:r>
      <w:r w:rsidR="00042F8D" w:rsidRPr="00EA72DA">
        <w:rPr>
          <w:rFonts w:eastAsia="Times New Roman" w:cs="Arial"/>
          <w:lang w:eastAsia="pl-PL"/>
        </w:rPr>
        <w:t xml:space="preserve"> zwiększenie </w:t>
      </w:r>
      <w:r w:rsidR="00D33FEB">
        <w:rPr>
          <w:rFonts w:eastAsia="Times New Roman" w:cs="Arial"/>
          <w:lang w:eastAsia="pl-PL"/>
        </w:rPr>
        <w:t xml:space="preserve">ich </w:t>
      </w:r>
      <w:r w:rsidR="00042F8D" w:rsidRPr="00EA72DA">
        <w:rPr>
          <w:rFonts w:eastAsia="Times New Roman" w:cs="Arial"/>
          <w:lang w:eastAsia="pl-PL"/>
        </w:rPr>
        <w:t xml:space="preserve">wydajności. </w:t>
      </w:r>
      <w:r w:rsidR="00B47AA8">
        <w:rPr>
          <w:rFonts w:eastAsia="Times New Roman" w:cs="Arial"/>
          <w:lang w:eastAsia="pl-PL"/>
        </w:rPr>
        <w:t>Trzeci</w:t>
      </w:r>
      <w:r w:rsidR="00BE2B05">
        <w:rPr>
          <w:rFonts w:eastAsia="Times New Roman" w:cs="Arial"/>
          <w:lang w:eastAsia="pl-PL"/>
        </w:rPr>
        <w:t xml:space="preserve"> aspekt to </w:t>
      </w:r>
      <w:r w:rsidR="00B47AA8">
        <w:rPr>
          <w:rFonts w:eastAsia="Times New Roman" w:cs="Arial"/>
          <w:lang w:eastAsia="pl-PL"/>
        </w:rPr>
        <w:t>zrównoważon</w:t>
      </w:r>
      <w:r w:rsidR="00BE2B05">
        <w:rPr>
          <w:rFonts w:eastAsia="Times New Roman" w:cs="Arial"/>
          <w:lang w:eastAsia="pl-PL"/>
        </w:rPr>
        <w:t xml:space="preserve">y </w:t>
      </w:r>
      <w:r w:rsidR="00EA72DA">
        <w:rPr>
          <w:rFonts w:eastAsia="Times New Roman" w:cs="Arial"/>
          <w:lang w:eastAsia="pl-PL"/>
        </w:rPr>
        <w:t>rozw</w:t>
      </w:r>
      <w:r w:rsidR="00BE2B05">
        <w:rPr>
          <w:rFonts w:eastAsia="Times New Roman" w:cs="Arial"/>
          <w:lang w:eastAsia="pl-PL"/>
        </w:rPr>
        <w:t xml:space="preserve">ój </w:t>
      </w:r>
      <w:r w:rsidR="00F45FEF">
        <w:rPr>
          <w:rFonts w:eastAsia="Times New Roman" w:cs="Arial"/>
          <w:lang w:eastAsia="pl-PL"/>
        </w:rPr>
        <w:t xml:space="preserve">miast </w:t>
      </w:r>
      <w:r w:rsidR="009A774A">
        <w:rPr>
          <w:rFonts w:eastAsia="Times New Roman" w:cs="Arial"/>
          <w:lang w:eastAsia="pl-PL"/>
        </w:rPr>
        <w:t xml:space="preserve">i </w:t>
      </w:r>
      <w:r w:rsidR="00F45FEF">
        <w:rPr>
          <w:rFonts w:eastAsia="Times New Roman" w:cs="Arial"/>
          <w:lang w:eastAsia="pl-PL"/>
        </w:rPr>
        <w:t>prawidłowe</w:t>
      </w:r>
      <w:r w:rsidR="00BE2B05">
        <w:rPr>
          <w:rFonts w:eastAsia="Times New Roman" w:cs="Arial"/>
          <w:lang w:eastAsia="pl-PL"/>
        </w:rPr>
        <w:t xml:space="preserve"> </w:t>
      </w:r>
      <w:r w:rsidR="009A774A">
        <w:rPr>
          <w:rFonts w:eastAsia="Times New Roman" w:cs="Arial"/>
          <w:lang w:eastAsia="pl-PL"/>
        </w:rPr>
        <w:t>zarządzani</w:t>
      </w:r>
      <w:r w:rsidR="00BE2B05">
        <w:rPr>
          <w:rFonts w:eastAsia="Times New Roman" w:cs="Arial"/>
          <w:lang w:eastAsia="pl-PL"/>
        </w:rPr>
        <w:t>e</w:t>
      </w:r>
      <w:r w:rsidR="0034094A">
        <w:rPr>
          <w:rFonts w:eastAsia="Times New Roman" w:cs="Arial"/>
          <w:lang w:eastAsia="pl-PL"/>
        </w:rPr>
        <w:t xml:space="preserve"> nimi</w:t>
      </w:r>
      <w:r w:rsidR="009A774A">
        <w:rPr>
          <w:rFonts w:eastAsia="Times New Roman" w:cs="Arial"/>
          <w:lang w:eastAsia="pl-PL"/>
        </w:rPr>
        <w:t>.</w:t>
      </w:r>
      <w:r w:rsidR="00EA72DA">
        <w:rPr>
          <w:rFonts w:eastAsia="Times New Roman" w:cs="Arial"/>
          <w:lang w:eastAsia="pl-PL"/>
        </w:rPr>
        <w:t xml:space="preserve"> </w:t>
      </w:r>
      <w:r w:rsidR="009A774A">
        <w:rPr>
          <w:rFonts w:eastAsia="Times New Roman" w:cs="Arial"/>
          <w:lang w:eastAsia="pl-PL"/>
        </w:rPr>
        <w:t>T</w:t>
      </w:r>
      <w:r w:rsidR="00CD0936" w:rsidRPr="00EA72DA">
        <w:rPr>
          <w:rFonts w:eastAsia="Times New Roman" w:cs="Arial"/>
          <w:lang w:eastAsia="pl-PL"/>
        </w:rPr>
        <w:t xml:space="preserve">o głównie stolice odpowiadają za większość PKB kraju oraz </w:t>
      </w:r>
      <w:r w:rsidR="00EA72DA">
        <w:rPr>
          <w:rFonts w:eastAsia="Times New Roman" w:cs="Arial"/>
          <w:lang w:eastAsia="pl-PL"/>
        </w:rPr>
        <w:t>tworzeni</w:t>
      </w:r>
      <w:r w:rsidR="00F45FEF">
        <w:rPr>
          <w:rFonts w:eastAsia="Times New Roman" w:cs="Arial"/>
          <w:lang w:eastAsia="pl-PL"/>
        </w:rPr>
        <w:t>e</w:t>
      </w:r>
      <w:r w:rsidR="00CD0936" w:rsidRPr="00EA72DA">
        <w:rPr>
          <w:rFonts w:eastAsia="Times New Roman" w:cs="Arial"/>
          <w:lang w:eastAsia="pl-PL"/>
        </w:rPr>
        <w:t xml:space="preserve"> ak</w:t>
      </w:r>
      <w:r w:rsidR="00C879A8" w:rsidRPr="00EA72DA">
        <w:rPr>
          <w:rFonts w:eastAsia="Times New Roman" w:cs="Arial"/>
          <w:lang w:eastAsia="pl-PL"/>
        </w:rPr>
        <w:t>tywnych gospodarczo i przyjaznych</w:t>
      </w:r>
      <w:r w:rsidR="00CD0936" w:rsidRPr="00EA72DA">
        <w:rPr>
          <w:rFonts w:eastAsia="Times New Roman" w:cs="Arial"/>
          <w:lang w:eastAsia="pl-PL"/>
        </w:rPr>
        <w:t xml:space="preserve"> mieszkańcom </w:t>
      </w:r>
      <w:r w:rsidR="00CD0936" w:rsidRPr="0094412F">
        <w:rPr>
          <w:rFonts w:eastAsia="Times New Roman" w:cs="Arial"/>
          <w:lang w:eastAsia="pl-PL"/>
        </w:rPr>
        <w:t>mias</w:t>
      </w:r>
      <w:r w:rsidR="00CD0936" w:rsidRPr="00EA72DA">
        <w:rPr>
          <w:rFonts w:eastAsia="Times New Roman" w:cs="Arial"/>
          <w:lang w:eastAsia="pl-PL"/>
        </w:rPr>
        <w:t>t</w:t>
      </w:r>
      <w:r w:rsidR="00D33FEB">
        <w:rPr>
          <w:rFonts w:eastAsia="Times New Roman" w:cs="Arial"/>
          <w:lang w:eastAsia="pl-PL"/>
        </w:rPr>
        <w:t xml:space="preserve">, gdyż w 2016 roku aż 54,5% populacji </w:t>
      </w:r>
      <w:r w:rsidR="0034094A">
        <w:rPr>
          <w:rFonts w:eastAsia="Times New Roman" w:cs="Arial"/>
          <w:lang w:eastAsia="pl-PL"/>
        </w:rPr>
        <w:t>stanowili właśnie oni</w:t>
      </w:r>
      <w:r w:rsidR="00F45FEF">
        <w:rPr>
          <w:rFonts w:eastAsia="Times New Roman" w:cs="Arial"/>
          <w:lang w:eastAsia="pl-PL"/>
        </w:rPr>
        <w:t>. P</w:t>
      </w:r>
      <w:r w:rsidR="009A774A">
        <w:rPr>
          <w:rFonts w:eastAsia="Times New Roman" w:cs="Arial"/>
          <w:lang w:eastAsia="pl-PL"/>
        </w:rPr>
        <w:t xml:space="preserve">rognozy pokazują, że w 2030 roku będzie to 60%, a w 2050 </w:t>
      </w:r>
      <w:r w:rsidR="005A3145">
        <w:rPr>
          <w:rFonts w:eastAsia="Times New Roman" w:cs="Arial"/>
          <w:lang w:eastAsia="pl-PL"/>
        </w:rPr>
        <w:t xml:space="preserve">aż </w:t>
      </w:r>
      <w:r w:rsidR="00F45FEF">
        <w:rPr>
          <w:rFonts w:eastAsia="Times New Roman" w:cs="Arial"/>
          <w:lang w:eastAsia="pl-PL"/>
        </w:rPr>
        <w:t xml:space="preserve"> </w:t>
      </w:r>
      <w:r w:rsidR="005A3145">
        <w:rPr>
          <w:rFonts w:eastAsia="Times New Roman" w:cs="Arial"/>
          <w:lang w:eastAsia="pl-PL"/>
        </w:rPr>
        <w:t>7</w:t>
      </w:r>
      <w:r w:rsidR="009A774A">
        <w:rPr>
          <w:rFonts w:eastAsia="Times New Roman" w:cs="Arial"/>
          <w:lang w:eastAsia="pl-PL"/>
        </w:rPr>
        <w:t>0%</w:t>
      </w:r>
      <w:r w:rsidR="00734523">
        <w:rPr>
          <w:rFonts w:eastAsia="Times New Roman" w:cs="Arial"/>
          <w:lang w:eastAsia="pl-PL"/>
        </w:rPr>
        <w:t>*</w:t>
      </w:r>
      <w:r w:rsidR="00CD0936" w:rsidRPr="00EA72DA">
        <w:rPr>
          <w:rFonts w:eastAsia="Times New Roman" w:cs="Arial"/>
          <w:lang w:eastAsia="pl-PL"/>
        </w:rPr>
        <w:t>. Istotnym</w:t>
      </w:r>
      <w:r w:rsidR="00100795" w:rsidRPr="00EA72DA">
        <w:rPr>
          <w:rFonts w:eastAsia="Times New Roman" w:cs="Arial"/>
          <w:lang w:eastAsia="pl-PL"/>
        </w:rPr>
        <w:t xml:space="preserve"> poruszonym problemem </w:t>
      </w:r>
      <w:r w:rsidR="00C879A8" w:rsidRPr="00EA72DA">
        <w:rPr>
          <w:rFonts w:eastAsia="Times New Roman" w:cs="Arial"/>
          <w:lang w:eastAsia="pl-PL"/>
        </w:rPr>
        <w:t>była</w:t>
      </w:r>
      <w:r w:rsidR="00100795" w:rsidRPr="00EA72DA">
        <w:rPr>
          <w:rFonts w:eastAsia="Times New Roman" w:cs="Arial"/>
          <w:lang w:eastAsia="pl-PL"/>
        </w:rPr>
        <w:t xml:space="preserve"> różnorodność w miejscu pracy, która w dużej mierze przyczynia się do rozwoju</w:t>
      </w:r>
      <w:r w:rsidR="00EA72DA">
        <w:rPr>
          <w:rFonts w:eastAsia="Times New Roman" w:cs="Arial"/>
          <w:lang w:eastAsia="pl-PL"/>
        </w:rPr>
        <w:t xml:space="preserve"> oraz realizacji celów</w:t>
      </w:r>
      <w:r w:rsidR="00B47AA8">
        <w:rPr>
          <w:rFonts w:eastAsia="Times New Roman" w:cs="Arial"/>
          <w:lang w:eastAsia="pl-PL"/>
        </w:rPr>
        <w:t xml:space="preserve"> przedsiębiorstw</w:t>
      </w:r>
      <w:r w:rsidR="00100795" w:rsidRPr="00EA72DA">
        <w:rPr>
          <w:rFonts w:eastAsia="Times New Roman" w:cs="Arial"/>
          <w:lang w:eastAsia="pl-PL"/>
        </w:rPr>
        <w:t>.</w:t>
      </w:r>
      <w:r w:rsidR="00D33FEB">
        <w:rPr>
          <w:rFonts w:eastAsia="Times New Roman" w:cs="Arial"/>
          <w:lang w:eastAsia="pl-PL"/>
        </w:rPr>
        <w:t xml:space="preserve"> Z raportu wynika, że gdyby kobiety uczestniczyły w gospodarce w takim samym stopniu jak mężczyźni PKB do 2025 roku</w:t>
      </w:r>
      <w:r w:rsidR="00734523">
        <w:rPr>
          <w:rFonts w:eastAsia="Times New Roman" w:cs="Arial"/>
          <w:lang w:eastAsia="pl-PL"/>
        </w:rPr>
        <w:t xml:space="preserve"> mogłoby wzrosnąć nawet o 26 %*.</w:t>
      </w:r>
    </w:p>
    <w:p w14:paraId="652FF3DF" w14:textId="77777777" w:rsidR="00A238EB" w:rsidRPr="00EA72DA" w:rsidRDefault="00A238EB" w:rsidP="00D847D7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14:paraId="504C9FD9" w14:textId="19B18F94" w:rsidR="006A1E25" w:rsidRPr="00EA72DA" w:rsidRDefault="006A1E25" w:rsidP="00D847D7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EA72DA">
        <w:rPr>
          <w:rFonts w:eastAsia="Times New Roman" w:cs="Arial"/>
          <w:lang w:eastAsia="pl-PL"/>
        </w:rPr>
        <w:t>W drugiej części spotkania, podczas panelu dyskusyjnego</w:t>
      </w:r>
      <w:r w:rsidR="004034AD" w:rsidRPr="00EA72DA">
        <w:rPr>
          <w:rFonts w:eastAsia="Times New Roman" w:cs="Arial"/>
          <w:lang w:eastAsia="pl-PL"/>
        </w:rPr>
        <w:t>,</w:t>
      </w:r>
      <w:r w:rsidR="000E0482" w:rsidRPr="00EA72DA">
        <w:rPr>
          <w:rFonts w:eastAsia="Times New Roman" w:cs="Arial"/>
          <w:lang w:eastAsia="pl-PL"/>
        </w:rPr>
        <w:t xml:space="preserve"> </w:t>
      </w:r>
      <w:r w:rsidR="004034AD" w:rsidRPr="00EA72DA">
        <w:rPr>
          <w:rFonts w:eastAsia="Times New Roman" w:cs="Arial"/>
          <w:lang w:eastAsia="pl-PL"/>
        </w:rPr>
        <w:t xml:space="preserve">obecnej sytuacji </w:t>
      </w:r>
      <w:r w:rsidR="00640C8D" w:rsidRPr="00EA72DA">
        <w:rPr>
          <w:rFonts w:eastAsia="Times New Roman" w:cs="Arial"/>
          <w:lang w:eastAsia="pl-PL"/>
        </w:rPr>
        <w:t>rynku</w:t>
      </w:r>
      <w:r w:rsidRPr="00EA72DA">
        <w:rPr>
          <w:rFonts w:eastAsia="Times New Roman" w:cs="Arial"/>
          <w:lang w:eastAsia="pl-PL"/>
        </w:rPr>
        <w:t xml:space="preserve"> </w:t>
      </w:r>
      <w:r w:rsidR="00640C8D" w:rsidRPr="00EA72DA">
        <w:rPr>
          <w:rFonts w:eastAsia="Times New Roman" w:cs="Arial"/>
          <w:lang w:eastAsia="pl-PL"/>
        </w:rPr>
        <w:t>farmaceutycznego</w:t>
      </w:r>
      <w:r w:rsidRPr="00EA72DA">
        <w:rPr>
          <w:rFonts w:eastAsia="Times New Roman" w:cs="Arial"/>
          <w:lang w:eastAsia="pl-PL"/>
        </w:rPr>
        <w:t xml:space="preserve"> przyjrzeli się</w:t>
      </w:r>
      <w:r w:rsidR="00D847D7" w:rsidRPr="00EA72DA">
        <w:rPr>
          <w:rFonts w:eastAsia="Times New Roman" w:cs="Arial"/>
          <w:lang w:eastAsia="pl-PL"/>
        </w:rPr>
        <w:t xml:space="preserve">: </w:t>
      </w:r>
      <w:r w:rsidRPr="00EA72DA">
        <w:rPr>
          <w:rFonts w:eastAsia="Times New Roman" w:cs="Arial"/>
          <w:b/>
          <w:lang w:eastAsia="pl-PL"/>
        </w:rPr>
        <w:t>Mirella</w:t>
      </w:r>
      <w:r w:rsidR="00D847D7" w:rsidRPr="00EA72DA">
        <w:rPr>
          <w:rFonts w:eastAsia="Times New Roman" w:cs="Arial"/>
          <w:b/>
          <w:lang w:eastAsia="pl-PL"/>
        </w:rPr>
        <w:t xml:space="preserve"> </w:t>
      </w:r>
      <w:r w:rsidRPr="00EA72DA">
        <w:rPr>
          <w:rFonts w:eastAsia="Times New Roman" w:cs="Arial"/>
          <w:b/>
          <w:lang w:eastAsia="pl-PL"/>
        </w:rPr>
        <w:t>Panek-</w:t>
      </w:r>
      <w:proofErr w:type="spellStart"/>
      <w:r w:rsidRPr="00EA72DA">
        <w:rPr>
          <w:rFonts w:eastAsia="Times New Roman" w:cs="Arial"/>
          <w:b/>
          <w:lang w:eastAsia="pl-PL"/>
        </w:rPr>
        <w:t>Owsiańska</w:t>
      </w:r>
      <w:proofErr w:type="spellEnd"/>
      <w:r w:rsidR="00D847D7" w:rsidRPr="00EA72DA">
        <w:rPr>
          <w:rFonts w:eastAsia="Times New Roman" w:cs="Arial"/>
          <w:lang w:eastAsia="pl-PL"/>
        </w:rPr>
        <w:t xml:space="preserve">, </w:t>
      </w:r>
      <w:r w:rsidR="00D847D7" w:rsidRPr="00EA72DA">
        <w:rPr>
          <w:rFonts w:eastAsia="Times New Roman" w:cs="Arial"/>
          <w:b/>
          <w:lang w:eastAsia="pl-PL"/>
        </w:rPr>
        <w:t>Prezesk</w:t>
      </w:r>
      <w:r w:rsidRPr="00EA72DA">
        <w:rPr>
          <w:rFonts w:eastAsia="Times New Roman" w:cs="Arial"/>
          <w:b/>
          <w:lang w:eastAsia="pl-PL"/>
        </w:rPr>
        <w:t>a</w:t>
      </w:r>
      <w:r w:rsidR="00D847D7" w:rsidRPr="00EA72DA">
        <w:rPr>
          <w:rFonts w:eastAsia="Times New Roman" w:cs="Arial"/>
          <w:b/>
          <w:lang w:eastAsia="pl-PL"/>
        </w:rPr>
        <w:t xml:space="preserve"> Zarządu Forum Odpowiedzialnego Biznesu</w:t>
      </w:r>
      <w:r w:rsidR="00D847D7" w:rsidRPr="00EA72DA">
        <w:rPr>
          <w:rFonts w:eastAsia="Times New Roman" w:cs="Arial"/>
          <w:lang w:eastAsia="pl-PL"/>
        </w:rPr>
        <w:t>,</w:t>
      </w:r>
      <w:r w:rsidRPr="00EA72DA">
        <w:rPr>
          <w:rFonts w:eastAsia="Times New Roman" w:cs="Arial"/>
          <w:lang w:eastAsia="pl-PL"/>
        </w:rPr>
        <w:t xml:space="preserve"> </w:t>
      </w:r>
      <w:r w:rsidR="009A774A" w:rsidRPr="00EA72DA">
        <w:rPr>
          <w:rFonts w:eastAsia="Times New Roman" w:cs="Arial"/>
          <w:b/>
          <w:lang w:eastAsia="pl-PL"/>
        </w:rPr>
        <w:t>Szymon Chrostowski</w:t>
      </w:r>
      <w:r w:rsidR="009A774A" w:rsidRPr="00EA72DA">
        <w:rPr>
          <w:rFonts w:eastAsia="Times New Roman" w:cs="Arial"/>
          <w:lang w:eastAsia="pl-PL"/>
        </w:rPr>
        <w:t xml:space="preserve">, </w:t>
      </w:r>
      <w:r w:rsidR="009A774A" w:rsidRPr="00EA72DA">
        <w:rPr>
          <w:rFonts w:eastAsia="Times New Roman" w:cs="Arial"/>
          <w:b/>
          <w:lang w:eastAsia="pl-PL"/>
        </w:rPr>
        <w:t>Prezes Polskiej Koalicji Pacjentów Onkologicznych/Prezes Fundacji „Wygrajmy Zdrowie” im. prof. Grzegorza Madeja</w:t>
      </w:r>
      <w:r w:rsidR="009A774A">
        <w:rPr>
          <w:rFonts w:eastAsia="Times New Roman" w:cs="Arial"/>
          <w:lang w:eastAsia="pl-PL"/>
        </w:rPr>
        <w:t xml:space="preserve"> oraz </w:t>
      </w:r>
      <w:r w:rsidR="009A774A" w:rsidRPr="00EA72DA">
        <w:rPr>
          <w:rFonts w:eastAsia="Times New Roman" w:cs="Arial"/>
          <w:b/>
          <w:lang w:eastAsia="pl-PL"/>
        </w:rPr>
        <w:t>Krzysztof Kopeć</w:t>
      </w:r>
      <w:r w:rsidR="009A774A" w:rsidRPr="00EA72DA">
        <w:rPr>
          <w:rFonts w:eastAsia="Times New Roman" w:cs="Arial"/>
          <w:lang w:eastAsia="pl-PL"/>
        </w:rPr>
        <w:t xml:space="preserve">, </w:t>
      </w:r>
      <w:r w:rsidR="009A774A" w:rsidRPr="00EA72DA">
        <w:rPr>
          <w:rFonts w:eastAsia="Times New Roman" w:cs="Arial"/>
          <w:b/>
          <w:lang w:eastAsia="pl-PL"/>
        </w:rPr>
        <w:t>Wiceprezes Polskiego Związku Pracodawców Przemysłu Farmaceutycznego</w:t>
      </w:r>
      <w:r w:rsidR="0060606D">
        <w:rPr>
          <w:rFonts w:eastAsia="Times New Roman" w:cs="Arial"/>
          <w:lang w:eastAsia="pl-PL"/>
        </w:rPr>
        <w:t xml:space="preserve">. </w:t>
      </w:r>
      <w:r w:rsidR="0060606D" w:rsidRPr="00EA72DA">
        <w:rPr>
          <w:rFonts w:eastAsia="Times New Roman" w:cs="Arial"/>
          <w:b/>
          <w:lang w:eastAsia="pl-PL"/>
        </w:rPr>
        <w:t>Mirella Panek-</w:t>
      </w:r>
      <w:proofErr w:type="spellStart"/>
      <w:r w:rsidR="0060606D" w:rsidRPr="00EA72DA">
        <w:rPr>
          <w:rFonts w:eastAsia="Times New Roman" w:cs="Arial"/>
          <w:b/>
          <w:lang w:eastAsia="pl-PL"/>
        </w:rPr>
        <w:t>Owsiańska</w:t>
      </w:r>
      <w:proofErr w:type="spellEnd"/>
      <w:r w:rsidR="0060606D" w:rsidRPr="00EA72DA">
        <w:rPr>
          <w:rFonts w:eastAsia="Times New Roman" w:cs="Arial"/>
          <w:lang w:eastAsia="pl-PL"/>
        </w:rPr>
        <w:t xml:space="preserve"> </w:t>
      </w:r>
      <w:r w:rsidR="00CB4B68" w:rsidRPr="00EA72DA">
        <w:rPr>
          <w:rFonts w:eastAsia="Times New Roman" w:cs="Arial"/>
          <w:lang w:eastAsia="pl-PL"/>
        </w:rPr>
        <w:t>wprowadzając do</w:t>
      </w:r>
      <w:r w:rsidR="00D46E14">
        <w:rPr>
          <w:rFonts w:eastAsia="Times New Roman" w:cs="Arial"/>
          <w:lang w:eastAsia="pl-PL"/>
        </w:rPr>
        <w:t> </w:t>
      </w:r>
      <w:r w:rsidR="00CB4B68" w:rsidRPr="00EA72DA">
        <w:rPr>
          <w:rFonts w:eastAsia="Times New Roman" w:cs="Arial"/>
          <w:lang w:eastAsia="pl-PL"/>
        </w:rPr>
        <w:t>tematu jednoznacznie stwierdziła</w:t>
      </w:r>
      <w:r w:rsidR="00565B0C">
        <w:rPr>
          <w:rFonts w:eastAsia="Times New Roman" w:cs="Arial"/>
          <w:lang w:eastAsia="pl-PL"/>
        </w:rPr>
        <w:t>,</w:t>
      </w:r>
      <w:r w:rsidR="00CB4B68" w:rsidRPr="00EA72DA">
        <w:rPr>
          <w:rFonts w:eastAsia="Times New Roman" w:cs="Arial"/>
          <w:lang w:eastAsia="pl-PL"/>
        </w:rPr>
        <w:t xml:space="preserve"> iż działalność CSR jest różna dla poszczególnych branż, a jako wiodące wyzwanie wskazała brak transparentności, która jest niezbędna w przypadku branży mającej tak duży bezpośredni w</w:t>
      </w:r>
      <w:r w:rsidR="00401590">
        <w:rPr>
          <w:rFonts w:eastAsia="Times New Roman" w:cs="Arial"/>
          <w:lang w:eastAsia="pl-PL"/>
        </w:rPr>
        <w:t>pływ na społeczeństwo</w:t>
      </w:r>
      <w:r w:rsidR="00C879A8" w:rsidRPr="00EA72DA">
        <w:rPr>
          <w:rFonts w:eastAsia="Times New Roman" w:cs="Arial"/>
          <w:lang w:eastAsia="pl-PL"/>
        </w:rPr>
        <w:t xml:space="preserve">. </w:t>
      </w:r>
      <w:r w:rsidR="00B47AA8">
        <w:rPr>
          <w:rFonts w:eastAsia="Times New Roman" w:cs="Arial"/>
          <w:lang w:eastAsia="pl-PL"/>
        </w:rPr>
        <w:t>Zaznaczyła</w:t>
      </w:r>
      <w:r w:rsidR="00C879A8" w:rsidRPr="00EA72DA">
        <w:rPr>
          <w:rFonts w:eastAsia="Times New Roman" w:cs="Arial"/>
          <w:lang w:eastAsia="pl-PL"/>
        </w:rPr>
        <w:t xml:space="preserve"> jak</w:t>
      </w:r>
      <w:r w:rsidR="00CB4B68" w:rsidRPr="00EA72DA">
        <w:rPr>
          <w:rFonts w:eastAsia="Times New Roman" w:cs="Arial"/>
          <w:lang w:eastAsia="pl-PL"/>
        </w:rPr>
        <w:t xml:space="preserve"> ważny i silnie widoczny </w:t>
      </w:r>
      <w:r w:rsidR="00C879A8" w:rsidRPr="00EA72DA">
        <w:rPr>
          <w:rFonts w:eastAsia="Times New Roman" w:cs="Arial"/>
          <w:lang w:eastAsia="pl-PL"/>
        </w:rPr>
        <w:t xml:space="preserve">jest </w:t>
      </w:r>
      <w:r w:rsidR="00CB4B68" w:rsidRPr="00EA72DA">
        <w:rPr>
          <w:rFonts w:eastAsia="Times New Roman" w:cs="Arial"/>
          <w:lang w:eastAsia="pl-PL"/>
        </w:rPr>
        <w:t xml:space="preserve">trend współpracy z organizacjami </w:t>
      </w:r>
      <w:proofErr w:type="spellStart"/>
      <w:r w:rsidR="00CB4B68" w:rsidRPr="00EA72DA">
        <w:rPr>
          <w:rFonts w:eastAsia="Times New Roman" w:cs="Arial"/>
          <w:lang w:eastAsia="pl-PL"/>
        </w:rPr>
        <w:t>pacjenckim</w:t>
      </w:r>
      <w:r w:rsidR="00C879A8" w:rsidRPr="00EA72DA">
        <w:rPr>
          <w:rFonts w:eastAsia="Times New Roman" w:cs="Arial"/>
          <w:lang w:eastAsia="pl-PL"/>
        </w:rPr>
        <w:t>i</w:t>
      </w:r>
      <w:proofErr w:type="spellEnd"/>
      <w:r w:rsidR="00C879A8" w:rsidRPr="00EA72DA">
        <w:rPr>
          <w:rFonts w:eastAsia="Times New Roman" w:cs="Arial"/>
          <w:lang w:eastAsia="pl-PL"/>
        </w:rPr>
        <w:t>, czy sektorem medycznym, która</w:t>
      </w:r>
      <w:r w:rsidR="00CB4B68" w:rsidRPr="00EA72DA">
        <w:rPr>
          <w:rFonts w:eastAsia="Times New Roman" w:cs="Arial"/>
          <w:lang w:eastAsia="pl-PL"/>
        </w:rPr>
        <w:t xml:space="preserve"> przekłada się na edukację pacjentów.</w:t>
      </w:r>
      <w:r w:rsidR="00401590">
        <w:rPr>
          <w:rFonts w:eastAsia="Times New Roman" w:cs="Arial"/>
          <w:lang w:eastAsia="pl-PL"/>
        </w:rPr>
        <w:t xml:space="preserve"> </w:t>
      </w:r>
      <w:r w:rsidR="000359B4" w:rsidRPr="00EA72DA">
        <w:rPr>
          <w:rFonts w:eastAsia="Times New Roman" w:cs="Arial"/>
          <w:b/>
          <w:lang w:eastAsia="pl-PL"/>
        </w:rPr>
        <w:t>Szymon Chrostowski</w:t>
      </w:r>
      <w:r w:rsidR="000359B4" w:rsidRPr="00EA72DA">
        <w:rPr>
          <w:rFonts w:eastAsia="Times New Roman" w:cs="Arial"/>
          <w:lang w:eastAsia="pl-PL"/>
        </w:rPr>
        <w:t xml:space="preserve"> </w:t>
      </w:r>
      <w:r w:rsidR="00CB4B68" w:rsidRPr="00EA72DA">
        <w:rPr>
          <w:rFonts w:eastAsia="Times New Roman" w:cs="Arial"/>
          <w:lang w:eastAsia="pl-PL"/>
        </w:rPr>
        <w:t>przedstawił działania firm farmaceutycznych z perspektywy pacjenta</w:t>
      </w:r>
      <w:r w:rsidR="009C2843" w:rsidRPr="00EA72DA">
        <w:rPr>
          <w:rFonts w:eastAsia="Times New Roman" w:cs="Arial"/>
          <w:lang w:eastAsia="pl-PL"/>
        </w:rPr>
        <w:t xml:space="preserve">, w której jedną z istotnych potrzeb jest podnoszenie kompetencji organizacji </w:t>
      </w:r>
      <w:proofErr w:type="spellStart"/>
      <w:r w:rsidR="009C2843" w:rsidRPr="00EA72DA">
        <w:rPr>
          <w:rFonts w:eastAsia="Times New Roman" w:cs="Arial"/>
          <w:lang w:eastAsia="pl-PL"/>
        </w:rPr>
        <w:t>pacjenckich</w:t>
      </w:r>
      <w:proofErr w:type="spellEnd"/>
      <w:r w:rsidR="00401590">
        <w:rPr>
          <w:rFonts w:eastAsia="Times New Roman" w:cs="Arial"/>
          <w:lang w:eastAsia="pl-PL"/>
        </w:rPr>
        <w:t xml:space="preserve"> oraz tworzenie edukacyjnych kampanii społecznych</w:t>
      </w:r>
      <w:r w:rsidR="00C767E3">
        <w:rPr>
          <w:rFonts w:eastAsia="Times New Roman" w:cs="Arial"/>
          <w:lang w:eastAsia="pl-PL"/>
        </w:rPr>
        <w:t>, mówiących o tym, że zdrowe życie pozwala być aktywnym uczestnikiem systemu gospodarczego</w:t>
      </w:r>
      <w:r w:rsidR="009C2843" w:rsidRPr="00EA72DA">
        <w:rPr>
          <w:rFonts w:eastAsia="Times New Roman" w:cs="Arial"/>
          <w:lang w:eastAsia="pl-PL"/>
        </w:rPr>
        <w:t>.</w:t>
      </w:r>
      <w:r w:rsidR="00C879A8" w:rsidRPr="00C767E3">
        <w:rPr>
          <w:rFonts w:eastAsia="Times New Roman" w:cs="Arial"/>
          <w:lang w:eastAsia="pl-PL"/>
        </w:rPr>
        <w:t xml:space="preserve"> </w:t>
      </w:r>
      <w:r w:rsidR="000359B4" w:rsidRPr="00EA72DA">
        <w:rPr>
          <w:rFonts w:eastAsia="Times New Roman" w:cs="Arial"/>
          <w:b/>
          <w:lang w:eastAsia="pl-PL"/>
        </w:rPr>
        <w:t>Krzysztof Kopeć</w:t>
      </w:r>
      <w:r w:rsidR="000359B4" w:rsidRPr="00EA72DA" w:rsidDel="009A774A">
        <w:rPr>
          <w:rFonts w:eastAsia="Times New Roman" w:cs="Arial"/>
          <w:b/>
          <w:lang w:eastAsia="pl-PL"/>
        </w:rPr>
        <w:t xml:space="preserve"> </w:t>
      </w:r>
      <w:r w:rsidR="009C2843" w:rsidRPr="00EA72DA">
        <w:rPr>
          <w:rFonts w:eastAsia="Times New Roman" w:cs="Arial"/>
          <w:lang w:eastAsia="pl-PL"/>
        </w:rPr>
        <w:t xml:space="preserve">opowiedział o </w:t>
      </w:r>
      <w:r w:rsidR="00C879A8" w:rsidRPr="00EA72DA">
        <w:rPr>
          <w:rFonts w:eastAsia="Times New Roman" w:cs="Arial"/>
          <w:lang w:eastAsia="pl-PL"/>
        </w:rPr>
        <w:t>„</w:t>
      </w:r>
      <w:r w:rsidR="009C2843" w:rsidRPr="00EA72DA">
        <w:rPr>
          <w:rFonts w:eastAsia="Times New Roman" w:cs="Arial"/>
          <w:lang w:eastAsia="pl-PL"/>
        </w:rPr>
        <w:t xml:space="preserve">dyrektywie </w:t>
      </w:r>
      <w:proofErr w:type="spellStart"/>
      <w:r w:rsidR="009C2843" w:rsidRPr="00EA72DA">
        <w:rPr>
          <w:rFonts w:eastAsia="Times New Roman" w:cs="Arial"/>
          <w:lang w:eastAsia="pl-PL"/>
        </w:rPr>
        <w:t>fałszywkowej</w:t>
      </w:r>
      <w:proofErr w:type="spellEnd"/>
      <w:r w:rsidR="00C879A8" w:rsidRPr="00EA72DA">
        <w:rPr>
          <w:rFonts w:eastAsia="Times New Roman" w:cs="Arial"/>
          <w:lang w:eastAsia="pl-PL"/>
        </w:rPr>
        <w:t>”</w:t>
      </w:r>
      <w:r w:rsidR="009C2843" w:rsidRPr="00EA72DA">
        <w:rPr>
          <w:rFonts w:eastAsia="Times New Roman" w:cs="Arial"/>
          <w:lang w:eastAsia="pl-PL"/>
        </w:rPr>
        <w:t>, która miałaby wprowadzić akty wykonawcze obligujące firmy do tworzenia podmio</w:t>
      </w:r>
      <w:r w:rsidR="0041664C">
        <w:rPr>
          <w:rFonts w:eastAsia="Times New Roman" w:cs="Arial"/>
          <w:lang w:eastAsia="pl-PL"/>
        </w:rPr>
        <w:t>tów kontrolnych. Ich celem byłby</w:t>
      </w:r>
      <w:r w:rsidR="009C2843" w:rsidRPr="00EA72DA">
        <w:rPr>
          <w:rFonts w:eastAsia="Times New Roman" w:cs="Arial"/>
          <w:lang w:eastAsia="pl-PL"/>
        </w:rPr>
        <w:t xml:space="preserve"> </w:t>
      </w:r>
      <w:r w:rsidR="0041664C">
        <w:rPr>
          <w:rFonts w:eastAsia="Times New Roman" w:cs="Arial"/>
          <w:lang w:eastAsia="pl-PL"/>
        </w:rPr>
        <w:t>nadzór aptek, w </w:t>
      </w:r>
      <w:r w:rsidR="009C2843" w:rsidRPr="00EA72DA">
        <w:rPr>
          <w:rFonts w:eastAsia="Times New Roman" w:cs="Arial"/>
          <w:lang w:eastAsia="pl-PL"/>
        </w:rPr>
        <w:t>kontekście sfałszowanych leków. Rozmowa pozwolił</w:t>
      </w:r>
      <w:r w:rsidR="009F1FA5">
        <w:rPr>
          <w:rFonts w:eastAsia="Times New Roman" w:cs="Arial"/>
          <w:lang w:eastAsia="pl-PL"/>
        </w:rPr>
        <w:t>a zapoznać się z obecną sytuacją</w:t>
      </w:r>
      <w:r w:rsidR="009C2843" w:rsidRPr="00EA72DA">
        <w:rPr>
          <w:rFonts w:eastAsia="Times New Roman" w:cs="Arial"/>
          <w:lang w:eastAsia="pl-PL"/>
        </w:rPr>
        <w:t xml:space="preserve"> branży farmaceutycznych oraz </w:t>
      </w:r>
      <w:r w:rsidR="00543444">
        <w:rPr>
          <w:rFonts w:eastAsia="Times New Roman" w:cs="Arial"/>
          <w:lang w:eastAsia="pl-PL"/>
        </w:rPr>
        <w:t xml:space="preserve">wyzwaniami przed nią </w:t>
      </w:r>
      <w:r w:rsidR="00543444">
        <w:rPr>
          <w:rFonts w:eastAsia="Times New Roman" w:cs="Arial"/>
          <w:lang w:eastAsia="pl-PL"/>
        </w:rPr>
        <w:lastRenderedPageBreak/>
        <w:t>stojącymi</w:t>
      </w:r>
      <w:r w:rsidR="009C2843" w:rsidRPr="00EA72DA">
        <w:rPr>
          <w:rFonts w:eastAsia="Times New Roman" w:cs="Arial"/>
          <w:lang w:eastAsia="pl-PL"/>
        </w:rPr>
        <w:t xml:space="preserve">. </w:t>
      </w:r>
      <w:r w:rsidR="00D847D7" w:rsidRPr="00EA72DA">
        <w:rPr>
          <w:rFonts w:eastAsia="Times New Roman" w:cs="Arial"/>
          <w:lang w:eastAsia="pl-PL"/>
        </w:rPr>
        <w:t xml:space="preserve">Panel </w:t>
      </w:r>
      <w:r w:rsidR="000E0482" w:rsidRPr="00EA72DA">
        <w:rPr>
          <w:rFonts w:eastAsia="Times New Roman" w:cs="Arial"/>
          <w:lang w:eastAsia="pl-PL"/>
        </w:rPr>
        <w:t>poprowadziła</w:t>
      </w:r>
      <w:r w:rsidR="00D847D7" w:rsidRPr="00EA72DA">
        <w:rPr>
          <w:rFonts w:eastAsia="Times New Roman" w:cs="Arial"/>
          <w:lang w:eastAsia="pl-PL"/>
        </w:rPr>
        <w:t xml:space="preserve"> </w:t>
      </w:r>
      <w:r w:rsidR="00D847D7" w:rsidRPr="00EA72DA">
        <w:rPr>
          <w:rFonts w:eastAsia="Times New Roman" w:cs="Arial"/>
          <w:b/>
          <w:lang w:eastAsia="pl-PL"/>
        </w:rPr>
        <w:t>Jacqueline Kacprzak</w:t>
      </w:r>
      <w:r w:rsidR="00D847D7" w:rsidRPr="00EA72DA">
        <w:rPr>
          <w:rFonts w:eastAsia="Times New Roman" w:cs="Arial"/>
          <w:lang w:eastAsia="pl-PL"/>
        </w:rPr>
        <w:t xml:space="preserve"> </w:t>
      </w:r>
      <w:r w:rsidR="00D847D7" w:rsidRPr="00EA72DA">
        <w:rPr>
          <w:rFonts w:eastAsia="Times New Roman" w:cs="Arial"/>
          <w:b/>
          <w:lang w:eastAsia="pl-PL"/>
        </w:rPr>
        <w:t>z Ministerstwa Rozwoju</w:t>
      </w:r>
      <w:r w:rsidR="004034AD" w:rsidRPr="00EA72DA">
        <w:rPr>
          <w:rFonts w:eastAsia="Times New Roman" w:cs="Arial"/>
          <w:lang w:eastAsia="pl-PL"/>
        </w:rPr>
        <w:t xml:space="preserve">, </w:t>
      </w:r>
      <w:r w:rsidR="002260BD" w:rsidRPr="00EA72DA">
        <w:rPr>
          <w:rFonts w:eastAsia="Times New Roman" w:cs="Arial"/>
          <w:lang w:eastAsia="pl-PL"/>
        </w:rPr>
        <w:t>tegorocznego</w:t>
      </w:r>
      <w:r w:rsidR="00A40BE0" w:rsidRPr="00EA72DA">
        <w:rPr>
          <w:rFonts w:eastAsia="Times New Roman" w:cs="Arial"/>
          <w:lang w:eastAsia="pl-PL"/>
        </w:rPr>
        <w:t xml:space="preserve"> partnera honorowego</w:t>
      </w:r>
      <w:r w:rsidR="004034AD" w:rsidRPr="00EA72DA">
        <w:rPr>
          <w:rFonts w:eastAsia="Times New Roman" w:cs="Arial"/>
          <w:lang w:eastAsia="pl-PL"/>
        </w:rPr>
        <w:t xml:space="preserve"> wydarzenia.</w:t>
      </w:r>
    </w:p>
    <w:p w14:paraId="73C8A4AC" w14:textId="77777777" w:rsidR="006A1E25" w:rsidRDefault="006A1E25" w:rsidP="00D847D7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14:paraId="130BFA63" w14:textId="6C123929" w:rsidR="00B32FF6" w:rsidRDefault="006A1E25" w:rsidP="00434BA1">
      <w:pPr>
        <w:shd w:val="clear" w:color="auto" w:fill="FFFFFF"/>
        <w:spacing w:after="0" w:line="240" w:lineRule="auto"/>
        <w:jc w:val="both"/>
        <w:rPr>
          <w:rStyle w:val="Pogrubienie"/>
          <w:rFonts w:cs="Arial"/>
          <w:b w:val="0"/>
          <w:shd w:val="clear" w:color="auto" w:fill="FFFFFF"/>
        </w:rPr>
      </w:pPr>
      <w:r w:rsidRPr="00EA72DA">
        <w:rPr>
          <w:rFonts w:eastAsia="Times New Roman" w:cs="Arial"/>
          <w:lang w:eastAsia="pl-PL"/>
        </w:rPr>
        <w:t xml:space="preserve">W </w:t>
      </w:r>
      <w:r w:rsidR="004034AD" w:rsidRPr="00EA72DA">
        <w:rPr>
          <w:rFonts w:eastAsia="Times New Roman" w:cs="Arial"/>
          <w:lang w:eastAsia="pl-PL"/>
        </w:rPr>
        <w:t>części</w:t>
      </w:r>
      <w:r w:rsidRPr="00EA72DA">
        <w:rPr>
          <w:rFonts w:eastAsia="Times New Roman" w:cs="Arial"/>
          <w:lang w:eastAsia="pl-PL"/>
        </w:rPr>
        <w:t xml:space="preserve"> </w:t>
      </w:r>
      <w:r w:rsidR="009134B4" w:rsidRPr="00EA72DA">
        <w:rPr>
          <w:rFonts w:eastAsia="Times New Roman" w:cs="Arial"/>
          <w:lang w:eastAsia="pl-PL"/>
        </w:rPr>
        <w:t xml:space="preserve"> trzeciej </w:t>
      </w:r>
      <w:r w:rsidR="00D847D7" w:rsidRPr="00EA72DA">
        <w:rPr>
          <w:rStyle w:val="Pogrubienie"/>
          <w:rFonts w:cs="Arial"/>
          <w:shd w:val="clear" w:color="auto" w:fill="FFFFFF"/>
        </w:rPr>
        <w:t>Anna Kosińska</w:t>
      </w:r>
      <w:r w:rsidR="00D847D7" w:rsidRPr="00EA72DA">
        <w:rPr>
          <w:rStyle w:val="Pogrubienie"/>
          <w:rFonts w:cs="Arial"/>
          <w:b w:val="0"/>
          <w:shd w:val="clear" w:color="auto" w:fill="FFFFFF"/>
        </w:rPr>
        <w:t xml:space="preserve">, </w:t>
      </w:r>
      <w:r w:rsidR="00D847D7" w:rsidRPr="00EA72DA">
        <w:rPr>
          <w:rStyle w:val="Pogrubienie"/>
          <w:rFonts w:cs="Arial"/>
          <w:shd w:val="clear" w:color="auto" w:fill="FFFFFF"/>
        </w:rPr>
        <w:t>Kierown</w:t>
      </w:r>
      <w:r w:rsidRPr="00EA72DA">
        <w:rPr>
          <w:rStyle w:val="Pogrubienie"/>
          <w:rFonts w:cs="Arial"/>
          <w:shd w:val="clear" w:color="auto" w:fill="FFFFFF"/>
        </w:rPr>
        <w:t>ik projektów CSR z Grupy Adamed</w:t>
      </w:r>
      <w:r w:rsidR="00543444">
        <w:rPr>
          <w:rStyle w:val="Pogrubienie"/>
          <w:rFonts w:cs="Arial"/>
          <w:b w:val="0"/>
          <w:shd w:val="clear" w:color="auto" w:fill="FFFFFF"/>
        </w:rPr>
        <w:t xml:space="preserve">, opowiedziała jak </w:t>
      </w:r>
      <w:r w:rsidR="009C2843" w:rsidRPr="00EA72DA">
        <w:rPr>
          <w:rStyle w:val="Pogrubienie"/>
          <w:rFonts w:cs="Arial"/>
          <w:b w:val="0"/>
          <w:shd w:val="clear" w:color="auto" w:fill="FFFFFF"/>
        </w:rPr>
        <w:t>powsta</w:t>
      </w:r>
      <w:r w:rsidR="00543444">
        <w:rPr>
          <w:rStyle w:val="Pogrubienie"/>
          <w:rFonts w:cs="Arial"/>
          <w:b w:val="0"/>
          <w:shd w:val="clear" w:color="auto" w:fill="FFFFFF"/>
        </w:rPr>
        <w:t xml:space="preserve">wał </w:t>
      </w:r>
      <w:r w:rsidR="009C2843" w:rsidRPr="00EA72DA">
        <w:rPr>
          <w:rStyle w:val="Pogrubienie"/>
          <w:rFonts w:cs="Arial"/>
          <w:b w:val="0"/>
          <w:shd w:val="clear" w:color="auto" w:fill="FFFFFF"/>
        </w:rPr>
        <w:t>Raport CSR</w:t>
      </w:r>
      <w:r w:rsidR="00050867" w:rsidRPr="00EA72DA">
        <w:rPr>
          <w:rStyle w:val="Pogrubienie"/>
          <w:rFonts w:cs="Arial"/>
          <w:b w:val="0"/>
          <w:shd w:val="clear" w:color="auto" w:fill="FFFFFF"/>
        </w:rPr>
        <w:t xml:space="preserve"> oraz strategia Grupy Adamed, </w:t>
      </w:r>
      <w:r w:rsidR="00C879A8" w:rsidRPr="00EA72DA">
        <w:rPr>
          <w:rStyle w:val="Pogrubienie"/>
          <w:rFonts w:cs="Arial"/>
          <w:b w:val="0"/>
          <w:shd w:val="clear" w:color="auto" w:fill="FFFFFF"/>
        </w:rPr>
        <w:t>d</w:t>
      </w:r>
      <w:r w:rsidR="00B26E4B">
        <w:rPr>
          <w:rStyle w:val="Pogrubienie"/>
          <w:rFonts w:cs="Arial"/>
          <w:b w:val="0"/>
          <w:shd w:val="clear" w:color="auto" w:fill="FFFFFF"/>
        </w:rPr>
        <w:t>o </w:t>
      </w:r>
      <w:r w:rsidR="00813844">
        <w:rPr>
          <w:rStyle w:val="Pogrubienie"/>
          <w:rFonts w:cs="Arial"/>
          <w:b w:val="0"/>
          <w:shd w:val="clear" w:color="auto" w:fill="FFFFFF"/>
        </w:rPr>
        <w:t>stworzenia</w:t>
      </w:r>
      <w:r w:rsidR="00C879A8" w:rsidRPr="00EA72DA">
        <w:rPr>
          <w:rStyle w:val="Pogrubienie"/>
          <w:rFonts w:cs="Arial"/>
          <w:b w:val="0"/>
          <w:shd w:val="clear" w:color="auto" w:fill="FFFFFF"/>
        </w:rPr>
        <w:t xml:space="preserve"> których </w:t>
      </w:r>
      <w:r w:rsidR="00050867" w:rsidRPr="00EA72DA">
        <w:rPr>
          <w:rStyle w:val="Pogrubienie"/>
          <w:rFonts w:cs="Arial"/>
          <w:b w:val="0"/>
          <w:shd w:val="clear" w:color="auto" w:fill="FFFFFF"/>
        </w:rPr>
        <w:t xml:space="preserve">bazą </w:t>
      </w:r>
      <w:r w:rsidR="009C2843" w:rsidRPr="00EA72DA">
        <w:rPr>
          <w:rStyle w:val="Pogrubienie"/>
          <w:rFonts w:cs="Arial"/>
          <w:b w:val="0"/>
          <w:shd w:val="clear" w:color="auto" w:fill="FFFFFF"/>
        </w:rPr>
        <w:t xml:space="preserve">była wnikliwa analiza </w:t>
      </w:r>
      <w:r w:rsidR="00C879A8" w:rsidRPr="00EA72DA">
        <w:rPr>
          <w:rStyle w:val="Pogrubienie"/>
          <w:rFonts w:cs="Arial"/>
          <w:b w:val="0"/>
          <w:shd w:val="clear" w:color="auto" w:fill="FFFFFF"/>
        </w:rPr>
        <w:t>potrzeb z</w:t>
      </w:r>
      <w:r w:rsidR="00B32FF6">
        <w:rPr>
          <w:rStyle w:val="Pogrubienie"/>
          <w:rFonts w:cs="Arial"/>
          <w:b w:val="0"/>
          <w:shd w:val="clear" w:color="auto" w:fill="FFFFFF"/>
        </w:rPr>
        <w:t>arówno tych wewnętrznych, jak </w:t>
      </w:r>
      <w:r w:rsidR="00813844">
        <w:rPr>
          <w:rStyle w:val="Pogrubienie"/>
          <w:rFonts w:cs="Arial"/>
          <w:b w:val="0"/>
          <w:shd w:val="clear" w:color="auto" w:fill="FFFFFF"/>
        </w:rPr>
        <w:t>i </w:t>
      </w:r>
      <w:r w:rsidR="00C879A8" w:rsidRPr="00EA72DA">
        <w:rPr>
          <w:rStyle w:val="Pogrubienie"/>
          <w:rFonts w:cs="Arial"/>
          <w:b w:val="0"/>
          <w:shd w:val="clear" w:color="auto" w:fill="FFFFFF"/>
        </w:rPr>
        <w:t>z</w:t>
      </w:r>
      <w:r w:rsidR="00050867" w:rsidRPr="00EA72DA">
        <w:rPr>
          <w:rStyle w:val="Pogrubienie"/>
          <w:rFonts w:cs="Arial"/>
          <w:b w:val="0"/>
          <w:shd w:val="clear" w:color="auto" w:fill="FFFFFF"/>
        </w:rPr>
        <w:t>ewnętrzn</w:t>
      </w:r>
      <w:r w:rsidR="00C879A8" w:rsidRPr="00EA72DA">
        <w:rPr>
          <w:rStyle w:val="Pogrubienie"/>
          <w:rFonts w:cs="Arial"/>
          <w:b w:val="0"/>
          <w:shd w:val="clear" w:color="auto" w:fill="FFFFFF"/>
        </w:rPr>
        <w:t>ych</w:t>
      </w:r>
      <w:r w:rsidR="00050867" w:rsidRPr="00EA72DA">
        <w:rPr>
          <w:rStyle w:val="Pogrubienie"/>
          <w:rFonts w:cs="Arial"/>
          <w:b w:val="0"/>
          <w:shd w:val="clear" w:color="auto" w:fill="FFFFFF"/>
        </w:rPr>
        <w:t xml:space="preserve">. </w:t>
      </w:r>
    </w:p>
    <w:p w14:paraId="5BB01842" w14:textId="77777777" w:rsidR="00B32FF6" w:rsidRDefault="00B32FF6" w:rsidP="00434BA1">
      <w:pPr>
        <w:shd w:val="clear" w:color="auto" w:fill="FFFFFF"/>
        <w:spacing w:after="0" w:line="240" w:lineRule="auto"/>
        <w:jc w:val="both"/>
        <w:rPr>
          <w:rStyle w:val="Pogrubienie"/>
          <w:rFonts w:cs="Arial"/>
          <w:b w:val="0"/>
          <w:shd w:val="clear" w:color="auto" w:fill="FFFFFF"/>
        </w:rPr>
      </w:pPr>
    </w:p>
    <w:p w14:paraId="0989F7C1" w14:textId="018B04AE" w:rsidR="00B32FF6" w:rsidRPr="00B32FF6" w:rsidRDefault="00050867" w:rsidP="00434BA1">
      <w:pPr>
        <w:shd w:val="clear" w:color="auto" w:fill="FFFFFF"/>
        <w:spacing w:after="0" w:line="240" w:lineRule="auto"/>
        <w:jc w:val="both"/>
        <w:rPr>
          <w:rStyle w:val="Pogrubienie"/>
          <w:rFonts w:cs="Arial"/>
          <w:b w:val="0"/>
          <w:shd w:val="clear" w:color="auto" w:fill="FFFFFF"/>
        </w:rPr>
      </w:pPr>
      <w:r w:rsidRPr="0041664C">
        <w:rPr>
          <w:rStyle w:val="Pogrubienie"/>
          <w:rFonts w:cs="Arial"/>
          <w:b w:val="0"/>
          <w:i/>
          <w:shd w:val="clear" w:color="auto" w:fill="FFFFFF"/>
        </w:rPr>
        <w:t>By</w:t>
      </w:r>
      <w:r w:rsidR="00C767E3" w:rsidRPr="0041664C">
        <w:rPr>
          <w:rStyle w:val="Pogrubienie"/>
          <w:rFonts w:cs="Arial"/>
          <w:b w:val="0"/>
          <w:i/>
          <w:shd w:val="clear" w:color="auto" w:fill="FFFFFF"/>
        </w:rPr>
        <w:t> </w:t>
      </w:r>
      <w:r w:rsidRPr="0041664C">
        <w:rPr>
          <w:rStyle w:val="Pogrubienie"/>
          <w:rFonts w:cs="Arial"/>
          <w:b w:val="0"/>
          <w:i/>
          <w:shd w:val="clear" w:color="auto" w:fill="FFFFFF"/>
        </w:rPr>
        <w:t xml:space="preserve">jak </w:t>
      </w:r>
      <w:r w:rsidR="005A3145" w:rsidRPr="0041664C">
        <w:rPr>
          <w:rStyle w:val="Pogrubienie"/>
          <w:rFonts w:cs="Arial"/>
          <w:b w:val="0"/>
          <w:i/>
          <w:shd w:val="clear" w:color="auto" w:fill="FFFFFF"/>
        </w:rPr>
        <w:t>naj</w:t>
      </w:r>
      <w:r w:rsidR="005A3145">
        <w:rPr>
          <w:rStyle w:val="Pogrubienie"/>
          <w:rFonts w:cs="Arial"/>
          <w:b w:val="0"/>
          <w:i/>
          <w:shd w:val="clear" w:color="auto" w:fill="FFFFFF"/>
        </w:rPr>
        <w:t xml:space="preserve">lepiej </w:t>
      </w:r>
      <w:r w:rsidR="0038530C">
        <w:rPr>
          <w:rStyle w:val="Pogrubienie"/>
          <w:rFonts w:cs="Arial"/>
          <w:b w:val="0"/>
          <w:i/>
          <w:shd w:val="clear" w:color="auto" w:fill="FFFFFF"/>
        </w:rPr>
        <w:t>przygotować strategię</w:t>
      </w:r>
      <w:r w:rsidRPr="0041664C">
        <w:rPr>
          <w:rStyle w:val="Pogrubienie"/>
          <w:rFonts w:cs="Arial"/>
          <w:b w:val="0"/>
          <w:i/>
          <w:shd w:val="clear" w:color="auto" w:fill="FFFFFF"/>
        </w:rPr>
        <w:t xml:space="preserve"> </w:t>
      </w:r>
      <w:r w:rsidR="0034094A">
        <w:rPr>
          <w:rStyle w:val="Pogrubienie"/>
          <w:rFonts w:cs="Arial"/>
          <w:b w:val="0"/>
          <w:i/>
          <w:shd w:val="clear" w:color="auto" w:fill="FFFFFF"/>
        </w:rPr>
        <w:t xml:space="preserve">firmy </w:t>
      </w:r>
      <w:r w:rsidRPr="0041664C">
        <w:rPr>
          <w:rStyle w:val="Pogrubienie"/>
          <w:rFonts w:cs="Arial"/>
          <w:b w:val="0"/>
          <w:i/>
          <w:shd w:val="clear" w:color="auto" w:fill="FFFFFF"/>
        </w:rPr>
        <w:t xml:space="preserve">w zakresie społecznej odpowiedzialności biznesu </w:t>
      </w:r>
      <w:r w:rsidR="0041664C" w:rsidRPr="0041664C">
        <w:rPr>
          <w:rStyle w:val="Pogrubienie"/>
          <w:rFonts w:cs="Arial"/>
          <w:b w:val="0"/>
          <w:i/>
          <w:shd w:val="clear" w:color="auto" w:fill="FFFFFF"/>
        </w:rPr>
        <w:t>zorganizowaliśmy</w:t>
      </w:r>
      <w:r w:rsidR="00565B0C" w:rsidRPr="0041664C">
        <w:rPr>
          <w:rStyle w:val="Pogrubienie"/>
          <w:rFonts w:cs="Arial"/>
          <w:b w:val="0"/>
          <w:i/>
          <w:shd w:val="clear" w:color="auto" w:fill="FFFFFF"/>
        </w:rPr>
        <w:t xml:space="preserve"> </w:t>
      </w:r>
      <w:r w:rsidR="000359B4">
        <w:rPr>
          <w:rStyle w:val="Pogrubienie"/>
          <w:rFonts w:cs="Arial"/>
          <w:b w:val="0"/>
          <w:i/>
          <w:shd w:val="clear" w:color="auto" w:fill="FFFFFF"/>
        </w:rPr>
        <w:t>wi</w:t>
      </w:r>
      <w:r w:rsidR="0034094A">
        <w:rPr>
          <w:rStyle w:val="Pogrubienie"/>
          <w:rFonts w:cs="Arial"/>
          <w:b w:val="0"/>
          <w:i/>
          <w:shd w:val="clear" w:color="auto" w:fill="FFFFFF"/>
        </w:rPr>
        <w:t>e</w:t>
      </w:r>
      <w:r w:rsidR="000359B4">
        <w:rPr>
          <w:rStyle w:val="Pogrubienie"/>
          <w:rFonts w:cs="Arial"/>
          <w:b w:val="0"/>
          <w:i/>
          <w:shd w:val="clear" w:color="auto" w:fill="FFFFFF"/>
        </w:rPr>
        <w:t>le działań, pozwalających wn</w:t>
      </w:r>
      <w:r w:rsidR="0034094A">
        <w:rPr>
          <w:rStyle w:val="Pogrubienie"/>
          <w:rFonts w:cs="Arial"/>
          <w:b w:val="0"/>
          <w:i/>
          <w:shd w:val="clear" w:color="auto" w:fill="FFFFFF"/>
        </w:rPr>
        <w:t>ikliwie przeanalizować sytuację.</w:t>
      </w:r>
      <w:r w:rsidR="000359B4">
        <w:rPr>
          <w:rStyle w:val="Pogrubienie"/>
          <w:rFonts w:cs="Arial"/>
          <w:b w:val="0"/>
          <w:i/>
          <w:shd w:val="clear" w:color="auto" w:fill="FFFFFF"/>
        </w:rPr>
        <w:t xml:space="preserve"> </w:t>
      </w:r>
      <w:r w:rsidR="0034094A">
        <w:rPr>
          <w:rStyle w:val="Pogrubienie"/>
          <w:rFonts w:cs="Arial"/>
          <w:b w:val="0"/>
          <w:i/>
          <w:shd w:val="clear" w:color="auto" w:fill="FFFFFF"/>
        </w:rPr>
        <w:t>W</w:t>
      </w:r>
      <w:r w:rsidR="000359B4">
        <w:rPr>
          <w:rStyle w:val="Pogrubienie"/>
          <w:rFonts w:cs="Arial"/>
          <w:b w:val="0"/>
          <w:i/>
          <w:shd w:val="clear" w:color="auto" w:fill="FFFFFF"/>
        </w:rPr>
        <w:t xml:space="preserve">śród nich były: </w:t>
      </w:r>
      <w:r w:rsidR="00F45FEF">
        <w:rPr>
          <w:rStyle w:val="Pogrubienie"/>
          <w:rFonts w:cs="Arial"/>
          <w:b w:val="0"/>
          <w:i/>
          <w:shd w:val="clear" w:color="auto" w:fill="FFFFFF"/>
        </w:rPr>
        <w:t xml:space="preserve">wywiady z przedstawicielami kadry zarządzającej, </w:t>
      </w:r>
      <w:r w:rsidR="000359B4">
        <w:rPr>
          <w:rStyle w:val="Pogrubienie"/>
          <w:rFonts w:cs="Arial"/>
          <w:b w:val="0"/>
          <w:i/>
          <w:shd w:val="clear" w:color="auto" w:fill="FFFFFF"/>
        </w:rPr>
        <w:t xml:space="preserve">ankiety wśród </w:t>
      </w:r>
      <w:r w:rsidR="00F45FEF">
        <w:rPr>
          <w:rStyle w:val="Pogrubienie"/>
          <w:rFonts w:cs="Arial"/>
          <w:b w:val="0"/>
          <w:i/>
          <w:shd w:val="clear" w:color="auto" w:fill="FFFFFF"/>
        </w:rPr>
        <w:t>współ</w:t>
      </w:r>
      <w:r w:rsidR="000359B4">
        <w:rPr>
          <w:rStyle w:val="Pogrubienie"/>
          <w:rFonts w:cs="Arial"/>
          <w:b w:val="0"/>
          <w:i/>
          <w:shd w:val="clear" w:color="auto" w:fill="FFFFFF"/>
        </w:rPr>
        <w:t xml:space="preserve">pracowników, czy </w:t>
      </w:r>
      <w:r w:rsidR="00565B0C" w:rsidRPr="0041664C">
        <w:rPr>
          <w:rStyle w:val="Pogrubienie"/>
          <w:rFonts w:cs="Arial"/>
          <w:b w:val="0"/>
          <w:i/>
          <w:shd w:val="clear" w:color="auto" w:fill="FFFFFF"/>
        </w:rPr>
        <w:t>sesj</w:t>
      </w:r>
      <w:r w:rsidR="000359B4">
        <w:rPr>
          <w:rStyle w:val="Pogrubienie"/>
          <w:rFonts w:cs="Arial"/>
          <w:b w:val="0"/>
          <w:i/>
          <w:shd w:val="clear" w:color="auto" w:fill="FFFFFF"/>
        </w:rPr>
        <w:t>a</w:t>
      </w:r>
      <w:r w:rsidR="0041664C" w:rsidRPr="0041664C">
        <w:rPr>
          <w:rStyle w:val="Pogrubienie"/>
          <w:rFonts w:cs="Arial"/>
          <w:b w:val="0"/>
          <w:i/>
          <w:shd w:val="clear" w:color="auto" w:fill="FFFFFF"/>
        </w:rPr>
        <w:t xml:space="preserve"> dialogow</w:t>
      </w:r>
      <w:r w:rsidR="000359B4">
        <w:rPr>
          <w:rStyle w:val="Pogrubienie"/>
          <w:rFonts w:cs="Arial"/>
          <w:b w:val="0"/>
          <w:i/>
          <w:shd w:val="clear" w:color="auto" w:fill="FFFFFF"/>
        </w:rPr>
        <w:t>a</w:t>
      </w:r>
      <w:r w:rsidR="0041664C" w:rsidRPr="0041664C">
        <w:rPr>
          <w:rStyle w:val="Pogrubienie"/>
          <w:rFonts w:cs="Arial"/>
          <w:b w:val="0"/>
          <w:i/>
          <w:shd w:val="clear" w:color="auto" w:fill="FFFFFF"/>
        </w:rPr>
        <w:t>, na którą zaprosiliśmy</w:t>
      </w:r>
      <w:r w:rsidR="0024152A" w:rsidRPr="0041664C">
        <w:rPr>
          <w:rStyle w:val="Pogrubienie"/>
          <w:rFonts w:cs="Arial"/>
          <w:b w:val="0"/>
          <w:i/>
          <w:shd w:val="clear" w:color="auto" w:fill="FFFFFF"/>
        </w:rPr>
        <w:t xml:space="preserve"> współpracując</w:t>
      </w:r>
      <w:r w:rsidR="005A3145">
        <w:rPr>
          <w:rStyle w:val="Pogrubienie"/>
          <w:rFonts w:cs="Arial"/>
          <w:b w:val="0"/>
          <w:i/>
          <w:shd w:val="clear" w:color="auto" w:fill="FFFFFF"/>
        </w:rPr>
        <w:t>ych z nami interesariuszy zewnętrznych</w:t>
      </w:r>
      <w:r w:rsidR="0041664C" w:rsidRPr="0041664C">
        <w:rPr>
          <w:rStyle w:val="Pogrubienie"/>
          <w:rFonts w:cs="Arial"/>
          <w:b w:val="0"/>
          <w:i/>
          <w:shd w:val="clear" w:color="auto" w:fill="FFFFFF"/>
        </w:rPr>
        <w:t>. Podczas spotkania zbadaliśmy opinię</w:t>
      </w:r>
      <w:r w:rsidR="0024152A" w:rsidRPr="0041664C">
        <w:rPr>
          <w:rStyle w:val="Pogrubienie"/>
          <w:rFonts w:cs="Arial"/>
          <w:b w:val="0"/>
          <w:i/>
          <w:shd w:val="clear" w:color="auto" w:fill="FFFFFF"/>
        </w:rPr>
        <w:t xml:space="preserve"> na temat firmy oraz </w:t>
      </w:r>
      <w:r w:rsidR="005A3145">
        <w:rPr>
          <w:rStyle w:val="Pogrubienie"/>
          <w:rFonts w:cs="Arial"/>
          <w:b w:val="0"/>
          <w:i/>
          <w:shd w:val="clear" w:color="auto" w:fill="FFFFFF"/>
        </w:rPr>
        <w:t xml:space="preserve">ich </w:t>
      </w:r>
      <w:r w:rsidR="0024152A" w:rsidRPr="0041664C">
        <w:rPr>
          <w:rStyle w:val="Pogrubienie"/>
          <w:rFonts w:cs="Arial"/>
          <w:b w:val="0"/>
          <w:i/>
          <w:shd w:val="clear" w:color="auto" w:fill="FFFFFF"/>
        </w:rPr>
        <w:t xml:space="preserve">oczekiwania </w:t>
      </w:r>
      <w:r w:rsidR="00B32FF6">
        <w:rPr>
          <w:rStyle w:val="Pogrubienie"/>
          <w:rFonts w:cs="Arial"/>
          <w:b w:val="0"/>
          <w:i/>
          <w:shd w:val="clear" w:color="auto" w:fill="FFFFFF"/>
        </w:rPr>
        <w:t xml:space="preserve"> – </w:t>
      </w:r>
      <w:r w:rsidR="00B32FF6" w:rsidRPr="00B32FF6">
        <w:rPr>
          <w:rStyle w:val="Pogrubienie"/>
          <w:rFonts w:cs="Arial"/>
          <w:b w:val="0"/>
          <w:shd w:val="clear" w:color="auto" w:fill="FFFFFF"/>
        </w:rPr>
        <w:t>mówiła Anna Kosińska</w:t>
      </w:r>
      <w:r w:rsidR="00B50F3A">
        <w:rPr>
          <w:rStyle w:val="Pogrubienie"/>
          <w:rFonts w:cs="Arial"/>
          <w:b w:val="0"/>
          <w:shd w:val="clear" w:color="auto" w:fill="FFFFFF"/>
        </w:rPr>
        <w:t>.</w:t>
      </w:r>
    </w:p>
    <w:p w14:paraId="1301E6BF" w14:textId="77777777" w:rsidR="00B32FF6" w:rsidRDefault="00B32FF6" w:rsidP="00434BA1">
      <w:pPr>
        <w:shd w:val="clear" w:color="auto" w:fill="FFFFFF"/>
        <w:spacing w:after="0" w:line="240" w:lineRule="auto"/>
        <w:jc w:val="both"/>
        <w:rPr>
          <w:rStyle w:val="Pogrubienie"/>
          <w:rFonts w:cs="Arial"/>
          <w:b w:val="0"/>
          <w:i/>
          <w:shd w:val="clear" w:color="auto" w:fill="FFFFFF"/>
        </w:rPr>
      </w:pPr>
    </w:p>
    <w:p w14:paraId="71D3778B" w14:textId="31467392" w:rsidR="00543444" w:rsidRDefault="00417A6A" w:rsidP="00434BA1">
      <w:pPr>
        <w:shd w:val="clear" w:color="auto" w:fill="FFFFFF"/>
        <w:spacing w:after="0" w:line="240" w:lineRule="auto"/>
        <w:jc w:val="both"/>
        <w:rPr>
          <w:rStyle w:val="Pogrubienie"/>
          <w:rFonts w:cs="Arial"/>
          <w:b w:val="0"/>
          <w:shd w:val="clear" w:color="auto" w:fill="FFFFFF"/>
        </w:rPr>
      </w:pPr>
      <w:r>
        <w:rPr>
          <w:rStyle w:val="Pogrubienie"/>
          <w:rFonts w:cs="Arial"/>
          <w:b w:val="0"/>
          <w:shd w:val="clear" w:color="auto" w:fill="FFFFFF"/>
        </w:rPr>
        <w:t>Bardzo ważnym działaniem</w:t>
      </w:r>
      <w:r w:rsidR="00BB3B49" w:rsidRPr="00EA72DA">
        <w:rPr>
          <w:rStyle w:val="Pogrubienie"/>
          <w:rFonts w:cs="Arial"/>
          <w:b w:val="0"/>
          <w:shd w:val="clear" w:color="auto" w:fill="FFFFFF"/>
        </w:rPr>
        <w:t xml:space="preserve"> Grupy </w:t>
      </w:r>
      <w:proofErr w:type="spellStart"/>
      <w:r w:rsidR="00BB3B49" w:rsidRPr="00EA72DA">
        <w:rPr>
          <w:rStyle w:val="Pogrubienie"/>
          <w:rFonts w:cs="Arial"/>
          <w:b w:val="0"/>
          <w:shd w:val="clear" w:color="auto" w:fill="FFFFFF"/>
        </w:rPr>
        <w:t>Adamed</w:t>
      </w:r>
      <w:proofErr w:type="spellEnd"/>
      <w:r w:rsidR="00BB3B49" w:rsidRPr="00EA72DA">
        <w:rPr>
          <w:rStyle w:val="Pogrubienie"/>
          <w:rFonts w:cs="Arial"/>
          <w:b w:val="0"/>
          <w:shd w:val="clear" w:color="auto" w:fill="FFFFFF"/>
        </w:rPr>
        <w:t xml:space="preserve"> </w:t>
      </w:r>
      <w:r>
        <w:rPr>
          <w:rStyle w:val="Pogrubienie"/>
          <w:rFonts w:cs="Arial"/>
          <w:b w:val="0"/>
          <w:shd w:val="clear" w:color="auto" w:fill="FFFFFF"/>
        </w:rPr>
        <w:t>było budowanie świadomości współpracowników</w:t>
      </w:r>
      <w:r w:rsidR="00BB3B49" w:rsidRPr="00EA72DA">
        <w:rPr>
          <w:rStyle w:val="Pogrubienie"/>
          <w:rFonts w:cs="Arial"/>
          <w:b w:val="0"/>
          <w:shd w:val="clear" w:color="auto" w:fill="FFFFFF"/>
        </w:rPr>
        <w:t>, by</w:t>
      </w:r>
      <w:r w:rsidR="00655D9C">
        <w:rPr>
          <w:rStyle w:val="Pogrubienie"/>
          <w:rFonts w:cs="Arial"/>
          <w:b w:val="0"/>
          <w:shd w:val="clear" w:color="auto" w:fill="FFFFFF"/>
        </w:rPr>
        <w:t> </w:t>
      </w:r>
      <w:r w:rsidR="00BB3B49" w:rsidRPr="00EA72DA">
        <w:rPr>
          <w:rStyle w:val="Pogrubienie"/>
          <w:rFonts w:cs="Arial"/>
          <w:b w:val="0"/>
          <w:shd w:val="clear" w:color="auto" w:fill="FFFFFF"/>
        </w:rPr>
        <w:t>każdy wiedział</w:t>
      </w:r>
      <w:r w:rsidR="00543444">
        <w:rPr>
          <w:rStyle w:val="Pogrubienie"/>
          <w:rFonts w:cs="Arial"/>
          <w:b w:val="0"/>
          <w:shd w:val="clear" w:color="auto" w:fill="FFFFFF"/>
        </w:rPr>
        <w:t>, czym jest odpowiedzialność społeczna biznesu oraz</w:t>
      </w:r>
      <w:r w:rsidR="00BB3B49" w:rsidRPr="00EA72DA">
        <w:rPr>
          <w:rStyle w:val="Pogrubienie"/>
          <w:rFonts w:cs="Arial"/>
          <w:b w:val="0"/>
          <w:shd w:val="clear" w:color="auto" w:fill="FFFFFF"/>
        </w:rPr>
        <w:t xml:space="preserve"> jakie działania </w:t>
      </w:r>
      <w:r w:rsidR="00543444">
        <w:rPr>
          <w:rStyle w:val="Pogrubienie"/>
          <w:rFonts w:cs="Arial"/>
          <w:b w:val="0"/>
          <w:shd w:val="clear" w:color="auto" w:fill="FFFFFF"/>
        </w:rPr>
        <w:t xml:space="preserve">w tym zakresie </w:t>
      </w:r>
      <w:r w:rsidR="00C767E3">
        <w:rPr>
          <w:rStyle w:val="Pogrubienie"/>
          <w:rFonts w:cs="Arial"/>
          <w:b w:val="0"/>
          <w:shd w:val="clear" w:color="auto" w:fill="FFFFFF"/>
        </w:rPr>
        <w:t xml:space="preserve">są </w:t>
      </w:r>
      <w:r w:rsidR="00543444">
        <w:rPr>
          <w:rStyle w:val="Pogrubienie"/>
          <w:rFonts w:cs="Arial"/>
          <w:b w:val="0"/>
          <w:shd w:val="clear" w:color="auto" w:fill="FFFFFF"/>
        </w:rPr>
        <w:t xml:space="preserve">w firmie </w:t>
      </w:r>
      <w:r w:rsidR="00BB3B49" w:rsidRPr="00EA72DA">
        <w:rPr>
          <w:rStyle w:val="Pogrubienie"/>
          <w:rFonts w:cs="Arial"/>
          <w:b w:val="0"/>
          <w:shd w:val="clear" w:color="auto" w:fill="FFFFFF"/>
        </w:rPr>
        <w:t xml:space="preserve">realizowane. </w:t>
      </w:r>
    </w:p>
    <w:p w14:paraId="3F4F1FEB" w14:textId="77777777" w:rsidR="00543444" w:rsidRDefault="00543444" w:rsidP="00434BA1">
      <w:pPr>
        <w:shd w:val="clear" w:color="auto" w:fill="FFFFFF"/>
        <w:spacing w:after="0" w:line="240" w:lineRule="auto"/>
        <w:jc w:val="both"/>
        <w:rPr>
          <w:rStyle w:val="Pogrubienie"/>
          <w:rFonts w:cs="Arial"/>
          <w:b w:val="0"/>
          <w:shd w:val="clear" w:color="auto" w:fill="FFFFFF"/>
        </w:rPr>
      </w:pPr>
    </w:p>
    <w:p w14:paraId="13CCA78E" w14:textId="203EBB1D" w:rsidR="00543444" w:rsidRDefault="00BB3B49" w:rsidP="00434BA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EA72DA">
        <w:rPr>
          <w:rStyle w:val="Pogrubienie"/>
          <w:rFonts w:cs="Arial"/>
          <w:b w:val="0"/>
          <w:shd w:val="clear" w:color="auto" w:fill="FFFFFF"/>
        </w:rPr>
        <w:t xml:space="preserve">W dalszej części Anna Kosińska opowiedziała o programie ADAMED </w:t>
      </w:r>
      <w:proofErr w:type="spellStart"/>
      <w:r w:rsidRPr="00EA72DA">
        <w:rPr>
          <w:rStyle w:val="Pogrubienie"/>
          <w:rFonts w:cs="Arial"/>
          <w:b w:val="0"/>
          <w:shd w:val="clear" w:color="auto" w:fill="FFFFFF"/>
        </w:rPr>
        <w:t>SmartUP</w:t>
      </w:r>
      <w:proofErr w:type="spellEnd"/>
      <w:r w:rsidRPr="00EA72DA">
        <w:rPr>
          <w:rStyle w:val="Pogrubienie"/>
          <w:rFonts w:cs="Arial"/>
          <w:b w:val="0"/>
          <w:shd w:val="clear" w:color="auto" w:fill="FFFFFF"/>
        </w:rPr>
        <w:t xml:space="preserve">, </w:t>
      </w:r>
      <w:r w:rsidRPr="00EA72DA">
        <w:rPr>
          <w:rFonts w:cs="Arial"/>
          <w:shd w:val="clear" w:color="auto" w:fill="FFFFFF"/>
        </w:rPr>
        <w:t>d</w:t>
      </w:r>
      <w:r w:rsidR="00565B0C">
        <w:rPr>
          <w:rFonts w:cs="Arial"/>
          <w:shd w:val="clear" w:color="auto" w:fill="FFFFFF"/>
        </w:rPr>
        <w:t>zięki k</w:t>
      </w:r>
      <w:r w:rsidR="001A33BB">
        <w:rPr>
          <w:rFonts w:cs="Arial"/>
          <w:shd w:val="clear" w:color="auto" w:fill="FFFFFF"/>
        </w:rPr>
        <w:t>tóremu młodzież otrzymuje szansę</w:t>
      </w:r>
      <w:r w:rsidRPr="00EA72DA">
        <w:rPr>
          <w:rFonts w:cs="Arial"/>
          <w:shd w:val="clear" w:color="auto" w:fill="FFFFFF"/>
        </w:rPr>
        <w:t xml:space="preserve"> na zgłębianie wiedzy z zakresu nauk ścisłych i</w:t>
      </w:r>
      <w:r w:rsidR="00C767E3">
        <w:rPr>
          <w:rFonts w:cs="Arial"/>
          <w:shd w:val="clear" w:color="auto" w:fill="FFFFFF"/>
        </w:rPr>
        <w:t xml:space="preserve"> </w:t>
      </w:r>
      <w:r w:rsidR="00565B0C">
        <w:rPr>
          <w:rFonts w:cs="Arial"/>
          <w:shd w:val="clear" w:color="auto" w:fill="FFFFFF"/>
        </w:rPr>
        <w:t>przyrodniczych. Projekt otwiera</w:t>
      </w:r>
      <w:r w:rsidRPr="00EA72DA">
        <w:rPr>
          <w:rFonts w:cs="Arial"/>
          <w:shd w:val="clear" w:color="auto" w:fill="FFFFFF"/>
        </w:rPr>
        <w:t xml:space="preserve"> przed młodymi pasjonatami drzwi do rozwoju umiejętności pod okiem wybitnych naukowców oraz w oparciu o ich know-how i doświadczenie.</w:t>
      </w:r>
      <w:r w:rsidRPr="00EA72DA">
        <w:rPr>
          <w:rStyle w:val="apple-converted-space"/>
          <w:rFonts w:cs="Arial"/>
          <w:shd w:val="clear" w:color="auto" w:fill="FFFFFF"/>
        </w:rPr>
        <w:t> </w:t>
      </w:r>
      <w:r w:rsidR="00EA72DA" w:rsidRPr="00EA72DA">
        <w:rPr>
          <w:rStyle w:val="apple-converted-space"/>
          <w:rFonts w:cs="Arial"/>
          <w:shd w:val="clear" w:color="auto" w:fill="FFFFFF"/>
        </w:rPr>
        <w:t xml:space="preserve">O sukcesie programu niewątpliwie </w:t>
      </w:r>
      <w:r w:rsidR="00EA72DA" w:rsidRPr="00EA72DA">
        <w:rPr>
          <w:rStyle w:val="Pogrubienie"/>
          <w:rFonts w:cs="Arial"/>
          <w:b w:val="0"/>
          <w:shd w:val="clear" w:color="auto" w:fill="FFFFFF"/>
        </w:rPr>
        <w:t>zadecydowały: unikatowość, długofalowe wsparcie, wcześniejsze badanie p</w:t>
      </w:r>
      <w:r w:rsidR="00E766AE">
        <w:rPr>
          <w:rStyle w:val="Pogrubienie"/>
          <w:rFonts w:cs="Arial"/>
          <w:b w:val="0"/>
          <w:shd w:val="clear" w:color="auto" w:fill="FFFFFF"/>
        </w:rPr>
        <w:t>otrzeb młodzieży oraz kontakt z </w:t>
      </w:r>
      <w:r w:rsidR="00565B0C">
        <w:rPr>
          <w:rStyle w:val="Pogrubienie"/>
          <w:rFonts w:cs="Arial"/>
          <w:b w:val="0"/>
          <w:shd w:val="clear" w:color="auto" w:fill="FFFFFF"/>
        </w:rPr>
        <w:t xml:space="preserve"> nauczycielami</w:t>
      </w:r>
      <w:r w:rsidR="00EA72DA" w:rsidRPr="00EA72DA">
        <w:rPr>
          <w:rStyle w:val="Pogrubienie"/>
          <w:rFonts w:cs="Arial"/>
          <w:b w:val="0"/>
          <w:shd w:val="clear" w:color="auto" w:fill="FFFFFF"/>
        </w:rPr>
        <w:t>.</w:t>
      </w:r>
      <w:r w:rsidR="00C767E3">
        <w:rPr>
          <w:rStyle w:val="Pogrubienie"/>
          <w:rFonts w:cs="Arial"/>
          <w:b w:val="0"/>
          <w:shd w:val="clear" w:color="auto" w:fill="FFFFFF"/>
        </w:rPr>
        <w:t xml:space="preserve"> </w:t>
      </w:r>
    </w:p>
    <w:p w14:paraId="3E69DC90" w14:textId="77777777" w:rsidR="00543444" w:rsidRDefault="00543444" w:rsidP="00434BA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14:paraId="70633FA2" w14:textId="31E82EE1" w:rsidR="00AC71CE" w:rsidRPr="00EA72DA" w:rsidRDefault="00AC71CE" w:rsidP="00434BA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EA72DA">
        <w:rPr>
          <w:rFonts w:eastAsia="Times New Roman" w:cs="Arial"/>
          <w:lang w:eastAsia="pl-PL"/>
        </w:rPr>
        <w:t xml:space="preserve">Podczas tegorocznej edycji raportu </w:t>
      </w:r>
      <w:proofErr w:type="spellStart"/>
      <w:r w:rsidRPr="00EA72DA">
        <w:rPr>
          <w:rFonts w:eastAsia="Times New Roman" w:cs="Arial"/>
          <w:lang w:eastAsia="pl-PL"/>
        </w:rPr>
        <w:t>Annual</w:t>
      </w:r>
      <w:proofErr w:type="spellEnd"/>
      <w:r w:rsidRPr="00EA72DA">
        <w:rPr>
          <w:rFonts w:eastAsia="Times New Roman" w:cs="Arial"/>
          <w:lang w:eastAsia="pl-PL"/>
        </w:rPr>
        <w:t xml:space="preserve"> CSR Outlook dokonano komple</w:t>
      </w:r>
      <w:r w:rsidR="009134B4" w:rsidRPr="00EA72DA">
        <w:rPr>
          <w:rFonts w:eastAsia="Times New Roman" w:cs="Arial"/>
          <w:lang w:eastAsia="pl-PL"/>
        </w:rPr>
        <w:t>k</w:t>
      </w:r>
      <w:r w:rsidR="00B26E4B">
        <w:rPr>
          <w:rFonts w:eastAsia="Times New Roman" w:cs="Arial"/>
          <w:lang w:eastAsia="pl-PL"/>
        </w:rPr>
        <w:t>sowej analizy trendów i </w:t>
      </w:r>
      <w:r w:rsidRPr="00EA72DA">
        <w:rPr>
          <w:rFonts w:eastAsia="Times New Roman" w:cs="Arial"/>
          <w:lang w:eastAsia="pl-PL"/>
        </w:rPr>
        <w:t>zagrożeń przed jakimi stoi odpowiedzialny biznes w 2017 roku.</w:t>
      </w:r>
      <w:r w:rsidR="009134B4" w:rsidRPr="00EA72DA">
        <w:rPr>
          <w:rFonts w:eastAsia="Times New Roman" w:cs="Arial"/>
          <w:lang w:eastAsia="pl-PL"/>
        </w:rPr>
        <w:t xml:space="preserve"> Najważniejszymi </w:t>
      </w:r>
      <w:r w:rsidR="00543444">
        <w:rPr>
          <w:rFonts w:eastAsia="Times New Roman" w:cs="Arial"/>
          <w:lang w:eastAsia="pl-PL"/>
        </w:rPr>
        <w:t>wśród nich są</w:t>
      </w:r>
      <w:r w:rsidR="0025270F" w:rsidRPr="00EA72DA">
        <w:rPr>
          <w:rFonts w:eastAsia="Times New Roman" w:cs="Arial"/>
          <w:lang w:eastAsia="pl-PL"/>
        </w:rPr>
        <w:t>:</w:t>
      </w:r>
      <w:r w:rsidR="00C767E3">
        <w:rPr>
          <w:rFonts w:eastAsia="Times New Roman" w:cs="Arial"/>
          <w:lang w:eastAsia="pl-PL"/>
        </w:rPr>
        <w:t xml:space="preserve"> potrzeba edukacji zarówno społeczeństwa, jak lekarzy i farmaceutów oraz potrzeba dialogu pomiędzy firmami farmaceutycznymi, NGO oraz </w:t>
      </w:r>
      <w:r w:rsidR="00543444">
        <w:rPr>
          <w:rFonts w:eastAsia="Times New Roman" w:cs="Arial"/>
          <w:lang w:eastAsia="pl-PL"/>
        </w:rPr>
        <w:t>m</w:t>
      </w:r>
      <w:r w:rsidR="00C767E3">
        <w:rPr>
          <w:rFonts w:eastAsia="Times New Roman" w:cs="Arial"/>
          <w:lang w:eastAsia="pl-PL"/>
        </w:rPr>
        <w:t>inisterstwami.</w:t>
      </w:r>
    </w:p>
    <w:p w14:paraId="047F0DAB" w14:textId="77777777" w:rsidR="00AC71CE" w:rsidRPr="00EA72DA" w:rsidRDefault="00AC71CE" w:rsidP="00434BA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14:paraId="5E887305" w14:textId="77777777" w:rsidR="00D33FEB" w:rsidRPr="00E64DEB" w:rsidRDefault="00D33FEB" w:rsidP="00D33FEB">
      <w:pPr>
        <w:rPr>
          <w:b/>
        </w:rPr>
      </w:pPr>
      <w:r w:rsidRPr="00E93211">
        <w:t xml:space="preserve">Patroni honorowi wydarzenia: </w:t>
      </w:r>
      <w:r w:rsidRPr="00E64DEB">
        <w:rPr>
          <w:b/>
        </w:rPr>
        <w:t>Ministerstwo Rozwoju, Ministerstwo Nauki i Szkolnictwa Wyższego, UN Global Compact Polska, Polski Związek Pracodawców Przemysłu Farmaceutycznego</w:t>
      </w:r>
    </w:p>
    <w:p w14:paraId="33B17DF5" w14:textId="77777777" w:rsidR="00D33FEB" w:rsidRPr="00E64DEB" w:rsidRDefault="00D33FEB" w:rsidP="00D33FEB">
      <w:pPr>
        <w:rPr>
          <w:b/>
        </w:rPr>
      </w:pPr>
      <w:r w:rsidRPr="00E93211">
        <w:t>Patroni medialni wydarzenia:</w:t>
      </w:r>
      <w:r w:rsidRPr="00E64DEB">
        <w:rPr>
          <w:b/>
        </w:rPr>
        <w:t xml:space="preserve"> Rzeczpospolita, Harvard Business </w:t>
      </w:r>
      <w:proofErr w:type="spellStart"/>
      <w:r w:rsidRPr="00E64DEB">
        <w:rPr>
          <w:b/>
        </w:rPr>
        <w:t>Review</w:t>
      </w:r>
      <w:proofErr w:type="spellEnd"/>
      <w:r w:rsidRPr="00E64DEB">
        <w:rPr>
          <w:b/>
        </w:rPr>
        <w:t xml:space="preserve">, My Company, proto.pl, odpowiedzialnybiznes.pl </w:t>
      </w:r>
    </w:p>
    <w:p w14:paraId="3B39E324" w14:textId="77777777" w:rsidR="00D33FEB" w:rsidRPr="00343EEE" w:rsidRDefault="00D33FEB" w:rsidP="00D33FEB">
      <w:pPr>
        <w:spacing w:after="0"/>
        <w:rPr>
          <w:rFonts w:cs="Arial"/>
          <w:b/>
        </w:rPr>
      </w:pPr>
      <w:r w:rsidRPr="00343EEE">
        <w:rPr>
          <w:rFonts w:cs="Arial"/>
          <w:b/>
        </w:rPr>
        <w:t xml:space="preserve">Relacja zdjęciowa z ogłoszenia </w:t>
      </w:r>
      <w:proofErr w:type="spellStart"/>
      <w:r w:rsidRPr="00343EEE">
        <w:rPr>
          <w:rFonts w:cs="Arial"/>
          <w:b/>
        </w:rPr>
        <w:t>Annual</w:t>
      </w:r>
      <w:proofErr w:type="spellEnd"/>
      <w:r w:rsidRPr="00343EEE">
        <w:rPr>
          <w:rFonts w:cs="Arial"/>
          <w:b/>
        </w:rPr>
        <w:t xml:space="preserve"> CSR Outlook 201</w:t>
      </w:r>
      <w:r>
        <w:rPr>
          <w:rFonts w:cs="Arial"/>
          <w:b/>
        </w:rPr>
        <w:t>7</w:t>
      </w:r>
      <w:r w:rsidRPr="00343EEE">
        <w:rPr>
          <w:rFonts w:cs="Arial"/>
          <w:b/>
        </w:rPr>
        <w:t>:</w:t>
      </w:r>
    </w:p>
    <w:p w14:paraId="36CBAC54" w14:textId="77777777" w:rsidR="00D33FEB" w:rsidRDefault="0033129D" w:rsidP="00D33FEB">
      <w:pPr>
        <w:spacing w:after="0"/>
        <w:rPr>
          <w:rStyle w:val="Hipercze"/>
          <w:rFonts w:cs="Arial"/>
        </w:rPr>
      </w:pPr>
      <w:hyperlink r:id="rId8" w:history="1">
        <w:r w:rsidR="00D33FEB" w:rsidRPr="008875AD">
          <w:rPr>
            <w:rStyle w:val="Hipercze"/>
            <w:rFonts w:cs="Arial"/>
          </w:rPr>
          <w:t>https://www.facebook.com/CSRinfo</w:t>
        </w:r>
      </w:hyperlink>
    </w:p>
    <w:p w14:paraId="022F1E6B" w14:textId="77777777" w:rsidR="001A33BB" w:rsidRPr="0039675F" w:rsidRDefault="001A33BB" w:rsidP="00D33FEB">
      <w:pPr>
        <w:spacing w:after="0"/>
        <w:rPr>
          <w:rStyle w:val="Hipercze"/>
          <w:rFonts w:cs="Arial"/>
          <w:color w:val="auto"/>
          <w:sz w:val="20"/>
        </w:rPr>
      </w:pPr>
    </w:p>
    <w:p w14:paraId="64AE93A9" w14:textId="028F6F84" w:rsidR="001A33BB" w:rsidRPr="0039675F" w:rsidRDefault="001A33BB" w:rsidP="00D33FEB">
      <w:pPr>
        <w:spacing w:after="0"/>
        <w:rPr>
          <w:rFonts w:cs="Arial"/>
          <w:sz w:val="20"/>
        </w:rPr>
      </w:pPr>
      <w:r w:rsidRPr="0039675F">
        <w:rPr>
          <w:rStyle w:val="Hipercze"/>
          <w:rFonts w:cs="Arial"/>
          <w:color w:val="auto"/>
          <w:sz w:val="20"/>
          <w:u w:val="none"/>
        </w:rPr>
        <w:t xml:space="preserve">* Dane </w:t>
      </w:r>
      <w:r w:rsidR="0039675F" w:rsidRPr="0039675F">
        <w:rPr>
          <w:rStyle w:val="Hipercze"/>
          <w:rFonts w:cs="Arial"/>
          <w:color w:val="auto"/>
          <w:sz w:val="20"/>
          <w:u w:val="none"/>
        </w:rPr>
        <w:t xml:space="preserve">pochodzą z Raportu </w:t>
      </w:r>
      <w:proofErr w:type="spellStart"/>
      <w:r w:rsidR="0039675F" w:rsidRPr="0039675F">
        <w:rPr>
          <w:rFonts w:eastAsia="Times New Roman" w:cs="Arial"/>
          <w:b/>
          <w:bCs/>
          <w:sz w:val="20"/>
          <w:lang w:eastAsia="pl-PL"/>
        </w:rPr>
        <w:t>Annual</w:t>
      </w:r>
      <w:proofErr w:type="spellEnd"/>
      <w:r w:rsidR="0039675F" w:rsidRPr="0039675F">
        <w:rPr>
          <w:rFonts w:eastAsia="Times New Roman" w:cs="Arial"/>
          <w:b/>
          <w:bCs/>
          <w:sz w:val="20"/>
          <w:lang w:eastAsia="pl-PL"/>
        </w:rPr>
        <w:t xml:space="preserve"> CSR Outlook 2017</w:t>
      </w:r>
    </w:p>
    <w:p w14:paraId="36FABEB9" w14:textId="77777777" w:rsidR="0053341E" w:rsidRPr="00EA72DA" w:rsidRDefault="0053341E" w:rsidP="00434BA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14:paraId="05AFC1FB" w14:textId="77777777" w:rsidR="00586737" w:rsidRPr="00EA72DA" w:rsidRDefault="00586737" w:rsidP="00074E3D">
      <w:pPr>
        <w:shd w:val="clear" w:color="auto" w:fill="FFFFFF"/>
        <w:spacing w:after="0" w:line="240" w:lineRule="auto"/>
        <w:rPr>
          <w:rFonts w:eastAsia="Times New Roman" w:cs="Arial"/>
          <w:lang w:eastAsia="pl-PL"/>
        </w:rPr>
      </w:pPr>
    </w:p>
    <w:p w14:paraId="548F9AC5" w14:textId="6ADD89FA" w:rsidR="00EA72DA" w:rsidRDefault="00EA72DA" w:rsidP="00E766AE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2431595A" w14:textId="16ADEEC1" w:rsidR="00EA72DA" w:rsidRPr="002E1C08" w:rsidRDefault="00EA72DA" w:rsidP="00EA72DA">
      <w:pPr>
        <w:spacing w:line="240" w:lineRule="auto"/>
        <w:jc w:val="both"/>
        <w:rPr>
          <w:rFonts w:eastAsia="Calibri"/>
          <w:sz w:val="20"/>
          <w:lang w:eastAsia="pl-PL"/>
        </w:rPr>
      </w:pPr>
      <w:r w:rsidRPr="002E1C08">
        <w:rPr>
          <w:rFonts w:eastAsia="Calibri"/>
          <w:sz w:val="20"/>
          <w:lang w:eastAsia="pl-PL"/>
        </w:rPr>
        <w:t>Grupa Adamed</w:t>
      </w:r>
      <w:r w:rsidRPr="002E1C08">
        <w:rPr>
          <w:rFonts w:eastAsia="Calibri"/>
          <w:b/>
          <w:sz w:val="20"/>
          <w:lang w:eastAsia="pl-PL"/>
        </w:rPr>
        <w:t xml:space="preserve"> – </w:t>
      </w:r>
      <w:r w:rsidRPr="002E1C08">
        <w:rPr>
          <w:rFonts w:eastAsia="Calibri"/>
          <w:sz w:val="20"/>
          <w:lang w:eastAsia="pl-PL"/>
        </w:rPr>
        <w:t xml:space="preserve">to polska firma farmaceutyczno-biotechnologiczna, która powstała od podstaw, na bazie polskiej myśli naukowej i własnych patentów. Jest producentem ponad 250 produktów nowej generacji, oferowanych zarówno polskim jak i zagranicznym pacjentom z ponad 60 krajów świata. Posiada swoje przedstawicielstwa: w Rosji, Hiszpanii, Kazachstanie, Czechach, na Słowacji i Ukrainie. Obecnie zatrudnia </w:t>
      </w:r>
      <w:r w:rsidR="0087466C">
        <w:rPr>
          <w:rFonts w:eastAsia="Calibri"/>
          <w:sz w:val="20"/>
          <w:lang w:eastAsia="pl-PL"/>
        </w:rPr>
        <w:t xml:space="preserve">ponad </w:t>
      </w:r>
      <w:r w:rsidRPr="002E1C08">
        <w:rPr>
          <w:rFonts w:eastAsia="Calibri"/>
          <w:sz w:val="20"/>
          <w:lang w:eastAsia="pl-PL"/>
        </w:rPr>
        <w:t>1</w:t>
      </w:r>
      <w:r>
        <w:rPr>
          <w:rFonts w:eastAsia="Calibri"/>
          <w:sz w:val="20"/>
          <w:lang w:eastAsia="pl-PL"/>
        </w:rPr>
        <w:t>7</w:t>
      </w:r>
      <w:r w:rsidRPr="002E1C08">
        <w:rPr>
          <w:rFonts w:eastAsia="Calibri"/>
          <w:sz w:val="20"/>
          <w:lang w:eastAsia="pl-PL"/>
        </w:rPr>
        <w:t>00 osób. Od ponad 1</w:t>
      </w:r>
      <w:r>
        <w:rPr>
          <w:rFonts w:eastAsia="Calibri"/>
          <w:sz w:val="20"/>
          <w:lang w:eastAsia="pl-PL"/>
        </w:rPr>
        <w:t>6</w:t>
      </w:r>
      <w:r w:rsidRPr="002E1C08">
        <w:rPr>
          <w:rFonts w:eastAsia="Calibri"/>
          <w:sz w:val="20"/>
          <w:lang w:eastAsia="pl-PL"/>
        </w:rPr>
        <w:t xml:space="preserve"> lat firma prowadzi własną innowacyjną działalność badawczo-rozwojową. Tworzy konsorcja naukowo-przemysłowe z wiodącymi uniwersytetami oraz inst</w:t>
      </w:r>
      <w:r>
        <w:rPr>
          <w:rFonts w:eastAsia="Calibri"/>
          <w:sz w:val="20"/>
          <w:lang w:eastAsia="pl-PL"/>
        </w:rPr>
        <w:t>ytutami naukowymi, w kraju i za </w:t>
      </w:r>
      <w:r w:rsidRPr="002E1C08">
        <w:rPr>
          <w:rFonts w:eastAsia="Calibri"/>
          <w:sz w:val="20"/>
          <w:lang w:eastAsia="pl-PL"/>
        </w:rPr>
        <w:t>granicą. Własność intelektualna firmy chroniona jest kilkudziesięcioma patentami.</w:t>
      </w:r>
    </w:p>
    <w:p w14:paraId="176717F1" w14:textId="527B0408" w:rsidR="00EA72DA" w:rsidRPr="002E1C08" w:rsidRDefault="00EA72DA" w:rsidP="00EA72DA">
      <w:pPr>
        <w:spacing w:after="0"/>
        <w:rPr>
          <w:rFonts w:eastAsia="Calibri"/>
          <w:b/>
          <w:sz w:val="20"/>
          <w:szCs w:val="24"/>
          <w:u w:val="single"/>
        </w:rPr>
      </w:pPr>
      <w:r w:rsidRPr="002E1C08">
        <w:rPr>
          <w:rFonts w:eastAsia="Calibri"/>
          <w:b/>
          <w:sz w:val="20"/>
          <w:szCs w:val="24"/>
          <w:u w:val="single"/>
        </w:rPr>
        <w:lastRenderedPageBreak/>
        <w:t xml:space="preserve">Kontakt dla mediów: </w:t>
      </w:r>
    </w:p>
    <w:p w14:paraId="26DD8708" w14:textId="5DEAF462" w:rsidR="00E766AE" w:rsidRPr="00417A6A" w:rsidRDefault="00E766AE" w:rsidP="00EA72DA">
      <w:pPr>
        <w:spacing w:after="0"/>
        <w:rPr>
          <w:rFonts w:eastAsia="Calibri"/>
          <w:b/>
          <w:sz w:val="20"/>
          <w:szCs w:val="24"/>
        </w:rPr>
      </w:pPr>
    </w:p>
    <w:p w14:paraId="63F1C9B7" w14:textId="754F7651" w:rsidR="00EA72DA" w:rsidRPr="00417A6A" w:rsidRDefault="00EA72DA" w:rsidP="00EA72DA">
      <w:pPr>
        <w:spacing w:after="0"/>
        <w:rPr>
          <w:rFonts w:eastAsia="Calibri"/>
          <w:b/>
          <w:sz w:val="20"/>
          <w:szCs w:val="24"/>
        </w:rPr>
      </w:pPr>
      <w:r w:rsidRPr="00417A6A">
        <w:rPr>
          <w:rFonts w:eastAsia="Calibri"/>
          <w:b/>
          <w:sz w:val="20"/>
          <w:szCs w:val="24"/>
        </w:rPr>
        <w:t>Larysa Żuchowska</w:t>
      </w:r>
    </w:p>
    <w:p w14:paraId="4DD4665E" w14:textId="77777777" w:rsidR="00EA72DA" w:rsidRPr="00417A6A" w:rsidRDefault="00EA72DA" w:rsidP="00EA72DA">
      <w:pPr>
        <w:spacing w:after="0"/>
        <w:rPr>
          <w:rFonts w:eastAsia="Calibri"/>
          <w:b/>
          <w:sz w:val="20"/>
          <w:szCs w:val="24"/>
        </w:rPr>
      </w:pPr>
      <w:r w:rsidRPr="00417A6A">
        <w:rPr>
          <w:rFonts w:eastAsia="Calibri"/>
          <w:b/>
          <w:sz w:val="20"/>
          <w:szCs w:val="24"/>
        </w:rPr>
        <w:t>PR Manager</w:t>
      </w:r>
    </w:p>
    <w:p w14:paraId="68680BC6" w14:textId="4A9EEB0A" w:rsidR="00EA72DA" w:rsidRPr="00417A6A" w:rsidRDefault="00EA72DA" w:rsidP="00EA72DA">
      <w:pPr>
        <w:spacing w:after="0"/>
        <w:rPr>
          <w:rFonts w:eastAsia="Calibri"/>
          <w:sz w:val="20"/>
          <w:szCs w:val="24"/>
        </w:rPr>
      </w:pPr>
      <w:r w:rsidRPr="00417A6A">
        <w:rPr>
          <w:rFonts w:eastAsia="Calibri"/>
          <w:sz w:val="20"/>
          <w:szCs w:val="24"/>
        </w:rPr>
        <w:t xml:space="preserve">Grupa Adamed </w:t>
      </w:r>
    </w:p>
    <w:p w14:paraId="7A988CC8" w14:textId="43D96B9A" w:rsidR="00EA72DA" w:rsidRPr="00417A6A" w:rsidRDefault="00EA72DA" w:rsidP="00EA72DA">
      <w:pPr>
        <w:spacing w:after="0"/>
        <w:rPr>
          <w:rFonts w:eastAsia="Calibri"/>
          <w:sz w:val="20"/>
          <w:szCs w:val="24"/>
        </w:rPr>
      </w:pPr>
      <w:r w:rsidRPr="00417A6A">
        <w:rPr>
          <w:rFonts w:eastAsia="Calibri"/>
          <w:sz w:val="20"/>
          <w:szCs w:val="24"/>
        </w:rPr>
        <w:t>tel.: +48 505 115 235</w:t>
      </w:r>
    </w:p>
    <w:p w14:paraId="495DDD66" w14:textId="77777777" w:rsidR="00EA72DA" w:rsidRPr="00417A6A" w:rsidRDefault="00EA72DA" w:rsidP="00EA72DA">
      <w:pPr>
        <w:spacing w:after="0"/>
        <w:rPr>
          <w:rFonts w:eastAsia="Calibri"/>
          <w:sz w:val="20"/>
          <w:szCs w:val="24"/>
        </w:rPr>
      </w:pPr>
      <w:r w:rsidRPr="00417A6A">
        <w:rPr>
          <w:rFonts w:eastAsia="Calibri"/>
          <w:sz w:val="20"/>
          <w:szCs w:val="24"/>
        </w:rPr>
        <w:t xml:space="preserve">e:mail: larysa.zuchowska@adamed.com.pl </w:t>
      </w:r>
    </w:p>
    <w:p w14:paraId="779B82DA" w14:textId="109A479A" w:rsidR="00C767E3" w:rsidRDefault="0033129D" w:rsidP="00813844">
      <w:pPr>
        <w:spacing w:after="0"/>
        <w:rPr>
          <w:rFonts w:eastAsia="Calibri"/>
          <w:sz w:val="20"/>
          <w:szCs w:val="24"/>
        </w:rPr>
      </w:pPr>
      <w:hyperlink r:id="rId9" w:history="1">
        <w:r w:rsidR="0094412F" w:rsidRPr="002003C3">
          <w:rPr>
            <w:rStyle w:val="Hipercze"/>
            <w:rFonts w:eastAsia="Calibri"/>
            <w:sz w:val="20"/>
            <w:szCs w:val="24"/>
          </w:rPr>
          <w:t>www.adamed.com.pl</w:t>
        </w:r>
      </w:hyperlink>
    </w:p>
    <w:p w14:paraId="05F73FF0" w14:textId="77777777" w:rsidR="0094412F" w:rsidRDefault="0094412F" w:rsidP="00813844">
      <w:pPr>
        <w:spacing w:after="0"/>
        <w:rPr>
          <w:rFonts w:eastAsia="Calibri"/>
          <w:sz w:val="20"/>
          <w:szCs w:val="24"/>
        </w:rPr>
      </w:pPr>
    </w:p>
    <w:p w14:paraId="2E66F417" w14:textId="77777777" w:rsidR="0094412F" w:rsidRPr="002E1C08" w:rsidRDefault="0094412F" w:rsidP="0094412F">
      <w:pPr>
        <w:spacing w:after="0"/>
        <w:rPr>
          <w:rFonts w:eastAsia="Calibri"/>
          <w:b/>
          <w:sz w:val="20"/>
          <w:szCs w:val="24"/>
        </w:rPr>
      </w:pPr>
      <w:r w:rsidRPr="002E1C08">
        <w:rPr>
          <w:rFonts w:eastAsia="Calibri"/>
          <w:b/>
          <w:sz w:val="20"/>
          <w:szCs w:val="24"/>
        </w:rPr>
        <w:t>Aleksandra Adrian</w:t>
      </w:r>
    </w:p>
    <w:p w14:paraId="3EAEE16F" w14:textId="77777777" w:rsidR="0094412F" w:rsidRPr="002E1C08" w:rsidRDefault="0094412F" w:rsidP="0094412F">
      <w:pPr>
        <w:spacing w:after="0"/>
        <w:rPr>
          <w:rFonts w:eastAsia="Calibri"/>
          <w:b/>
          <w:sz w:val="20"/>
          <w:szCs w:val="24"/>
        </w:rPr>
      </w:pPr>
      <w:r w:rsidRPr="002E1C08">
        <w:rPr>
          <w:rFonts w:eastAsia="Calibri"/>
          <w:b/>
          <w:sz w:val="20"/>
          <w:szCs w:val="24"/>
        </w:rPr>
        <w:t>Biuro Prasowe</w:t>
      </w:r>
    </w:p>
    <w:p w14:paraId="560B3950" w14:textId="77777777" w:rsidR="0094412F" w:rsidRPr="00417A6A" w:rsidRDefault="0094412F" w:rsidP="0094412F">
      <w:pPr>
        <w:spacing w:after="0"/>
        <w:rPr>
          <w:rFonts w:eastAsia="Calibri"/>
          <w:sz w:val="20"/>
          <w:szCs w:val="24"/>
          <w:lang w:val="es-ES"/>
        </w:rPr>
      </w:pPr>
      <w:r w:rsidRPr="00417A6A">
        <w:rPr>
          <w:rFonts w:eastAsia="Calibri"/>
          <w:sz w:val="20"/>
          <w:szCs w:val="24"/>
          <w:lang w:val="es-ES"/>
        </w:rPr>
        <w:t>Grupa Adamed</w:t>
      </w:r>
    </w:p>
    <w:p w14:paraId="07A291AD" w14:textId="77777777" w:rsidR="0094412F" w:rsidRPr="00417A6A" w:rsidRDefault="0094412F" w:rsidP="0094412F">
      <w:pPr>
        <w:spacing w:after="0"/>
        <w:rPr>
          <w:rFonts w:eastAsia="Calibri"/>
          <w:sz w:val="20"/>
          <w:szCs w:val="24"/>
          <w:lang w:val="es-ES"/>
        </w:rPr>
      </w:pPr>
      <w:r w:rsidRPr="00417A6A">
        <w:rPr>
          <w:rFonts w:eastAsia="Calibri"/>
          <w:sz w:val="20"/>
          <w:szCs w:val="24"/>
          <w:lang w:val="es-ES"/>
        </w:rPr>
        <w:t>tel.: +48 519 021 080</w:t>
      </w:r>
    </w:p>
    <w:p w14:paraId="02BB44A3" w14:textId="77777777" w:rsidR="0094412F" w:rsidRPr="00417A6A" w:rsidRDefault="0094412F" w:rsidP="0094412F">
      <w:pPr>
        <w:spacing w:after="0"/>
        <w:rPr>
          <w:rFonts w:eastAsia="Calibri"/>
          <w:sz w:val="20"/>
          <w:szCs w:val="24"/>
          <w:lang w:val="es-ES"/>
        </w:rPr>
      </w:pPr>
      <w:r w:rsidRPr="00417A6A">
        <w:rPr>
          <w:rFonts w:eastAsia="Calibri"/>
          <w:sz w:val="20"/>
          <w:szCs w:val="24"/>
          <w:lang w:val="es-ES"/>
        </w:rPr>
        <w:t xml:space="preserve">e-mail: aleksandra.adrian@walk.pl </w:t>
      </w:r>
    </w:p>
    <w:p w14:paraId="09B98D1B" w14:textId="77777777" w:rsidR="0094412F" w:rsidRPr="00417A6A" w:rsidRDefault="0094412F" w:rsidP="00813844">
      <w:pPr>
        <w:spacing w:after="0"/>
        <w:rPr>
          <w:rFonts w:cs="Arial"/>
          <w:lang w:val="es-ES"/>
        </w:rPr>
      </w:pPr>
    </w:p>
    <w:sectPr w:rsidR="0094412F" w:rsidRPr="00417A6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F0209" w14:textId="77777777" w:rsidR="002F7ABF" w:rsidRDefault="002F7ABF" w:rsidP="004942AD">
      <w:pPr>
        <w:spacing w:after="0" w:line="240" w:lineRule="auto"/>
      </w:pPr>
      <w:r>
        <w:separator/>
      </w:r>
    </w:p>
  </w:endnote>
  <w:endnote w:type="continuationSeparator" w:id="0">
    <w:p w14:paraId="12646DC6" w14:textId="77777777" w:rsidR="002F7ABF" w:rsidRDefault="002F7ABF" w:rsidP="0049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C1FC8" w14:textId="37C9B87F" w:rsidR="00EA72DA" w:rsidRDefault="00EA72DA">
    <w:pPr>
      <w:pStyle w:val="Stopka"/>
    </w:pPr>
    <w:r>
      <w:rPr>
        <w:noProof/>
        <w:lang w:eastAsia="pl-PL"/>
      </w:rPr>
      <w:drawing>
        <wp:inline distT="0" distB="0" distL="0" distR="0" wp14:anchorId="28286540" wp14:editId="30C11CC5">
          <wp:extent cx="1028700" cy="561975"/>
          <wp:effectExtent l="19050" t="0" r="0" b="0"/>
          <wp:docPr id="11" name="Obraz 11" descr="logo_dolne_ad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olne_ada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B7BAE0" wp14:editId="3388FBF1">
              <wp:simplePos x="0" y="0"/>
              <wp:positionH relativeFrom="column">
                <wp:posOffset>1634490</wp:posOffset>
              </wp:positionH>
              <wp:positionV relativeFrom="paragraph">
                <wp:posOffset>-27940</wp:posOffset>
              </wp:positionV>
              <wp:extent cx="5400675" cy="866775"/>
              <wp:effectExtent l="0" t="0" r="254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66775"/>
                        <a:chOff x="2566" y="14822"/>
                        <a:chExt cx="8505" cy="1365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2566" y="14822"/>
                          <a:ext cx="8505" cy="1365"/>
                          <a:chOff x="2566" y="15450"/>
                          <a:chExt cx="8505" cy="136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66" y="15450"/>
                            <a:ext cx="3854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A3D71" w14:textId="77777777" w:rsidR="00EA72DA" w:rsidRPr="00A56272" w:rsidRDefault="00EA72DA" w:rsidP="00EA72DA">
                              <w:pPr>
                                <w:spacing w:after="0" w:line="240" w:lineRule="auto"/>
                                <w:rPr>
                                  <w:b/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b/>
                                  <w:color w:val="2C3C6E"/>
                                  <w:sz w:val="16"/>
                                  <w:szCs w:val="16"/>
                                </w:rPr>
                                <w:t>Adamed Sp. z o.o.</w:t>
                              </w:r>
                            </w:p>
                            <w:p w14:paraId="23340273" w14:textId="77777777" w:rsidR="00EA72DA" w:rsidRPr="00A56272" w:rsidRDefault="00EA72DA" w:rsidP="00EA72DA">
                              <w:pPr>
                                <w:spacing w:after="0" w:line="240" w:lineRule="auto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Pieńków 149, 05-152 Czosnów k/Warszawy</w:t>
                              </w:r>
                            </w:p>
                            <w:p w14:paraId="1D4ECCEC" w14:textId="77777777" w:rsidR="00EA72DA" w:rsidRPr="00DC2C0D" w:rsidRDefault="00EA72DA" w:rsidP="00EA72DA">
                              <w:pPr>
                                <w:spacing w:after="0" w:line="240" w:lineRule="auto"/>
                                <w:rPr>
                                  <w:color w:val="2C3C6E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C2C0D">
                                <w:rPr>
                                  <w:color w:val="2C3C6E"/>
                                  <w:sz w:val="16"/>
                                  <w:szCs w:val="16"/>
                                  <w:lang w:val="en-US"/>
                                </w:rPr>
                                <w:t>tel.: +48 22 732 77 00, fax.: +48 22 732 78 00</w:t>
                              </w:r>
                            </w:p>
                            <w:p w14:paraId="731836B9" w14:textId="77777777" w:rsidR="00EA72DA" w:rsidRPr="00DC2C0D" w:rsidRDefault="00EA72DA" w:rsidP="00EA72DA">
                              <w:pPr>
                                <w:spacing w:after="0" w:line="240" w:lineRule="auto"/>
                                <w:rPr>
                                  <w:color w:val="2C3C6E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C2C0D">
                                <w:rPr>
                                  <w:color w:val="2C3C6E"/>
                                  <w:sz w:val="16"/>
                                  <w:szCs w:val="16"/>
                                  <w:lang w:val="en-US"/>
                                </w:rPr>
                                <w:t>e-mail: adamed@adamed.com.pl</w:t>
                              </w:r>
                            </w:p>
                            <w:p w14:paraId="02F851DE" w14:textId="77777777" w:rsidR="00EA72DA" w:rsidRPr="00A56272" w:rsidRDefault="00EA72DA" w:rsidP="00EA72DA">
                              <w:pPr>
                                <w:spacing w:after="0" w:line="240" w:lineRule="auto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www.adamed.com.pl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91" y="15450"/>
                            <a:ext cx="5380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8F747" w14:textId="77777777" w:rsidR="00EA72DA" w:rsidRPr="00A56272" w:rsidRDefault="00EA72DA" w:rsidP="00EA72DA">
                              <w:pPr>
                                <w:pStyle w:val="Stopka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Rejestracja: Sąd Rejonowy dla m.st. Warszawy,</w:t>
                              </w:r>
                            </w:p>
                            <w:p w14:paraId="5B134A87" w14:textId="77777777" w:rsidR="00EA72DA" w:rsidRPr="00A56272" w:rsidRDefault="00EA72DA" w:rsidP="00EA72DA">
                              <w:pPr>
                                <w:pStyle w:val="Stopka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XIV Wydz</w:t>
                              </w:r>
                              <w:r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 xml:space="preserve">iał Gospodarczy KRS pod nr KRS </w:t>
                              </w: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0000077973</w:t>
                              </w:r>
                            </w:p>
                            <w:p w14:paraId="0E1F159B" w14:textId="77777777" w:rsidR="00EA72DA" w:rsidRPr="00A56272" w:rsidRDefault="00EA72DA" w:rsidP="00EA72DA">
                              <w:pPr>
                                <w:pStyle w:val="Stopka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 xml:space="preserve">NIP: 525-103-22-01 </w:t>
                              </w:r>
                            </w:p>
                            <w:p w14:paraId="598C98C0" w14:textId="77777777" w:rsidR="00EA72DA" w:rsidRPr="00A56272" w:rsidRDefault="00EA72DA" w:rsidP="00EA72DA">
                              <w:pPr>
                                <w:pStyle w:val="Stopka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Wysokość kapitału zakładowego 682 000</w:t>
                              </w: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 xml:space="preserve"> PLN</w:t>
                              </w:r>
                            </w:p>
                            <w:p w14:paraId="01CCD57F" w14:textId="77777777" w:rsidR="00EA72DA" w:rsidRDefault="00EA72DA" w:rsidP="00EA72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5"/>
                      <wpg:cNvGrpSpPr>
                        <a:grpSpLocks/>
                      </wpg:cNvGrpSpPr>
                      <wpg:grpSpPr bwMode="auto">
                        <a:xfrm>
                          <a:off x="2658" y="14950"/>
                          <a:ext cx="3114" cy="876"/>
                          <a:chOff x="2658" y="14950"/>
                          <a:chExt cx="3114" cy="876"/>
                        </a:xfrm>
                      </wpg:grpSpPr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658" y="14950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2C3C6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772" y="1496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2C3C6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0B7BAE0" id="Group 1" o:spid="_x0000_s1026" style="position:absolute;margin-left:128.7pt;margin-top:-2.2pt;width:425.25pt;height:68.25pt;z-index:251659264" coordorigin="2566,14822" coordsize="850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">
              <v:group id="Group 2" o:spid="_x0000_s1027" style="position:absolute;left:2566;top:14822;width:8505;height:1365" coordorigin="2566,15450" coordsize="8505,1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566;top:15450;width:3854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14:paraId="679A3D71" w14:textId="77777777" w:rsidR="00EA72DA" w:rsidRPr="00A56272" w:rsidRDefault="00EA72DA" w:rsidP="00EA72DA">
                        <w:pPr>
                          <w:spacing w:after="0" w:line="240" w:lineRule="auto"/>
                          <w:rPr>
                            <w:b/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b/>
                            <w:color w:val="2C3C6E"/>
                            <w:sz w:val="16"/>
                            <w:szCs w:val="16"/>
                          </w:rPr>
                          <w:t>Adamed Sp. z o.o.</w:t>
                        </w:r>
                      </w:p>
                      <w:p w14:paraId="23340273" w14:textId="77777777" w:rsidR="00EA72DA" w:rsidRPr="00A56272" w:rsidRDefault="00EA72DA" w:rsidP="00EA72DA">
                        <w:pPr>
                          <w:spacing w:after="0" w:line="240" w:lineRule="auto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Pieńków 149, 05-152 Czosnów k/Warszawy</w:t>
                        </w:r>
                      </w:p>
                      <w:p w14:paraId="1D4ECCEC" w14:textId="77777777" w:rsidR="00EA72DA" w:rsidRPr="00DC2C0D" w:rsidRDefault="00EA72DA" w:rsidP="00EA72DA">
                        <w:pPr>
                          <w:spacing w:after="0" w:line="240" w:lineRule="auto"/>
                          <w:rPr>
                            <w:color w:val="2C3C6E"/>
                            <w:sz w:val="16"/>
                            <w:szCs w:val="16"/>
                            <w:lang w:val="en-US"/>
                          </w:rPr>
                        </w:pPr>
                        <w:r w:rsidRPr="00DC2C0D">
                          <w:rPr>
                            <w:color w:val="2C3C6E"/>
                            <w:sz w:val="16"/>
                            <w:szCs w:val="16"/>
                            <w:lang w:val="en-US"/>
                          </w:rPr>
                          <w:t>tel.: +48 22 732 77 00, fax.: +48 22 732 78 00</w:t>
                        </w:r>
                      </w:p>
                      <w:p w14:paraId="731836B9" w14:textId="77777777" w:rsidR="00EA72DA" w:rsidRPr="00DC2C0D" w:rsidRDefault="00EA72DA" w:rsidP="00EA72DA">
                        <w:pPr>
                          <w:spacing w:after="0" w:line="240" w:lineRule="auto"/>
                          <w:rPr>
                            <w:color w:val="2C3C6E"/>
                            <w:sz w:val="16"/>
                            <w:szCs w:val="16"/>
                            <w:lang w:val="en-US"/>
                          </w:rPr>
                        </w:pPr>
                        <w:r w:rsidRPr="00DC2C0D">
                          <w:rPr>
                            <w:color w:val="2C3C6E"/>
                            <w:sz w:val="16"/>
                            <w:szCs w:val="16"/>
                            <w:lang w:val="en-US"/>
                          </w:rPr>
                          <w:t>e-mail: adamed@adamed.com.pl</w:t>
                        </w:r>
                      </w:p>
                      <w:p w14:paraId="02F851DE" w14:textId="77777777" w:rsidR="00EA72DA" w:rsidRPr="00A56272" w:rsidRDefault="00EA72DA" w:rsidP="00EA72DA">
                        <w:pPr>
                          <w:spacing w:after="0" w:line="240" w:lineRule="auto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www.adamed.com.pl</w:t>
                        </w:r>
                      </w:p>
                    </w:txbxContent>
                  </v:textbox>
                </v:shape>
                <v:shape id="Text Box 4" o:spid="_x0000_s1029" type="#_x0000_t202" style="position:absolute;left:5691;top:15450;width:538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14:paraId="6758F747" w14:textId="77777777" w:rsidR="00EA72DA" w:rsidRPr="00A56272" w:rsidRDefault="00EA72DA" w:rsidP="00EA72DA">
                        <w:pPr>
                          <w:pStyle w:val="Stopka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Rejestracja: Sąd Rejonowy dla m.st. Warszawy,</w:t>
                        </w:r>
                      </w:p>
                      <w:p w14:paraId="5B134A87" w14:textId="77777777" w:rsidR="00EA72DA" w:rsidRPr="00A56272" w:rsidRDefault="00EA72DA" w:rsidP="00EA72DA">
                        <w:pPr>
                          <w:pStyle w:val="Stopka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XIV Wydz</w:t>
                        </w:r>
                        <w:r>
                          <w:rPr>
                            <w:color w:val="2C3C6E"/>
                            <w:sz w:val="16"/>
                            <w:szCs w:val="16"/>
                          </w:rPr>
                          <w:t xml:space="preserve">iał Gospodarczy KRS pod nr KRS </w:t>
                        </w: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0000077973</w:t>
                        </w:r>
                      </w:p>
                      <w:p w14:paraId="0E1F159B" w14:textId="77777777" w:rsidR="00EA72DA" w:rsidRPr="00A56272" w:rsidRDefault="00EA72DA" w:rsidP="00EA72DA">
                        <w:pPr>
                          <w:pStyle w:val="Stopka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>
                          <w:rPr>
                            <w:color w:val="2C3C6E"/>
                            <w:sz w:val="16"/>
                            <w:szCs w:val="16"/>
                          </w:rPr>
                          <w:t xml:space="preserve">NIP: 525-103-22-01 </w:t>
                        </w:r>
                      </w:p>
                      <w:p w14:paraId="598C98C0" w14:textId="77777777" w:rsidR="00EA72DA" w:rsidRPr="00A56272" w:rsidRDefault="00EA72DA" w:rsidP="00EA72DA">
                        <w:pPr>
                          <w:pStyle w:val="Stopka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>
                          <w:rPr>
                            <w:color w:val="2C3C6E"/>
                            <w:sz w:val="16"/>
                            <w:szCs w:val="16"/>
                          </w:rPr>
                          <w:t>Wysokość kapitału zakładowego 682 000</w:t>
                        </w: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 xml:space="preserve"> PLN</w:t>
                        </w:r>
                      </w:p>
                      <w:p w14:paraId="01CCD57F" w14:textId="77777777" w:rsidR="00EA72DA" w:rsidRDefault="00EA72DA" w:rsidP="00EA72DA"/>
                    </w:txbxContent>
                  </v:textbox>
                </v:shape>
              </v:group>
              <v:group id="Group 5" o:spid="_x0000_s1030" style="position:absolute;left:2658;top:14950;width:3114;height:876" coordorigin="2658,14950" coordsize="3114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1" type="#_x0000_t32" style="position:absolute;left:2658;top:14950;width:0;height: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MQb8AAADaAAAADwAAAGRycy9kb3ducmV2LnhtbERPy4rCMBTdD/gP4QpuBk11QKQaRURB&#10;ZjO+3V6aa1ttbkqTaevfm4Xg8nDes0VrClFT5XLLCoaDCARxYnXOqYLTcdOfgHAeWWNhmRQ8ycFi&#10;3vmaYaxtw3uqDz4VIYRdjAoy78tYSpdkZNANbEkcuJutDPoAq1TqCpsQbgo5iqKxNJhzaMiwpFVG&#10;yePwbxQ0ddLcdsPvZ7m/r//455xeL79LpXrddjkF4an1H/HbvdUKwtZwJdwAOX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iIMQb8AAADaAAAADwAAAAAAAAAAAAAAAACh&#10;AgAAZHJzL2Rvd25yZXYueG1sUEsFBgAAAAAEAAQA+QAAAI0DAAAAAA==&#10;" strokecolor="#2c3c6e"/>
                <v:shape id="AutoShape 7" o:spid="_x0000_s1032" type="#_x0000_t32" style="position:absolute;left:5772;top:14962;width:0;height: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6p2sUAAADaAAAADwAAAGRycy9kb3ducmV2LnhtbESPW2vCQBSE3wv+h+UIvpRmkwrSpq4S&#10;xELpi5feXg/ZYxLNng3ZNYn/3hWEPg4z8w0zXw6mFh21rrKsIIliEMS51RUXCr6/3p9eQDiPrLG2&#10;TAou5GC5GD3MMdW25x11e1+IAGGXooLS+yaV0uUlGXSRbYiDd7CtQR9kW0jdYh/gppbPcTyTBisO&#10;CyU2tCopP+3PRkHf5f1hmzxemt1xveHpT/H3+5kpNRkP2RsIT4P/D9/bH1rBK9yuhBs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6p2sUAAADaAAAADwAAAAAAAAAA&#10;AAAAAAChAgAAZHJzL2Rvd25yZXYueG1sUEsFBgAAAAAEAAQA+QAAAJMDAAAAAA==&#10;" strokecolor="#2c3c6e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3F57A" w14:textId="77777777" w:rsidR="002F7ABF" w:rsidRDefault="002F7ABF" w:rsidP="004942AD">
      <w:pPr>
        <w:spacing w:after="0" w:line="240" w:lineRule="auto"/>
      </w:pPr>
      <w:r>
        <w:separator/>
      </w:r>
    </w:p>
  </w:footnote>
  <w:footnote w:type="continuationSeparator" w:id="0">
    <w:p w14:paraId="765378AF" w14:textId="77777777" w:rsidR="002F7ABF" w:rsidRDefault="002F7ABF" w:rsidP="0049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06DC1" w14:textId="77777777" w:rsidR="004942AD" w:rsidRDefault="004942AD">
    <w:pPr>
      <w:pStyle w:val="Nagwek"/>
    </w:pPr>
    <w:r>
      <w:rPr>
        <w:noProof/>
        <w:lang w:eastAsia="pl-PL"/>
      </w:rPr>
      <w:drawing>
        <wp:inline distT="0" distB="0" distL="0" distR="0" wp14:anchorId="7BF6F814" wp14:editId="4C98099B">
          <wp:extent cx="1137169" cy="714375"/>
          <wp:effectExtent l="0" t="0" r="6350" b="0"/>
          <wp:docPr id="10" name="Obraz 10" descr="logo_go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or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708" cy="7147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DF7D26" w14:textId="77777777" w:rsidR="004942AD" w:rsidRDefault="00494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778"/>
    <w:multiLevelType w:val="multilevel"/>
    <w:tmpl w:val="2BF4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Kosińska">
    <w15:presenceInfo w15:providerId="AD" w15:userId="S-1-5-21-352332596-2041649861-925700815-16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D"/>
    <w:rsid w:val="00013C36"/>
    <w:rsid w:val="00015ABC"/>
    <w:rsid w:val="00021F7D"/>
    <w:rsid w:val="000359B4"/>
    <w:rsid w:val="00042F8D"/>
    <w:rsid w:val="000453C9"/>
    <w:rsid w:val="000466F0"/>
    <w:rsid w:val="00050867"/>
    <w:rsid w:val="0006556B"/>
    <w:rsid w:val="0006669A"/>
    <w:rsid w:val="0007254F"/>
    <w:rsid w:val="00074B2F"/>
    <w:rsid w:val="00074E3D"/>
    <w:rsid w:val="00093699"/>
    <w:rsid w:val="000975DB"/>
    <w:rsid w:val="000B19A7"/>
    <w:rsid w:val="000B4828"/>
    <w:rsid w:val="000D49CF"/>
    <w:rsid w:val="000E0482"/>
    <w:rsid w:val="000F3B33"/>
    <w:rsid w:val="00100795"/>
    <w:rsid w:val="001234F1"/>
    <w:rsid w:val="00136BF3"/>
    <w:rsid w:val="00162D8A"/>
    <w:rsid w:val="00191A31"/>
    <w:rsid w:val="001A33BB"/>
    <w:rsid w:val="001A5C05"/>
    <w:rsid w:val="001F4BCE"/>
    <w:rsid w:val="00203376"/>
    <w:rsid w:val="0021035D"/>
    <w:rsid w:val="00210A59"/>
    <w:rsid w:val="00213E55"/>
    <w:rsid w:val="00217FC3"/>
    <w:rsid w:val="002260BD"/>
    <w:rsid w:val="0024152A"/>
    <w:rsid w:val="0025270F"/>
    <w:rsid w:val="00261C7C"/>
    <w:rsid w:val="002665A2"/>
    <w:rsid w:val="002B1E6C"/>
    <w:rsid w:val="002D1A6C"/>
    <w:rsid w:val="002F7ABF"/>
    <w:rsid w:val="0033129D"/>
    <w:rsid w:val="0034094A"/>
    <w:rsid w:val="0035407F"/>
    <w:rsid w:val="00357F19"/>
    <w:rsid w:val="00363D65"/>
    <w:rsid w:val="003675C4"/>
    <w:rsid w:val="00371432"/>
    <w:rsid w:val="00383010"/>
    <w:rsid w:val="0038530C"/>
    <w:rsid w:val="0039675F"/>
    <w:rsid w:val="003B58DF"/>
    <w:rsid w:val="003B6689"/>
    <w:rsid w:val="003C50B1"/>
    <w:rsid w:val="003E5676"/>
    <w:rsid w:val="003F1950"/>
    <w:rsid w:val="00401590"/>
    <w:rsid w:val="004034AD"/>
    <w:rsid w:val="00406551"/>
    <w:rsid w:val="004073F8"/>
    <w:rsid w:val="0041664C"/>
    <w:rsid w:val="00417A6A"/>
    <w:rsid w:val="00433858"/>
    <w:rsid w:val="004349DF"/>
    <w:rsid w:val="00434BA1"/>
    <w:rsid w:val="004420B6"/>
    <w:rsid w:val="00463CA0"/>
    <w:rsid w:val="00471696"/>
    <w:rsid w:val="004875E5"/>
    <w:rsid w:val="0049101B"/>
    <w:rsid w:val="004942AD"/>
    <w:rsid w:val="005135A1"/>
    <w:rsid w:val="0053341E"/>
    <w:rsid w:val="00543444"/>
    <w:rsid w:val="00565B0C"/>
    <w:rsid w:val="00586737"/>
    <w:rsid w:val="005A3145"/>
    <w:rsid w:val="005A43AE"/>
    <w:rsid w:val="005C55B4"/>
    <w:rsid w:val="0060606D"/>
    <w:rsid w:val="00640C8D"/>
    <w:rsid w:val="006439D3"/>
    <w:rsid w:val="00650F73"/>
    <w:rsid w:val="00652E8E"/>
    <w:rsid w:val="00654C1A"/>
    <w:rsid w:val="00655D9C"/>
    <w:rsid w:val="00665F8D"/>
    <w:rsid w:val="00670A9B"/>
    <w:rsid w:val="00675EED"/>
    <w:rsid w:val="00681659"/>
    <w:rsid w:val="006A1E25"/>
    <w:rsid w:val="006A6FD8"/>
    <w:rsid w:val="006B09B5"/>
    <w:rsid w:val="006B0F2F"/>
    <w:rsid w:val="006C7AF1"/>
    <w:rsid w:val="006E4C5D"/>
    <w:rsid w:val="007037FA"/>
    <w:rsid w:val="0072003B"/>
    <w:rsid w:val="00726D33"/>
    <w:rsid w:val="00727324"/>
    <w:rsid w:val="00732669"/>
    <w:rsid w:val="00734523"/>
    <w:rsid w:val="00746CAF"/>
    <w:rsid w:val="0075325B"/>
    <w:rsid w:val="00767F45"/>
    <w:rsid w:val="007B2356"/>
    <w:rsid w:val="007B2743"/>
    <w:rsid w:val="007D12EB"/>
    <w:rsid w:val="007D489D"/>
    <w:rsid w:val="007E5EC6"/>
    <w:rsid w:val="007F77CF"/>
    <w:rsid w:val="00813844"/>
    <w:rsid w:val="0082689C"/>
    <w:rsid w:val="0083766B"/>
    <w:rsid w:val="00851203"/>
    <w:rsid w:val="008601D4"/>
    <w:rsid w:val="0087466C"/>
    <w:rsid w:val="00886F72"/>
    <w:rsid w:val="008B386A"/>
    <w:rsid w:val="00902CA0"/>
    <w:rsid w:val="009134B4"/>
    <w:rsid w:val="00936DD1"/>
    <w:rsid w:val="0094412F"/>
    <w:rsid w:val="009556F1"/>
    <w:rsid w:val="0095764F"/>
    <w:rsid w:val="00961BEB"/>
    <w:rsid w:val="00962831"/>
    <w:rsid w:val="00963DDF"/>
    <w:rsid w:val="0098095C"/>
    <w:rsid w:val="00994729"/>
    <w:rsid w:val="009A2960"/>
    <w:rsid w:val="009A774A"/>
    <w:rsid w:val="009C2843"/>
    <w:rsid w:val="009F1FA5"/>
    <w:rsid w:val="00A06A52"/>
    <w:rsid w:val="00A238EB"/>
    <w:rsid w:val="00A25A73"/>
    <w:rsid w:val="00A35D1F"/>
    <w:rsid w:val="00A40BE0"/>
    <w:rsid w:val="00A44739"/>
    <w:rsid w:val="00A44C94"/>
    <w:rsid w:val="00A5755D"/>
    <w:rsid w:val="00A61090"/>
    <w:rsid w:val="00A719C7"/>
    <w:rsid w:val="00A87E9B"/>
    <w:rsid w:val="00AA4EB2"/>
    <w:rsid w:val="00AB3FA5"/>
    <w:rsid w:val="00AC71CE"/>
    <w:rsid w:val="00AF01CE"/>
    <w:rsid w:val="00AF2084"/>
    <w:rsid w:val="00B00327"/>
    <w:rsid w:val="00B1354E"/>
    <w:rsid w:val="00B16622"/>
    <w:rsid w:val="00B242A3"/>
    <w:rsid w:val="00B26E4B"/>
    <w:rsid w:val="00B32FF6"/>
    <w:rsid w:val="00B33061"/>
    <w:rsid w:val="00B34F5E"/>
    <w:rsid w:val="00B428E1"/>
    <w:rsid w:val="00B42EE7"/>
    <w:rsid w:val="00B45F71"/>
    <w:rsid w:val="00B47AA8"/>
    <w:rsid w:val="00B50F3A"/>
    <w:rsid w:val="00B530D2"/>
    <w:rsid w:val="00B6068F"/>
    <w:rsid w:val="00B75D60"/>
    <w:rsid w:val="00B87FAC"/>
    <w:rsid w:val="00B923BA"/>
    <w:rsid w:val="00BB0F0D"/>
    <w:rsid w:val="00BB3B49"/>
    <w:rsid w:val="00BE2B05"/>
    <w:rsid w:val="00C12596"/>
    <w:rsid w:val="00C5113F"/>
    <w:rsid w:val="00C65D74"/>
    <w:rsid w:val="00C767E3"/>
    <w:rsid w:val="00C879A8"/>
    <w:rsid w:val="00CA36EA"/>
    <w:rsid w:val="00CB4B68"/>
    <w:rsid w:val="00CD0936"/>
    <w:rsid w:val="00D22151"/>
    <w:rsid w:val="00D262D4"/>
    <w:rsid w:val="00D30BD5"/>
    <w:rsid w:val="00D33FEB"/>
    <w:rsid w:val="00D40428"/>
    <w:rsid w:val="00D46E14"/>
    <w:rsid w:val="00D55601"/>
    <w:rsid w:val="00D73BFE"/>
    <w:rsid w:val="00D847D7"/>
    <w:rsid w:val="00D92EF3"/>
    <w:rsid w:val="00DA6D35"/>
    <w:rsid w:val="00E00662"/>
    <w:rsid w:val="00E04A56"/>
    <w:rsid w:val="00E20FD8"/>
    <w:rsid w:val="00E25569"/>
    <w:rsid w:val="00E3141D"/>
    <w:rsid w:val="00E335D4"/>
    <w:rsid w:val="00E54003"/>
    <w:rsid w:val="00E669C5"/>
    <w:rsid w:val="00E75070"/>
    <w:rsid w:val="00E766AE"/>
    <w:rsid w:val="00E827A8"/>
    <w:rsid w:val="00E82DB9"/>
    <w:rsid w:val="00E8389C"/>
    <w:rsid w:val="00EA72DA"/>
    <w:rsid w:val="00EB3936"/>
    <w:rsid w:val="00EB54CF"/>
    <w:rsid w:val="00EE20F7"/>
    <w:rsid w:val="00EE6D07"/>
    <w:rsid w:val="00EE7EE3"/>
    <w:rsid w:val="00F0792D"/>
    <w:rsid w:val="00F17516"/>
    <w:rsid w:val="00F27EA8"/>
    <w:rsid w:val="00F45FEF"/>
    <w:rsid w:val="00F618F2"/>
    <w:rsid w:val="00F92606"/>
    <w:rsid w:val="00FA47DF"/>
    <w:rsid w:val="00FC11B7"/>
    <w:rsid w:val="00F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7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74E3D"/>
  </w:style>
  <w:style w:type="character" w:styleId="Hipercze">
    <w:name w:val="Hyperlink"/>
    <w:basedOn w:val="Domylnaczcionkaakapitu"/>
    <w:uiPriority w:val="99"/>
    <w:unhideWhenUsed/>
    <w:rsid w:val="00074E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94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2AD"/>
  </w:style>
  <w:style w:type="paragraph" w:styleId="Stopka">
    <w:name w:val="footer"/>
    <w:basedOn w:val="Normalny"/>
    <w:link w:val="StopkaZnak"/>
    <w:uiPriority w:val="99"/>
    <w:unhideWhenUsed/>
    <w:rsid w:val="00494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2AD"/>
  </w:style>
  <w:style w:type="paragraph" w:styleId="Tekstdymka">
    <w:name w:val="Balloon Text"/>
    <w:basedOn w:val="Normalny"/>
    <w:link w:val="TekstdymkaZnak"/>
    <w:uiPriority w:val="99"/>
    <w:semiHidden/>
    <w:unhideWhenUsed/>
    <w:rsid w:val="0049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2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3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6FD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6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8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8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89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A33BB"/>
    <w:pPr>
      <w:ind w:left="720"/>
      <w:contextualSpacing/>
    </w:pPr>
  </w:style>
  <w:style w:type="paragraph" w:styleId="Poprawka">
    <w:name w:val="Revision"/>
    <w:hidden/>
    <w:uiPriority w:val="99"/>
    <w:semiHidden/>
    <w:rsid w:val="005434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74E3D"/>
  </w:style>
  <w:style w:type="character" w:styleId="Hipercze">
    <w:name w:val="Hyperlink"/>
    <w:basedOn w:val="Domylnaczcionkaakapitu"/>
    <w:uiPriority w:val="99"/>
    <w:unhideWhenUsed/>
    <w:rsid w:val="00074E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94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2AD"/>
  </w:style>
  <w:style w:type="paragraph" w:styleId="Stopka">
    <w:name w:val="footer"/>
    <w:basedOn w:val="Normalny"/>
    <w:link w:val="StopkaZnak"/>
    <w:uiPriority w:val="99"/>
    <w:unhideWhenUsed/>
    <w:rsid w:val="00494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2AD"/>
  </w:style>
  <w:style w:type="paragraph" w:styleId="Tekstdymka">
    <w:name w:val="Balloon Text"/>
    <w:basedOn w:val="Normalny"/>
    <w:link w:val="TekstdymkaZnak"/>
    <w:uiPriority w:val="99"/>
    <w:semiHidden/>
    <w:unhideWhenUsed/>
    <w:rsid w:val="0049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2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3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6FD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6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8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8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89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A33BB"/>
    <w:pPr>
      <w:ind w:left="720"/>
      <w:contextualSpacing/>
    </w:pPr>
  </w:style>
  <w:style w:type="paragraph" w:styleId="Poprawka">
    <w:name w:val="Revision"/>
    <w:hidden/>
    <w:uiPriority w:val="99"/>
    <w:semiHidden/>
    <w:rsid w:val="00543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SRinf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amed.com.pl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Czaplińska</dc:creator>
  <cp:lastModifiedBy>Paulina Czaplińska</cp:lastModifiedBy>
  <cp:revision>4</cp:revision>
  <dcterms:created xsi:type="dcterms:W3CDTF">2017-06-06T10:44:00Z</dcterms:created>
  <dcterms:modified xsi:type="dcterms:W3CDTF">2017-06-27T07:41:00Z</dcterms:modified>
</cp:coreProperties>
</file>