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924973">
      <w:pPr>
        <w:tabs>
          <w:tab w:val="left" w:pos="1122"/>
          <w:tab w:val="left" w:pos="2970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14:paraId="4DCC0007" w14:textId="77777777" w:rsidR="00962E63" w:rsidRPr="00924973" w:rsidRDefault="00962E63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30BD0C2C" w14:textId="7D88C0D8" w:rsidR="00EE72DE" w:rsidRPr="005A6290" w:rsidRDefault="005A6290" w:rsidP="007C0C48">
      <w:pPr>
        <w:spacing w:line="360" w:lineRule="auto"/>
        <w:jc w:val="center"/>
        <w:rPr>
          <w:rFonts w:ascii="Gotham Bold" w:hAnsi="Gotham Bold"/>
          <w:bCs/>
          <w:sz w:val="28"/>
          <w:szCs w:val="28"/>
          <w:lang w:val="pl-PL"/>
        </w:rPr>
      </w:pPr>
      <w:r w:rsidRPr="005A6290">
        <w:rPr>
          <w:rFonts w:ascii="Gotham Bold" w:hAnsi="Gotham Bold"/>
          <w:bCs/>
          <w:sz w:val="28"/>
          <w:szCs w:val="28"/>
          <w:lang w:val="pl-PL"/>
        </w:rPr>
        <w:t>NATIONAL GEOGRAPHIC ODSŁANIA TAJEMNICE SŁYNNYCH MORSKICH WRAKÓW W BLOKU PROGRAMOWYM „SKARBY NA DNIE”</w:t>
      </w:r>
    </w:p>
    <w:p w14:paraId="78242D07" w14:textId="2D924CF5" w:rsidR="00B03102" w:rsidRPr="005A6290" w:rsidRDefault="00B03102" w:rsidP="00C757B5">
      <w:pPr>
        <w:spacing w:line="276" w:lineRule="auto"/>
        <w:jc w:val="both"/>
        <w:rPr>
          <w:rFonts w:ascii="Gotham Bold" w:eastAsia="ArialMT" w:hAnsi="Gotham Bold" w:cs="Arial"/>
          <w:sz w:val="23"/>
          <w:szCs w:val="23"/>
          <w:lang w:val="pl-PL"/>
        </w:rPr>
      </w:pPr>
    </w:p>
    <w:p w14:paraId="5DC87AB0" w14:textId="2907D3BD" w:rsidR="00FC5884" w:rsidRPr="00D1163B" w:rsidRDefault="00FC5884" w:rsidP="005A6290">
      <w:pPr>
        <w:spacing w:line="360" w:lineRule="auto"/>
        <w:jc w:val="both"/>
        <w:rPr>
          <w:rFonts w:ascii="Gotham Book" w:eastAsia="ArialMT" w:hAnsi="Gotham Book" w:cs="Arial"/>
          <w:b/>
          <w:sz w:val="23"/>
          <w:szCs w:val="23"/>
          <w:lang w:val="pl-PL"/>
        </w:rPr>
      </w:pPr>
      <w:r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Dlaczego zatopiony podczas ataku na Pearl Harbor pancernik USS Arizona nie został nigdy wydobyty? </w:t>
      </w:r>
      <w:r w:rsidR="00057A54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Co było przyczyną tajemniczych katastrof w rejonie Trójkąta Bermudzkiego?</w:t>
      </w:r>
      <w:r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</w:t>
      </w:r>
      <w:r w:rsidR="005713A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Dlaczego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słynne pirackie miasteczko Port Royal nagle </w:t>
      </w:r>
      <w:r w:rsidR="00FD75A5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znalazło się </w:t>
      </w:r>
      <w:r w:rsidR="002D2CB4">
        <w:rPr>
          <w:rFonts w:ascii="Gotham Book" w:eastAsia="ArialMT" w:hAnsi="Gotham Book" w:cs="Arial"/>
          <w:b/>
          <w:sz w:val="23"/>
          <w:szCs w:val="23"/>
          <w:lang w:val="pl-PL"/>
        </w:rPr>
        <w:br/>
      </w:r>
      <w:r w:rsidR="00FD75A5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w śmiertelnych objęciach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Morza Karaibskiego? </w:t>
      </w:r>
      <w:r w:rsidR="005713A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Odpowiedzi na te i 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wiele innych pytań o tajemnice skrywane</w:t>
      </w:r>
      <w:r w:rsidR="005A6290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od lat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</w:t>
      </w:r>
      <w:r w:rsidR="005713A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w morskich głębinach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spróbujemy </w:t>
      </w:r>
      <w:r w:rsidR="00FD75A5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odnaleźć </w:t>
      </w:r>
      <w:r w:rsidR="002D2CB4">
        <w:rPr>
          <w:rFonts w:ascii="Gotham Book" w:eastAsia="ArialMT" w:hAnsi="Gotham Book" w:cs="Arial"/>
          <w:b/>
          <w:sz w:val="23"/>
          <w:szCs w:val="23"/>
          <w:lang w:val="pl-PL"/>
        </w:rPr>
        <w:br/>
      </w:r>
      <w:r w:rsidR="00FD75A5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w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bloku programowym </w:t>
      </w:r>
      <w:r w:rsidR="005713A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National Geographic 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„Skarby na dnie”. Dzięki wykorzystaniu najnowocześniejszych techni</w:t>
      </w:r>
      <w:r w:rsidR="002D2CB4">
        <w:rPr>
          <w:rFonts w:ascii="Gotham Book" w:eastAsia="ArialMT" w:hAnsi="Gotham Book" w:cs="Arial"/>
          <w:b/>
          <w:sz w:val="23"/>
          <w:szCs w:val="23"/>
          <w:lang w:val="pl-PL"/>
        </w:rPr>
        <w:t>k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 wirtualnie osuszymy </w:t>
      </w:r>
      <w:r w:rsidR="005713A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>oceany</w:t>
      </w:r>
      <w:r w:rsidR="009D36DC" w:rsidRPr="00D1163B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, by ukazać widzom świat, jakiego jeszcze nie widzieli. </w:t>
      </w:r>
    </w:p>
    <w:p w14:paraId="78F7B952" w14:textId="77777777" w:rsidR="00FC5884" w:rsidRDefault="00FC5884" w:rsidP="005A6290">
      <w:pPr>
        <w:spacing w:line="360" w:lineRule="auto"/>
        <w:jc w:val="both"/>
        <w:rPr>
          <w:rFonts w:ascii="Gotham Book" w:eastAsia="ArialMT" w:hAnsi="Gotham Book" w:cs="Arial"/>
          <w:sz w:val="23"/>
          <w:szCs w:val="23"/>
          <w:lang w:val="pl-PL"/>
        </w:rPr>
      </w:pPr>
    </w:p>
    <w:p w14:paraId="4FC7979D" w14:textId="2C93C292" w:rsidR="00CC3F67" w:rsidRPr="00CC3F67" w:rsidRDefault="00CC3F67" w:rsidP="005A6290">
      <w:pPr>
        <w:spacing w:line="360" w:lineRule="auto"/>
        <w:jc w:val="both"/>
        <w:rPr>
          <w:rFonts w:ascii="Gotham Book" w:eastAsia="ArialMT" w:hAnsi="Gotham Book" w:cs="Arial"/>
          <w:b/>
          <w:color w:val="00B050"/>
          <w:sz w:val="23"/>
          <w:szCs w:val="23"/>
          <w:lang w:val="pl-PL"/>
        </w:rPr>
      </w:pPr>
      <w:r w:rsidRPr="00CC3F67">
        <w:rPr>
          <w:rFonts w:ascii="Gotham Book" w:eastAsia="ArialMT" w:hAnsi="Gotham Book" w:cs="Arial"/>
          <w:b/>
          <w:color w:val="00B050"/>
          <w:sz w:val="23"/>
          <w:szCs w:val="23"/>
          <w:lang w:val="pl-PL"/>
        </w:rPr>
        <w:t>„Skarby na dnie” – emisje w niedzielę 23 lipca od godz. 18:30 na National Geographic.</w:t>
      </w:r>
    </w:p>
    <w:p w14:paraId="60B702A1" w14:textId="77777777" w:rsidR="00483E77" w:rsidRDefault="00483E77" w:rsidP="005A6290">
      <w:pPr>
        <w:spacing w:line="360" w:lineRule="auto"/>
        <w:jc w:val="both"/>
        <w:rPr>
          <w:rFonts w:ascii="Gotham Book" w:eastAsia="ArialMT" w:hAnsi="Gotham Book" w:cs="Arial"/>
          <w:sz w:val="23"/>
          <w:szCs w:val="23"/>
          <w:lang w:val="pl-PL"/>
        </w:rPr>
      </w:pPr>
    </w:p>
    <w:p w14:paraId="42DEAE0F" w14:textId="04E52B13" w:rsidR="00CC3F67" w:rsidRDefault="00F15415" w:rsidP="005A6290">
      <w:pPr>
        <w:spacing w:line="360" w:lineRule="auto"/>
        <w:jc w:val="both"/>
        <w:rPr>
          <w:rFonts w:ascii="Gotham Book" w:eastAsia="ArialMT" w:hAnsi="Gotham Book" w:cs="Arial"/>
          <w:sz w:val="23"/>
          <w:szCs w:val="23"/>
          <w:lang w:val="pl-PL"/>
        </w:rPr>
      </w:pPr>
      <w:r>
        <w:rPr>
          <w:rFonts w:ascii="Gotham Book" w:eastAsia="ArialMT" w:hAnsi="Gotham Book" w:cs="Arial"/>
          <w:sz w:val="23"/>
          <w:szCs w:val="23"/>
          <w:lang w:val="pl-PL"/>
        </w:rPr>
        <w:t xml:space="preserve">Wśród programów 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 xml:space="preserve">bloku </w:t>
      </w:r>
      <w:r w:rsidR="00704130" w:rsidRPr="00704130">
        <w:rPr>
          <w:rFonts w:ascii="Gotham Book" w:eastAsia="ArialMT" w:hAnsi="Gotham Book" w:cs="Arial"/>
          <w:b/>
          <w:sz w:val="23"/>
          <w:szCs w:val="23"/>
          <w:lang w:val="pl-PL"/>
        </w:rPr>
        <w:t>„Skarby na dnie”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 xml:space="preserve"> </w:t>
      </w:r>
      <w:r w:rsidR="005713AC">
        <w:rPr>
          <w:rFonts w:ascii="Gotham Book" w:eastAsia="ArialMT" w:hAnsi="Gotham Book" w:cs="Arial"/>
          <w:sz w:val="23"/>
          <w:szCs w:val="23"/>
          <w:lang w:val="pl-PL"/>
        </w:rPr>
        <w:t>znajdzie się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 xml:space="preserve"> dokument </w:t>
      </w:r>
      <w:r w:rsidR="00704130" w:rsidRPr="005713AC">
        <w:rPr>
          <w:rFonts w:ascii="Gotham Book" w:eastAsia="ArialMT" w:hAnsi="Gotham Book" w:cs="Arial"/>
          <w:b/>
          <w:sz w:val="23"/>
          <w:szCs w:val="23"/>
          <w:lang w:val="pl-PL"/>
        </w:rPr>
        <w:t>„Wyprawa do wraku: II wojna światowa”,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 xml:space="preserve"> który odsłoni tajemnice </w:t>
      </w:r>
      <w:r w:rsidR="00D1163B">
        <w:rPr>
          <w:rFonts w:ascii="Gotham Book" w:eastAsia="ArialMT" w:hAnsi="Gotham Book" w:cs="Arial"/>
          <w:sz w:val="23"/>
          <w:szCs w:val="23"/>
          <w:lang w:val="pl-PL"/>
        </w:rPr>
        <w:t>pozostałości po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 xml:space="preserve"> wojskowych </w:t>
      </w:r>
      <w:r w:rsidR="005713AC">
        <w:rPr>
          <w:rFonts w:ascii="Gotham Book" w:eastAsia="ArialMT" w:hAnsi="Gotham Book" w:cs="Arial"/>
          <w:sz w:val="23"/>
          <w:szCs w:val="23"/>
          <w:lang w:val="pl-PL"/>
        </w:rPr>
        <w:t>statk</w:t>
      </w:r>
      <w:r w:rsidR="00D1163B">
        <w:rPr>
          <w:rFonts w:ascii="Gotham Book" w:eastAsia="ArialMT" w:hAnsi="Gotham Book" w:cs="Arial"/>
          <w:sz w:val="23"/>
          <w:szCs w:val="23"/>
          <w:lang w:val="pl-PL"/>
        </w:rPr>
        <w:t>ach</w:t>
      </w:r>
      <w:r w:rsidR="005713AC">
        <w:rPr>
          <w:rFonts w:ascii="Gotham Book" w:eastAsia="ArialMT" w:hAnsi="Gotham Book" w:cs="Arial"/>
          <w:sz w:val="23"/>
          <w:szCs w:val="23"/>
          <w:lang w:val="pl-PL"/>
        </w:rPr>
        <w:t xml:space="preserve"> </w:t>
      </w:r>
      <w:r w:rsidR="002D2CB4">
        <w:rPr>
          <w:rFonts w:ascii="Gotham Book" w:eastAsia="ArialMT" w:hAnsi="Gotham Book" w:cs="Arial"/>
          <w:sz w:val="23"/>
          <w:szCs w:val="23"/>
          <w:lang w:val="pl-PL"/>
        </w:rPr>
        <w:br/>
      </w:r>
      <w:r w:rsidR="005713AC">
        <w:rPr>
          <w:rFonts w:ascii="Gotham Book" w:eastAsia="ArialMT" w:hAnsi="Gotham Book" w:cs="Arial"/>
          <w:sz w:val="23"/>
          <w:szCs w:val="23"/>
          <w:lang w:val="pl-PL"/>
        </w:rPr>
        <w:t>i okręt</w:t>
      </w:r>
      <w:r w:rsidR="00D1163B">
        <w:rPr>
          <w:rFonts w:ascii="Gotham Book" w:eastAsia="ArialMT" w:hAnsi="Gotham Book" w:cs="Arial"/>
          <w:sz w:val="23"/>
          <w:szCs w:val="23"/>
          <w:lang w:val="pl-PL"/>
        </w:rPr>
        <w:t>ach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>, ukrytych w mors</w:t>
      </w:r>
      <w:r w:rsidR="002D2CB4">
        <w:rPr>
          <w:rFonts w:ascii="Gotham Book" w:eastAsia="ArialMT" w:hAnsi="Gotham Book" w:cs="Arial"/>
          <w:sz w:val="23"/>
          <w:szCs w:val="23"/>
          <w:lang w:val="pl-PL"/>
        </w:rPr>
        <w:t>kich głębinach od dekad</w:t>
      </w:r>
      <w:r w:rsidR="00704130">
        <w:rPr>
          <w:rFonts w:ascii="Gotham Book" w:eastAsia="ArialMT" w:hAnsi="Gotham Book" w:cs="Arial"/>
          <w:sz w:val="23"/>
          <w:szCs w:val="23"/>
          <w:lang w:val="pl-PL"/>
        </w:rPr>
        <w:t xml:space="preserve">. </w:t>
      </w:r>
      <w:r w:rsidR="002D2CB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W programie </w:t>
      </w:r>
      <w:r w:rsidR="002D2CB4" w:rsidRPr="005713AC">
        <w:rPr>
          <w:rFonts w:ascii="Gotham Book" w:hAnsi="Gotham Book" w:cs="Arial"/>
          <w:b/>
          <w:sz w:val="23"/>
          <w:szCs w:val="23"/>
          <w:shd w:val="clear" w:color="auto" w:fill="FFFFFF"/>
          <w:lang w:val="pl-PL"/>
        </w:rPr>
        <w:t>„Wyprawa do wraku Titanica”</w:t>
      </w:r>
      <w:r w:rsidR="002D2CB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p</w:t>
      </w:r>
      <w:r w:rsidR="00FD75A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rzyjrzymy się również z bliska najsłynniejszemu liniowcowi wszechczasów</w:t>
      </w:r>
      <w:r w:rsidR="002D2CB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.</w:t>
      </w:r>
      <w:r w:rsidR="00704130" w:rsidRPr="00A1619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</w:t>
      </w:r>
      <w:r w:rsidR="002D2CB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br/>
      </w:r>
      <w:r w:rsidR="005A6290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Z kolei w</w:t>
      </w:r>
      <w:r w:rsidR="005713AC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dokumencie </w:t>
      </w:r>
      <w:r w:rsidR="005713AC" w:rsidRPr="005A6290">
        <w:rPr>
          <w:rFonts w:ascii="Gotham Book" w:hAnsi="Gotham Book" w:cs="Arial"/>
          <w:b/>
          <w:sz w:val="23"/>
          <w:szCs w:val="23"/>
          <w:shd w:val="clear" w:color="auto" w:fill="FFFFFF"/>
          <w:lang w:val="pl-PL"/>
        </w:rPr>
        <w:t>„Wyprawa na dno Trójkąta Bermudzkiego”</w:t>
      </w:r>
      <w:r w:rsidR="005713AC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</w:t>
      </w:r>
      <w:r w:rsidR="005713AC">
        <w:rPr>
          <w:rFonts w:ascii="Gotham Book" w:hAnsi="Gotham Book" w:cs="Arial"/>
          <w:color w:val="000000" w:themeColor="text1"/>
          <w:sz w:val="23"/>
          <w:szCs w:val="23"/>
          <w:lang w:val="pl-PL"/>
        </w:rPr>
        <w:t>z</w:t>
      </w:r>
      <w:r w:rsidR="005713AC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badamy najmroczniejsze zakamarki tego </w:t>
      </w:r>
      <w:r w:rsidR="005713AC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okrytego złą sławą </w:t>
      </w:r>
      <w:r w:rsidR="005713AC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rejonu</w:t>
      </w:r>
      <w:r w:rsidR="005713AC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by zmierzyć się </w:t>
      </w:r>
      <w:r w:rsidR="002D2CB4">
        <w:rPr>
          <w:rFonts w:ascii="Gotham Book" w:hAnsi="Gotham Book" w:cs="Arial"/>
          <w:color w:val="000000" w:themeColor="text1"/>
          <w:sz w:val="23"/>
          <w:szCs w:val="23"/>
          <w:lang w:val="pl-PL"/>
        </w:rPr>
        <w:br/>
      </w:r>
      <w:r w:rsidR="005713AC">
        <w:rPr>
          <w:rFonts w:ascii="Gotham Book" w:hAnsi="Gotham Book" w:cs="Arial"/>
          <w:color w:val="000000" w:themeColor="text1"/>
          <w:sz w:val="23"/>
          <w:szCs w:val="23"/>
          <w:lang w:val="pl-PL"/>
        </w:rPr>
        <w:t>z niewyjaśnionymi dotychczas zagadkami</w:t>
      </w:r>
      <w:r w:rsidR="002D2CB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katastrof, które miały tu miejsce</w:t>
      </w:r>
      <w:r w:rsidR="005713AC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. </w:t>
      </w:r>
      <w:r w:rsidR="002D2CB4">
        <w:rPr>
          <w:rFonts w:ascii="Gotham Book" w:hAnsi="Gotham Book" w:cs="Arial"/>
          <w:color w:val="000000" w:themeColor="text1"/>
          <w:sz w:val="23"/>
          <w:szCs w:val="23"/>
          <w:lang w:val="pl-PL"/>
        </w:rPr>
        <w:br/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 xml:space="preserve">W dokumencie </w:t>
      </w:r>
      <w:r w:rsidR="00FD75A5" w:rsidRPr="005A6290">
        <w:rPr>
          <w:rFonts w:ascii="Gotham Book" w:eastAsia="ArialMT" w:hAnsi="Gotham Book" w:cs="Arial"/>
          <w:b/>
          <w:sz w:val="23"/>
          <w:szCs w:val="23"/>
          <w:lang w:val="pl-PL"/>
        </w:rPr>
        <w:t>„Wyprawa na dno: miasto piratów”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 xml:space="preserve"> </w:t>
      </w:r>
      <w:r w:rsidR="006B3E91">
        <w:rPr>
          <w:rFonts w:ascii="Gotham Book" w:eastAsia="ArialMT" w:hAnsi="Gotham Book" w:cs="Arial"/>
          <w:sz w:val="23"/>
          <w:szCs w:val="23"/>
          <w:lang w:val="pl-PL"/>
        </w:rPr>
        <w:t>przeniesiemy</w:t>
      </w:r>
      <w:r w:rsidR="00E93AF3">
        <w:rPr>
          <w:rFonts w:ascii="Gotham Book" w:eastAsia="ArialMT" w:hAnsi="Gotham Book" w:cs="Arial"/>
          <w:sz w:val="23"/>
          <w:szCs w:val="23"/>
          <w:lang w:val="pl-PL"/>
        </w:rPr>
        <w:t xml:space="preserve"> się do nieistniejącego już 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>miasteczka Port Royal</w:t>
      </w:r>
      <w:r w:rsidR="00E93AF3">
        <w:rPr>
          <w:rFonts w:ascii="Gotham Book" w:eastAsia="ArialMT" w:hAnsi="Gotham Book" w:cs="Arial"/>
          <w:sz w:val="23"/>
          <w:szCs w:val="23"/>
          <w:lang w:val="pl-PL"/>
        </w:rPr>
        <w:t xml:space="preserve">, 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>k</w:t>
      </w:r>
      <w:r w:rsidR="002E421F">
        <w:rPr>
          <w:rFonts w:ascii="Gotham Book" w:eastAsia="ArialMT" w:hAnsi="Gotham Book" w:cs="Arial"/>
          <w:sz w:val="23"/>
          <w:szCs w:val="23"/>
          <w:lang w:val="pl-PL"/>
        </w:rPr>
        <w:t>tóre zostało pochłonięte wraz z 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 xml:space="preserve">mieszkańcami przez Morze Karaibskie ponad 300 lat temu. </w:t>
      </w:r>
      <w:r w:rsidR="007310F2">
        <w:rPr>
          <w:rFonts w:ascii="Gotham Book" w:eastAsia="ArialMT" w:hAnsi="Gotham Book" w:cs="Arial"/>
          <w:sz w:val="23"/>
          <w:szCs w:val="23"/>
          <w:lang w:val="pl-PL"/>
        </w:rPr>
        <w:t xml:space="preserve">Produkcja </w:t>
      </w:r>
      <w:r w:rsidR="00FD75A5" w:rsidRPr="002E421F">
        <w:rPr>
          <w:rFonts w:ascii="Gotham Book" w:eastAsia="ArialMT" w:hAnsi="Gotham Book" w:cs="Arial"/>
          <w:b/>
          <w:sz w:val="23"/>
          <w:szCs w:val="23"/>
          <w:lang w:val="pl-PL"/>
        </w:rPr>
        <w:t>„Wyprawa na dno: skarby oceanów”</w:t>
      </w:r>
      <w:r w:rsidR="007310F2">
        <w:rPr>
          <w:rFonts w:ascii="Gotham Book" w:eastAsia="ArialMT" w:hAnsi="Gotham Book" w:cs="Arial"/>
          <w:sz w:val="23"/>
          <w:szCs w:val="23"/>
          <w:lang w:val="pl-PL"/>
        </w:rPr>
        <w:t xml:space="preserve"> 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>odsłoni</w:t>
      </w:r>
      <w:r w:rsidR="007310F2">
        <w:rPr>
          <w:rFonts w:ascii="Gotham Book" w:eastAsia="ArialMT" w:hAnsi="Gotham Book" w:cs="Arial"/>
          <w:sz w:val="23"/>
          <w:szCs w:val="23"/>
          <w:lang w:val="pl-PL"/>
        </w:rPr>
        <w:t xml:space="preserve"> zaś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 xml:space="preserve"> tajemnice najbardziej znanych wraków</w:t>
      </w:r>
      <w:r w:rsidR="006B3E91">
        <w:rPr>
          <w:rFonts w:ascii="Gotham Book" w:eastAsia="ArialMT" w:hAnsi="Gotham Book" w:cs="Arial"/>
          <w:sz w:val="23"/>
          <w:szCs w:val="23"/>
          <w:lang w:val="pl-PL"/>
        </w:rPr>
        <w:t xml:space="preserve">, </w:t>
      </w:r>
      <w:r w:rsidR="00D1163B">
        <w:rPr>
          <w:rFonts w:ascii="Gotham Book" w:eastAsia="ArialMT" w:hAnsi="Gotham Book" w:cs="Arial"/>
          <w:sz w:val="23"/>
          <w:szCs w:val="23"/>
          <w:lang w:val="pl-PL"/>
        </w:rPr>
        <w:t>m.in.</w:t>
      </w:r>
      <w:r w:rsidR="005A6290">
        <w:rPr>
          <w:rFonts w:ascii="Gotham Book" w:eastAsia="ArialMT" w:hAnsi="Gotham Book" w:cs="Arial"/>
          <w:sz w:val="23"/>
          <w:szCs w:val="23"/>
          <w:lang w:val="pl-PL"/>
        </w:rPr>
        <w:t xml:space="preserve"> </w:t>
      </w:r>
      <w:r w:rsidR="005A6290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spoczywających</w:t>
      </w:r>
      <w:r w:rsidR="005A6290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w głębinach łodzi </w:t>
      </w:r>
      <w:r w:rsidR="002D2CB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br/>
      </w:r>
      <w:r w:rsidR="005A6290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z czasów II woj</w:t>
      </w:r>
      <w:r w:rsidR="005A6290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ny światowej czy</w:t>
      </w:r>
      <w:r w:rsidR="005A6290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 w:rsidR="005A6290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zaginionego w 1945 roku lotu nr 19.</w:t>
      </w:r>
      <w:r w:rsidR="00FD75A5">
        <w:rPr>
          <w:rFonts w:ascii="Gotham Book" w:eastAsia="ArialMT" w:hAnsi="Gotham Book" w:cs="Arial"/>
          <w:sz w:val="23"/>
          <w:szCs w:val="23"/>
          <w:lang w:val="pl-PL"/>
        </w:rPr>
        <w:t xml:space="preserve"> </w:t>
      </w:r>
      <w:r w:rsidR="007310F2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</w:t>
      </w:r>
      <w:r w:rsidR="006B3E91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kolejnym, zamykającym cykl programie </w:t>
      </w:r>
      <w:r w:rsidR="00623A5B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zatytułowanym </w:t>
      </w:r>
      <w:r w:rsidR="007310F2" w:rsidRPr="005A6290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>„</w:t>
      </w:r>
      <w:r w:rsidR="00773593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 xml:space="preserve">Operacja </w:t>
      </w:r>
      <w:r w:rsidR="007310F2" w:rsidRPr="005A6290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>Costa Concordia”</w:t>
      </w:r>
      <w:r w:rsidR="006B3E91" w:rsidRPr="006B3E91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</w:t>
      </w:r>
      <w:r w:rsidR="007310F2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przyjrzymy się pracom </w:t>
      </w:r>
      <w:r w:rsidR="007310F2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zespołu</w:t>
      </w:r>
      <w:r w:rsidR="007310F2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usiłującego wydobyć na powierzchnię i zepchnąć z </w:t>
      </w:r>
      <w:r w:rsidR="007310F2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mielizny </w:t>
      </w:r>
      <w:r w:rsidR="002D2CB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uszkodzony</w:t>
      </w:r>
      <w:r w:rsidR="007310F2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wycieczkow</w:t>
      </w:r>
      <w:r w:rsidR="002D2CB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ie</w:t>
      </w:r>
      <w:r w:rsidR="007310F2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c, który w 2012 roku rozbił się u wybrzeży włoskiej wyspy </w:t>
      </w:r>
      <w:r w:rsidR="007310F2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Isola del Giglio</w:t>
      </w:r>
      <w:r w:rsidR="007310F2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</w:t>
      </w:r>
    </w:p>
    <w:p w14:paraId="474A3DA5" w14:textId="77777777" w:rsidR="002E421F" w:rsidRDefault="002E421F" w:rsidP="002E421F">
      <w:pPr>
        <w:spacing w:line="360" w:lineRule="auto"/>
        <w:jc w:val="both"/>
        <w:rPr>
          <w:rFonts w:ascii="Gotham Book" w:eastAsia="ArialMT" w:hAnsi="Gotham Book" w:cs="Arial"/>
          <w:b/>
          <w:color w:val="00B050"/>
          <w:sz w:val="23"/>
          <w:szCs w:val="23"/>
          <w:lang w:val="pl-PL"/>
        </w:rPr>
      </w:pPr>
    </w:p>
    <w:p w14:paraId="4C7BDFEC" w14:textId="77777777" w:rsidR="002E421F" w:rsidRPr="00CC3F67" w:rsidRDefault="002E421F" w:rsidP="002E421F">
      <w:pPr>
        <w:spacing w:line="360" w:lineRule="auto"/>
        <w:jc w:val="both"/>
        <w:rPr>
          <w:rFonts w:ascii="Gotham Book" w:eastAsia="ArialMT" w:hAnsi="Gotham Book" w:cs="Arial"/>
          <w:b/>
          <w:color w:val="00B050"/>
          <w:sz w:val="23"/>
          <w:szCs w:val="23"/>
          <w:lang w:val="pl-PL"/>
        </w:rPr>
      </w:pPr>
      <w:r w:rsidRPr="00CC3F67">
        <w:rPr>
          <w:rFonts w:ascii="Gotham Book" w:eastAsia="ArialMT" w:hAnsi="Gotham Book" w:cs="Arial"/>
          <w:b/>
          <w:color w:val="00B050"/>
          <w:sz w:val="23"/>
          <w:szCs w:val="23"/>
          <w:lang w:val="pl-PL"/>
        </w:rPr>
        <w:t>„Skarby na dnie” – emisje w niedzielę 23 lipca od godz. 18:30 na National Geographic.</w:t>
      </w:r>
    </w:p>
    <w:p w14:paraId="68E3E10A" w14:textId="77777777" w:rsidR="00CC3F67" w:rsidRDefault="00CC3F67" w:rsidP="00C00D93">
      <w:pPr>
        <w:spacing w:line="276" w:lineRule="auto"/>
        <w:jc w:val="both"/>
        <w:rPr>
          <w:rFonts w:ascii="Gotham Book" w:eastAsia="ArialMT" w:hAnsi="Gotham Book" w:cs="Arial"/>
          <w:sz w:val="23"/>
          <w:szCs w:val="23"/>
          <w:lang w:val="pl-PL"/>
        </w:rPr>
      </w:pPr>
    </w:p>
    <w:p w14:paraId="093D3BA4" w14:textId="77777777" w:rsidR="00CC3F67" w:rsidRDefault="00CC3F67" w:rsidP="00C00D93">
      <w:pPr>
        <w:spacing w:line="276" w:lineRule="auto"/>
        <w:jc w:val="both"/>
        <w:rPr>
          <w:rFonts w:ascii="Gotham Book" w:eastAsia="ArialMT" w:hAnsi="Gotham Book" w:cs="Arial"/>
          <w:sz w:val="23"/>
          <w:szCs w:val="23"/>
          <w:lang w:val="pl-PL"/>
        </w:rPr>
      </w:pPr>
    </w:p>
    <w:p w14:paraId="0D25B17D" w14:textId="459BE803" w:rsidR="00CC3F67" w:rsidRPr="005A6290" w:rsidRDefault="005A6290" w:rsidP="00C00D93">
      <w:pPr>
        <w:spacing w:line="276" w:lineRule="auto"/>
        <w:jc w:val="both"/>
        <w:rPr>
          <w:rFonts w:ascii="Gotham Book" w:eastAsia="ArialMT" w:hAnsi="Gotham Book" w:cs="Arial"/>
          <w:b/>
          <w:sz w:val="23"/>
          <w:szCs w:val="23"/>
          <w:lang w:val="pl-PL"/>
        </w:rPr>
      </w:pPr>
      <w:r w:rsidRPr="005A6290">
        <w:rPr>
          <w:rFonts w:ascii="Gotham Book" w:eastAsia="ArialMT" w:hAnsi="Gotham Book" w:cs="Arial"/>
          <w:b/>
          <w:sz w:val="23"/>
          <w:szCs w:val="23"/>
          <w:lang w:val="pl-PL"/>
        </w:rPr>
        <w:t xml:space="preserve">OPISY PROGRAMÓW: </w:t>
      </w:r>
    </w:p>
    <w:p w14:paraId="39B1F1F8" w14:textId="77777777" w:rsidR="00CC3F67" w:rsidRPr="00A16194" w:rsidRDefault="00CC3F67" w:rsidP="00C00D93">
      <w:pPr>
        <w:spacing w:line="276" w:lineRule="auto"/>
        <w:jc w:val="both"/>
        <w:rPr>
          <w:rFonts w:ascii="Gotham Book" w:eastAsia="ArialMT" w:hAnsi="Gotham Book" w:cs="Arial"/>
          <w:sz w:val="23"/>
          <w:szCs w:val="23"/>
          <w:lang w:val="pl-PL"/>
        </w:rPr>
      </w:pPr>
    </w:p>
    <w:p w14:paraId="38DA4CA2" w14:textId="0956B0A0" w:rsidR="00E05F1F" w:rsidRPr="00645801" w:rsidRDefault="00E05F1F" w:rsidP="00D1163B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A16194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„Wyprawa do wraku: II wojna światowa” – </w:t>
      </w:r>
      <w:r w:rsidR="002E421F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emisja o </w:t>
      </w:r>
      <w:r w:rsidRPr="00A16194">
        <w:rPr>
          <w:rFonts w:ascii="Gotham Book" w:hAnsi="Gotham Book" w:cs="Arial"/>
          <w:b/>
          <w:color w:val="00B050"/>
          <w:sz w:val="23"/>
          <w:szCs w:val="23"/>
          <w:lang w:val="pl-PL"/>
        </w:rPr>
        <w:t>godz. 18:30.</w:t>
      </w:r>
    </w:p>
    <w:p w14:paraId="0809ED40" w14:textId="58D7CC54" w:rsidR="009A44F3" w:rsidRPr="00A16194" w:rsidRDefault="00E05F1F" w:rsidP="00D1163B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II wojna światowa pozostawiła po sobie mnóstwo wrak</w:t>
      </w:r>
      <w:r w:rsidR="002E421F">
        <w:rPr>
          <w:rFonts w:ascii="Gotham Book" w:hAnsi="Gotham Book" w:cs="Arial"/>
          <w:color w:val="000000" w:themeColor="text1"/>
          <w:sz w:val="23"/>
          <w:szCs w:val="23"/>
          <w:lang w:val="pl-PL"/>
        </w:rPr>
        <w:t>ów wojskowych okrętów i statków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ukrytych w morskich głębinach. Dziś, dzięki możliwościom współczesnej te</w:t>
      </w:r>
      <w:r w:rsidR="00645801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chnologii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pozwalającym na skanowanie oceanów i </w:t>
      </w:r>
      <w:r w:rsidR="002D2EBF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wirtualne 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„osuszenie” wód, a także trójwymiarowym rekonstrukcjom, </w:t>
      </w:r>
      <w:r w:rsidR="00645801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poznajemy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odpowie</w:t>
      </w:r>
      <w:r w:rsidR="00C00D9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dzi na wiele pytań związanych z 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ich zatonięciami. Po raz pierwszy zobaczymy rekonstrukcję wraku pancernika USS Arizona, zniszczonego w 1941 roku w wyniku japoń</w:t>
      </w:r>
      <w:r w:rsidR="002D2EBF">
        <w:rPr>
          <w:rFonts w:ascii="Gotham Book" w:hAnsi="Gotham Book" w:cs="Arial"/>
          <w:color w:val="000000" w:themeColor="text1"/>
          <w:sz w:val="23"/>
          <w:szCs w:val="23"/>
          <w:lang w:val="pl-PL"/>
        </w:rPr>
        <w:t>skiej inwazji na Pearl Harbor. D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owiemy się dlaczego nigdy nie zdecydowano się na jego wydobycie. Eksperci zbadają również niemiecki okręt Bism</w:t>
      </w:r>
      <w:r w:rsidR="002D2EBF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arck, spoczywający prawie 5 kilometrów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pod wodą, poszukując odpowiedzi na pytanie, czy faktycznie doszło do</w:t>
      </w:r>
      <w:r w:rsidR="00414741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celowego samozatopienia </w:t>
      </w:r>
      <w:r w:rsidR="0077359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statku</w:t>
      </w:r>
      <w:r w:rsidR="00414741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</w:t>
      </w:r>
    </w:p>
    <w:p w14:paraId="6F0786DC" w14:textId="77777777" w:rsidR="00414741" w:rsidRPr="00A16194" w:rsidRDefault="00414741" w:rsidP="00D1163B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14:paraId="7F8B0C7A" w14:textId="26F7BE92" w:rsidR="00414741" w:rsidRPr="00A16194" w:rsidRDefault="00414741" w:rsidP="00D1163B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A16194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„Wyprawa do wraku Titanica” – </w:t>
      </w:r>
      <w:r w:rsidR="002E421F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emisja o </w:t>
      </w:r>
      <w:r w:rsidRPr="00A16194">
        <w:rPr>
          <w:rFonts w:ascii="Gotham Book" w:hAnsi="Gotham Book" w:cs="Arial"/>
          <w:b/>
          <w:color w:val="00B050"/>
          <w:sz w:val="23"/>
          <w:szCs w:val="23"/>
          <w:lang w:val="pl-PL"/>
        </w:rPr>
        <w:t>godz. 19:30.</w:t>
      </w:r>
    </w:p>
    <w:p w14:paraId="56EDCEB6" w14:textId="2236BD08" w:rsidR="00414741" w:rsidRPr="00A16194" w:rsidRDefault="00414741" w:rsidP="00D1163B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A1619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Dzięki najnowocześniejszym technikom skanowania oraz mapowania obiektów i terenu, połączonych z możliwościami grafiki i animacji komputerowej, jesteśmy w stanie zrobić rzeczy do tej pory pozostają</w:t>
      </w:r>
      <w:r w:rsidR="008A128E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ce w sferze czystych domysłów i </w:t>
      </w:r>
      <w:r w:rsidRPr="00A1619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fantazji. W programie „Wyprawa do wraku  Titanica” zrobimy coś spektakularnego – wirtualnie </w:t>
      </w:r>
      <w:r w:rsidR="002D2EBF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raz jeszcze </w:t>
      </w:r>
      <w:r w:rsidRPr="00A1619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„zatopimy” najsłynniejszy liniowiec w dziejach. Oprócz dokładnego odtworzenia przebiegu katastrofy w technice 3D, która</w:t>
      </w:r>
      <w:r w:rsidR="008A128E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pozwala oglądać jej przebieg w </w:t>
      </w:r>
      <w:r w:rsidRPr="00A16194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każdy możliwy sposób, będziemy mogli udać się na wyprawę w głębiny wirtualnego oceanu. Na jego dnie, z bliska obejrzymy odtworzony wrak liniowca, który od ponad 100 lat spoczywa prawie 4 kilometry pod powierzchnią wody, fascynując tak samo, jak w dniu, kiedy po raz pierwszy i ostatni wypłynął z portu w Southampton.</w:t>
      </w:r>
    </w:p>
    <w:p w14:paraId="7F00F5D6" w14:textId="77777777" w:rsidR="00E05F1F" w:rsidRPr="00A16194" w:rsidRDefault="00E05F1F" w:rsidP="00D1163B">
      <w:pPr>
        <w:spacing w:line="360" w:lineRule="auto"/>
        <w:jc w:val="both"/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</w:pPr>
    </w:p>
    <w:p w14:paraId="62E40C33" w14:textId="5DC29C7A" w:rsidR="00E05F1F" w:rsidRPr="0033203C" w:rsidRDefault="003C74D4" w:rsidP="00D1163B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33203C">
        <w:rPr>
          <w:rFonts w:ascii="Gotham Book" w:hAnsi="Gotham Book" w:cs="Arial"/>
          <w:b/>
          <w:color w:val="00B050"/>
          <w:sz w:val="23"/>
          <w:szCs w:val="23"/>
          <w:lang w:val="pl-PL"/>
        </w:rPr>
        <w:t>„Wyprawa na dno Trójkąta Bermudzkiego”</w:t>
      </w:r>
      <w:r w:rsidR="002E421F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– emisja o godz. 20:30.</w:t>
      </w:r>
    </w:p>
    <w:p w14:paraId="559F1E90" w14:textId="45CCDCD9" w:rsidR="003C74D4" w:rsidRPr="00A16194" w:rsidRDefault="008A128E" w:rsidP="00D1163B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 marcu 1918 roku płynący do Ba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ltimore ogromny transportowiec M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arynarki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Wojennej 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Stanów Zjednoczonych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przepadł bez śladu. 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W grudniu 1945 roku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zaś 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eskadra amerykańskich samolotów wojskowych</w:t>
      </w:r>
      <w:r w:rsidR="00CC3F67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 znana jako l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>ot 19,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znik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nęł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 u wybrzeży Florydy. </w:t>
      </w:r>
      <w:r w:rsidR="002D2EBF">
        <w:rPr>
          <w:rFonts w:ascii="Gotham Book" w:hAnsi="Gotham Book" w:cs="Arial"/>
          <w:color w:val="000000" w:themeColor="text1"/>
          <w:sz w:val="23"/>
          <w:szCs w:val="23"/>
          <w:lang w:val="pl-PL"/>
        </w:rPr>
        <w:lastRenderedPageBreak/>
        <w:t>Wr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aków nigdy nie odnaleziono. 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Przez lata l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iczne statki i samoloty 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ginęły na 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>otwartych wodach Atlantyku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na obszarze znanym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dziś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jako Trójkąt Bermudzki. Dziś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dzięki wykorzystaniu nowoczesnych technologii, odsłaniamy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ukryty dotychczas krajobraz dna oceanu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B733CB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w owianym złą sławą obszarze.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Z</w:t>
      </w:r>
      <w:r w:rsidR="003C74D4"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badamy najmroczniejsze zakamarki tego rejonu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by zmierzyć się z niewyjaśnionymi dotychczas zagadkami. </w:t>
      </w:r>
    </w:p>
    <w:p w14:paraId="5464513A" w14:textId="77777777" w:rsidR="003C74D4" w:rsidRDefault="003C74D4" w:rsidP="00D1163B">
      <w:pPr>
        <w:spacing w:line="360" w:lineRule="auto"/>
        <w:jc w:val="both"/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</w:pPr>
    </w:p>
    <w:p w14:paraId="2FF272F7" w14:textId="7C165169" w:rsidR="00C757B5" w:rsidRPr="00A16194" w:rsidRDefault="00C757B5" w:rsidP="00D1163B">
      <w:pPr>
        <w:shd w:val="clear" w:color="auto" w:fill="FFFFFF"/>
        <w:spacing w:line="360" w:lineRule="auto"/>
        <w:jc w:val="both"/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</w:pPr>
      <w:r w:rsidRPr="00A16194"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>„</w:t>
      </w:r>
      <w:r w:rsidR="008F2A3F" w:rsidRPr="00A16194"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>Wyprawa na dno: miasto piratów” – premiera o godz. 21:30.</w:t>
      </w:r>
    </w:p>
    <w:p w14:paraId="22463911" w14:textId="20AF8737" w:rsidR="00A16194" w:rsidRDefault="00A16194" w:rsidP="00D1163B">
      <w:pPr>
        <w:spacing w:line="360" w:lineRule="auto"/>
        <w:jc w:val="both"/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Nieistniejący już dziś 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Port Royal, </w:t>
      </w: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położony u wschodnich wybrzeży Jamajki, znany był jako 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najbardziej zdrożne </w:t>
      </w: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i grzeszne 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miasto na Ziemi, a także siedziba piratów. Znajdowało się tu wiele tawern i domów publicznych. Port Royal był Sodomą i Gomorą swoich czasów. Dlatego, jak mówiono, zasługiwał na karę od Boga. 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Jego historia zakończyła się 7 czerwca 1692 roku, kiedy to 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został niemal w całości pochłonięty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wraz tysiącami mieszkańców przez Morze Karaibskie na skutek trzęsienia ziemi i tsunami. </w:t>
      </w: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Tragedia rozegrała się w ciągu kilku minut. 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Miasto zatonęło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,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zabierając ze sobą wszystkie swoje tajemnice. Dziś</w:t>
      </w:r>
      <w:r w:rsidR="0033203C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, po ponad 300 latach,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a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rcheolog morski Jon Henderson próbuje znaleźć odpowiedź na pytanie, co tak naprawdę wydarzyło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się tamtego feralnego dnia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. </w:t>
      </w:r>
      <w:r w:rsidR="00AB1ED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Dzięki nowoczesnym technologiom</w:t>
      </w:r>
      <w:r w:rsidR="000C2D78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odsłonimy sekrety miasta piratów i przyjrzymy się </w:t>
      </w:r>
      <w:r w:rsidRPr="00A16194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jego ostatnim chwilom tuż przed tragedią.</w:t>
      </w:r>
    </w:p>
    <w:p w14:paraId="7B07FE9D" w14:textId="77777777" w:rsidR="00A16194" w:rsidRDefault="00A16194" w:rsidP="00D1163B">
      <w:pPr>
        <w:spacing w:line="360" w:lineRule="auto"/>
        <w:jc w:val="center"/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</w:pPr>
    </w:p>
    <w:p w14:paraId="7B384229" w14:textId="10F484BC" w:rsidR="000C2D78" w:rsidRPr="00A16194" w:rsidRDefault="000C2D78" w:rsidP="00D1163B">
      <w:pPr>
        <w:shd w:val="clear" w:color="auto" w:fill="FFFFFF"/>
        <w:spacing w:line="360" w:lineRule="auto"/>
        <w:jc w:val="both"/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</w:pPr>
      <w:r w:rsidRPr="00A16194"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 xml:space="preserve">„Wyprawa na dno: </w:t>
      </w:r>
      <w:r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>skarby oceanów</w:t>
      </w:r>
      <w:r w:rsidRPr="00A16194"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 xml:space="preserve">” – premiera o godz. </w:t>
      </w:r>
      <w:r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>22</w:t>
      </w:r>
      <w:r w:rsidRPr="00A16194">
        <w:rPr>
          <w:rFonts w:ascii="Gotham Book" w:hAnsi="Gotham Book"/>
          <w:b/>
          <w:bCs/>
          <w:color w:val="00B050"/>
          <w:sz w:val="23"/>
          <w:szCs w:val="23"/>
          <w:lang w:val="pl-PL" w:eastAsia="pl-PL"/>
        </w:rPr>
        <w:t>:30.</w:t>
      </w:r>
    </w:p>
    <w:p w14:paraId="7CBFCB23" w14:textId="000C04AE" w:rsidR="00A16194" w:rsidRDefault="000C2D78" w:rsidP="00D1163B">
      <w:pPr>
        <w:spacing w:line="360" w:lineRule="auto"/>
        <w:jc w:val="both"/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Wyobraźmy sobie, że jesteśmy w stanie osu</w:t>
      </w:r>
      <w:r w:rsidR="00C00D93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szyć oceany, by odsłonić skarby </w:t>
      </w: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spoczywające na ich dnie. </w:t>
      </w:r>
      <w:r w:rsidR="00C00D93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Dziś, d</w:t>
      </w: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zięki wykorzystaniu najnowocześniejszych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urządzeń</w:t>
      </w:r>
      <w:r w:rsidR="00C00D93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,</w:t>
      </w:r>
      <w:r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jest to możliwe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– choć będzie to osuszanie wirtualne</w:t>
      </w:r>
      <w:r w:rsidR="0033203C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. National G</w:t>
      </w:r>
      <w:r w:rsidR="00C00D93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eographic odkryje przed widzami</w:t>
      </w:r>
      <w:r w:rsidRPr="000C2D78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sekrety</w:t>
      </w:r>
      <w:r w:rsidR="0033203C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najbardziej znanych wraków</w:t>
      </w:r>
      <w:r w:rsid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-</w:t>
      </w:r>
      <w:r w:rsidR="00CC3F67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odkryjemy 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tajemnice </w:t>
      </w:r>
      <w:r w:rsidR="00CC3F67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Titanica, spoczywaj</w:t>
      </w:r>
      <w:r w:rsidR="00623A5B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ących</w:t>
      </w:r>
      <w:r w:rsidR="00CC3F67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w głębinach 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okrętów </w:t>
      </w:r>
      <w:r w:rsidR="00CC3F67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z czasów II wojny światowej, a także 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eskadry samolotów tzw. </w:t>
      </w:r>
      <w:r w:rsidR="00CC3F67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lotu nr 19, zaginionego na obszarze znanym dziś jako Trójkąt Bermudzki. Dzięki emitowanym już wcześniej odcinkom programu „Wyprawa na dno” będziemy </w:t>
      </w:r>
      <w:r w:rsidR="002D2EBF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br/>
      </w:r>
      <w:r w:rsidR="00CC3F67" w:rsidRPr="00CC3F67"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w stanie wyeksponować każdy ze spoczywających w głębinach wraków i opowiedzieć jego historię.</w:t>
      </w:r>
    </w:p>
    <w:p w14:paraId="30426EB2" w14:textId="77777777" w:rsidR="00773593" w:rsidRDefault="00773593" w:rsidP="00D1163B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</w:p>
    <w:p w14:paraId="37822A33" w14:textId="0DF9D08F" w:rsidR="002E421F" w:rsidRPr="00B733CB" w:rsidRDefault="002E421F" w:rsidP="00D1163B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B733CB">
        <w:rPr>
          <w:rFonts w:ascii="Gotham Book" w:hAnsi="Gotham Book" w:cs="Arial"/>
          <w:b/>
          <w:color w:val="00B050"/>
          <w:sz w:val="23"/>
          <w:szCs w:val="23"/>
          <w:lang w:val="pl-PL"/>
        </w:rPr>
        <w:t>„Operacja Costa Concordia”</w:t>
      </w: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– emisja o godz. 23:30.</w:t>
      </w:r>
    </w:p>
    <w:p w14:paraId="1799B43B" w14:textId="40936505" w:rsidR="002E421F" w:rsidRPr="00A16194" w:rsidRDefault="002E421F" w:rsidP="00D1163B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Włoski statek Costa Concordia w c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hwili wodowania był największym pod względem liczby miejsc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wycieczkowcem pływającym pod europejską banderą.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Jego r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ejs został 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lastRenderedPageBreak/>
        <w:t>przerwany 13 stycznia 2012 roku ok. godziny 21:00, kiedy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to statek rozbił się o skały w 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pobliżu włoskiej wyspy Isola del Giglio. Stało się to zaledwie kilka godzin po wypłynięciu z portu Civitavecchia w stronę Savony. Na pokładzie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znajdowało się 3206 pasażerów i 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1023 członków załogi (w tym 12 Polaków)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. W wypadku zginęły 32 osoby, a 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64 zostały ranne. „Operacja Costa Concordia” pokazuje prace olbrzymiego, bo licząc</w:t>
      </w:r>
      <w:r w:rsidR="002D2EBF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ego ok. 500 osób, zespołu ludzi, którego celem było </w:t>
      </w:r>
      <w:r>
        <w:rPr>
          <w:rFonts w:ascii="Gotham Book" w:hAnsi="Gotham Book" w:cs="Arial"/>
          <w:color w:val="000000" w:themeColor="text1"/>
          <w:sz w:val="23"/>
          <w:szCs w:val="23"/>
          <w:lang w:val="pl-PL"/>
        </w:rPr>
        <w:t>wydobycie na powierzchnię i 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zepchnięcie z mielizny wraku. Było to wielkie przedsięwzięcie logistyczne wykorzystujące przełomową technologię i innowacyjne rozwiązania. W filmie, za pomocą szerokiej palety animacji komputerowych i unikalny</w:t>
      </w:r>
      <w:r w:rsidR="00773593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ch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materiałów filmowych, zostało pokazane wydobycie tego mierzącego 291 metrów </w:t>
      </w:r>
      <w:r w:rsidR="00773593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długości </w:t>
      </w:r>
      <w:r w:rsidRPr="00A16194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 ważącego 114 tysięcy ton wycieczkowca.</w:t>
      </w:r>
    </w:p>
    <w:p w14:paraId="0CCD0200" w14:textId="77777777" w:rsidR="002E421F" w:rsidRDefault="002E421F" w:rsidP="007C37D8">
      <w:pPr>
        <w:spacing w:line="360" w:lineRule="auto"/>
        <w:jc w:val="center"/>
        <w:rPr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</w:pPr>
    </w:p>
    <w:p w14:paraId="2F175246" w14:textId="77777777" w:rsidR="007C37D8" w:rsidRDefault="007C37D8" w:rsidP="007C37D8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bookmarkStart w:id="0" w:name="_GoBack"/>
      <w:bookmarkEnd w:id="0"/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7F576CAA" w14:textId="77777777" w:rsidR="00017E7B" w:rsidRDefault="00017E7B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57F0ACF8" w14:textId="77777777" w:rsidR="00017E7B" w:rsidRDefault="00017E7B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287FA2" w14:textId="77777777" w:rsidR="00017E7B" w:rsidRDefault="00017E7B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14:paraId="254864F3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1165" w14:textId="77777777" w:rsidR="00F44119" w:rsidRDefault="00F44119">
      <w:r>
        <w:separator/>
      </w:r>
    </w:p>
  </w:endnote>
  <w:endnote w:type="continuationSeparator" w:id="0">
    <w:p w14:paraId="18942682" w14:textId="77777777" w:rsidR="00F44119" w:rsidRDefault="00F4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757B" w14:textId="77777777" w:rsidR="00F44119" w:rsidRDefault="00F44119">
      <w:r>
        <w:separator/>
      </w:r>
    </w:p>
  </w:footnote>
  <w:footnote w:type="continuationSeparator" w:id="0">
    <w:p w14:paraId="67D784A4" w14:textId="77777777" w:rsidR="00F44119" w:rsidRDefault="00F4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7E7B"/>
    <w:rsid w:val="00050A4D"/>
    <w:rsid w:val="00057A54"/>
    <w:rsid w:val="00065868"/>
    <w:rsid w:val="00076986"/>
    <w:rsid w:val="00076D0C"/>
    <w:rsid w:val="00083216"/>
    <w:rsid w:val="000A1D9D"/>
    <w:rsid w:val="000A384B"/>
    <w:rsid w:val="000A72B0"/>
    <w:rsid w:val="000B0B46"/>
    <w:rsid w:val="000B5D1F"/>
    <w:rsid w:val="000C21D5"/>
    <w:rsid w:val="000C2D78"/>
    <w:rsid w:val="000C3524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375C1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7254"/>
    <w:rsid w:val="00277FCD"/>
    <w:rsid w:val="0028079A"/>
    <w:rsid w:val="00282777"/>
    <w:rsid w:val="0028506E"/>
    <w:rsid w:val="0028680E"/>
    <w:rsid w:val="002901BD"/>
    <w:rsid w:val="00292BD1"/>
    <w:rsid w:val="002A6DD7"/>
    <w:rsid w:val="002C471D"/>
    <w:rsid w:val="002C4B5E"/>
    <w:rsid w:val="002C516E"/>
    <w:rsid w:val="002C65F9"/>
    <w:rsid w:val="002D2CB4"/>
    <w:rsid w:val="002D2EBF"/>
    <w:rsid w:val="002D79F5"/>
    <w:rsid w:val="002E2005"/>
    <w:rsid w:val="002E4133"/>
    <w:rsid w:val="002E421F"/>
    <w:rsid w:val="002E7B41"/>
    <w:rsid w:val="002F03C6"/>
    <w:rsid w:val="002F5FC0"/>
    <w:rsid w:val="003170DD"/>
    <w:rsid w:val="0033203C"/>
    <w:rsid w:val="00340358"/>
    <w:rsid w:val="00356EEF"/>
    <w:rsid w:val="003603ED"/>
    <w:rsid w:val="00371482"/>
    <w:rsid w:val="00374160"/>
    <w:rsid w:val="003773A8"/>
    <w:rsid w:val="003804F3"/>
    <w:rsid w:val="003808CF"/>
    <w:rsid w:val="003A30B3"/>
    <w:rsid w:val="003A613C"/>
    <w:rsid w:val="003A6C14"/>
    <w:rsid w:val="003B21E9"/>
    <w:rsid w:val="003B3C24"/>
    <w:rsid w:val="003B5A73"/>
    <w:rsid w:val="003B7149"/>
    <w:rsid w:val="003C37CE"/>
    <w:rsid w:val="003C74D4"/>
    <w:rsid w:val="003D65C8"/>
    <w:rsid w:val="003D65E5"/>
    <w:rsid w:val="003E1D34"/>
    <w:rsid w:val="003F0ED2"/>
    <w:rsid w:val="003F5BE1"/>
    <w:rsid w:val="003F6489"/>
    <w:rsid w:val="00414741"/>
    <w:rsid w:val="00424ECF"/>
    <w:rsid w:val="00446E90"/>
    <w:rsid w:val="00451B53"/>
    <w:rsid w:val="004546B6"/>
    <w:rsid w:val="004732EA"/>
    <w:rsid w:val="00483E77"/>
    <w:rsid w:val="00484789"/>
    <w:rsid w:val="004877F3"/>
    <w:rsid w:val="004934B2"/>
    <w:rsid w:val="004A5360"/>
    <w:rsid w:val="004B17EE"/>
    <w:rsid w:val="004E1B44"/>
    <w:rsid w:val="004E56FA"/>
    <w:rsid w:val="004E723C"/>
    <w:rsid w:val="004F2BCE"/>
    <w:rsid w:val="004F6A22"/>
    <w:rsid w:val="005267D3"/>
    <w:rsid w:val="00527785"/>
    <w:rsid w:val="00535EBD"/>
    <w:rsid w:val="005424F3"/>
    <w:rsid w:val="00547F86"/>
    <w:rsid w:val="0056615F"/>
    <w:rsid w:val="00566165"/>
    <w:rsid w:val="005713AC"/>
    <w:rsid w:val="00585765"/>
    <w:rsid w:val="005A6290"/>
    <w:rsid w:val="005A6CA4"/>
    <w:rsid w:val="005C1116"/>
    <w:rsid w:val="005D0F76"/>
    <w:rsid w:val="005D4CE7"/>
    <w:rsid w:val="005E2B38"/>
    <w:rsid w:val="005E69F4"/>
    <w:rsid w:val="005F1674"/>
    <w:rsid w:val="005F4BDE"/>
    <w:rsid w:val="005F6935"/>
    <w:rsid w:val="005F7239"/>
    <w:rsid w:val="00601614"/>
    <w:rsid w:val="00611757"/>
    <w:rsid w:val="006162D0"/>
    <w:rsid w:val="006226EB"/>
    <w:rsid w:val="00623A5B"/>
    <w:rsid w:val="00641D4D"/>
    <w:rsid w:val="00645801"/>
    <w:rsid w:val="00652C88"/>
    <w:rsid w:val="00660AC0"/>
    <w:rsid w:val="00661FC4"/>
    <w:rsid w:val="0066333E"/>
    <w:rsid w:val="0068742D"/>
    <w:rsid w:val="00687938"/>
    <w:rsid w:val="00687DE0"/>
    <w:rsid w:val="00696EB2"/>
    <w:rsid w:val="006B2C54"/>
    <w:rsid w:val="006B3498"/>
    <w:rsid w:val="006B3E91"/>
    <w:rsid w:val="006C12A3"/>
    <w:rsid w:val="006D0139"/>
    <w:rsid w:val="006D458D"/>
    <w:rsid w:val="006D7054"/>
    <w:rsid w:val="006E672D"/>
    <w:rsid w:val="006F0E1D"/>
    <w:rsid w:val="007040E1"/>
    <w:rsid w:val="00704130"/>
    <w:rsid w:val="007119F5"/>
    <w:rsid w:val="0072303F"/>
    <w:rsid w:val="0073063A"/>
    <w:rsid w:val="007310F2"/>
    <w:rsid w:val="0073669B"/>
    <w:rsid w:val="00736B65"/>
    <w:rsid w:val="00746279"/>
    <w:rsid w:val="00750DA2"/>
    <w:rsid w:val="0075487E"/>
    <w:rsid w:val="00773593"/>
    <w:rsid w:val="0077381E"/>
    <w:rsid w:val="00775FE7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DD"/>
    <w:rsid w:val="00844835"/>
    <w:rsid w:val="008525FD"/>
    <w:rsid w:val="00853E3D"/>
    <w:rsid w:val="0086429D"/>
    <w:rsid w:val="0086547A"/>
    <w:rsid w:val="00871697"/>
    <w:rsid w:val="00886C96"/>
    <w:rsid w:val="008902DD"/>
    <w:rsid w:val="00890ADF"/>
    <w:rsid w:val="008A128E"/>
    <w:rsid w:val="008A7F25"/>
    <w:rsid w:val="008B1E31"/>
    <w:rsid w:val="008D4D19"/>
    <w:rsid w:val="008D595F"/>
    <w:rsid w:val="008D5D1B"/>
    <w:rsid w:val="008D7836"/>
    <w:rsid w:val="008D7FAE"/>
    <w:rsid w:val="008E0760"/>
    <w:rsid w:val="008E18A4"/>
    <w:rsid w:val="008E60E6"/>
    <w:rsid w:val="008F1096"/>
    <w:rsid w:val="008F2A3F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6333"/>
    <w:rsid w:val="009C06AC"/>
    <w:rsid w:val="009D36DC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16194"/>
    <w:rsid w:val="00A414AD"/>
    <w:rsid w:val="00A43157"/>
    <w:rsid w:val="00A5375E"/>
    <w:rsid w:val="00A57D24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1EDF"/>
    <w:rsid w:val="00AB442F"/>
    <w:rsid w:val="00AC246D"/>
    <w:rsid w:val="00AC3653"/>
    <w:rsid w:val="00AC6903"/>
    <w:rsid w:val="00AD222F"/>
    <w:rsid w:val="00AE25C8"/>
    <w:rsid w:val="00B03102"/>
    <w:rsid w:val="00B155B1"/>
    <w:rsid w:val="00B20FD7"/>
    <w:rsid w:val="00B23F35"/>
    <w:rsid w:val="00B305CD"/>
    <w:rsid w:val="00B35307"/>
    <w:rsid w:val="00B51AA8"/>
    <w:rsid w:val="00B617CB"/>
    <w:rsid w:val="00B6709D"/>
    <w:rsid w:val="00B733CB"/>
    <w:rsid w:val="00B85016"/>
    <w:rsid w:val="00B90401"/>
    <w:rsid w:val="00B95B44"/>
    <w:rsid w:val="00BA60D8"/>
    <w:rsid w:val="00BB1F9A"/>
    <w:rsid w:val="00BB2FC9"/>
    <w:rsid w:val="00BB62F3"/>
    <w:rsid w:val="00BC6B41"/>
    <w:rsid w:val="00BD4CB3"/>
    <w:rsid w:val="00BE2BF1"/>
    <w:rsid w:val="00BE56D9"/>
    <w:rsid w:val="00BF7CE7"/>
    <w:rsid w:val="00C00D93"/>
    <w:rsid w:val="00C04FFB"/>
    <w:rsid w:val="00C05391"/>
    <w:rsid w:val="00C07D12"/>
    <w:rsid w:val="00C11076"/>
    <w:rsid w:val="00C120ED"/>
    <w:rsid w:val="00C14C2B"/>
    <w:rsid w:val="00C37A92"/>
    <w:rsid w:val="00C41110"/>
    <w:rsid w:val="00C52A8B"/>
    <w:rsid w:val="00C70E51"/>
    <w:rsid w:val="00C72165"/>
    <w:rsid w:val="00C7396E"/>
    <w:rsid w:val="00C757B5"/>
    <w:rsid w:val="00C92DA2"/>
    <w:rsid w:val="00CA4108"/>
    <w:rsid w:val="00CB0E91"/>
    <w:rsid w:val="00CB2902"/>
    <w:rsid w:val="00CB3E39"/>
    <w:rsid w:val="00CB4425"/>
    <w:rsid w:val="00CC3346"/>
    <w:rsid w:val="00CC3F67"/>
    <w:rsid w:val="00CC59B6"/>
    <w:rsid w:val="00CE69E7"/>
    <w:rsid w:val="00CF5555"/>
    <w:rsid w:val="00CF63FE"/>
    <w:rsid w:val="00D033AB"/>
    <w:rsid w:val="00D1163B"/>
    <w:rsid w:val="00D27682"/>
    <w:rsid w:val="00D40C0E"/>
    <w:rsid w:val="00D41F47"/>
    <w:rsid w:val="00D46F81"/>
    <w:rsid w:val="00D5200D"/>
    <w:rsid w:val="00D53DF3"/>
    <w:rsid w:val="00D709E5"/>
    <w:rsid w:val="00D83C6D"/>
    <w:rsid w:val="00D8474B"/>
    <w:rsid w:val="00D95B8B"/>
    <w:rsid w:val="00D96319"/>
    <w:rsid w:val="00D96BDF"/>
    <w:rsid w:val="00DC7768"/>
    <w:rsid w:val="00DE2F3D"/>
    <w:rsid w:val="00DE7504"/>
    <w:rsid w:val="00DF76FF"/>
    <w:rsid w:val="00E05F1F"/>
    <w:rsid w:val="00E367AB"/>
    <w:rsid w:val="00E475EC"/>
    <w:rsid w:val="00E52979"/>
    <w:rsid w:val="00E61C6E"/>
    <w:rsid w:val="00E62679"/>
    <w:rsid w:val="00E73241"/>
    <w:rsid w:val="00E76288"/>
    <w:rsid w:val="00E81022"/>
    <w:rsid w:val="00E829F7"/>
    <w:rsid w:val="00E93AF3"/>
    <w:rsid w:val="00EA0F9B"/>
    <w:rsid w:val="00EA213F"/>
    <w:rsid w:val="00EC09AB"/>
    <w:rsid w:val="00EC1C18"/>
    <w:rsid w:val="00EC545D"/>
    <w:rsid w:val="00EE4413"/>
    <w:rsid w:val="00EE5FC9"/>
    <w:rsid w:val="00EE72DE"/>
    <w:rsid w:val="00EF2A94"/>
    <w:rsid w:val="00F062FD"/>
    <w:rsid w:val="00F15415"/>
    <w:rsid w:val="00F16B18"/>
    <w:rsid w:val="00F24C31"/>
    <w:rsid w:val="00F36212"/>
    <w:rsid w:val="00F41EED"/>
    <w:rsid w:val="00F44119"/>
    <w:rsid w:val="00F52444"/>
    <w:rsid w:val="00F553EE"/>
    <w:rsid w:val="00F66731"/>
    <w:rsid w:val="00FA1F54"/>
    <w:rsid w:val="00FB6E4F"/>
    <w:rsid w:val="00FC0523"/>
    <w:rsid w:val="00FC5884"/>
    <w:rsid w:val="00FC673B"/>
    <w:rsid w:val="00FD2FCF"/>
    <w:rsid w:val="00FD75A5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17</cp:revision>
  <cp:lastPrinted>2017-06-29T10:06:00Z</cp:lastPrinted>
  <dcterms:created xsi:type="dcterms:W3CDTF">2017-06-21T11:46:00Z</dcterms:created>
  <dcterms:modified xsi:type="dcterms:W3CDTF">2017-06-29T10:06:00Z</dcterms:modified>
</cp:coreProperties>
</file>