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63" w:rsidRPr="002A7C37" w:rsidRDefault="00FB0B63" w:rsidP="00FB0B63">
      <w:pPr>
        <w:autoSpaceDE w:val="0"/>
        <w:autoSpaceDN w:val="0"/>
        <w:adjustRightInd w:val="0"/>
        <w:jc w:val="both"/>
        <w:rPr>
          <w:rFonts w:ascii="Geogrotesque" w:hAnsi="Geogrotesque" w:cs="Tahoma"/>
          <w:color w:val="000000" w:themeColor="text1"/>
          <w:szCs w:val="20"/>
          <w:lang w:val="pl-PL"/>
        </w:rPr>
      </w:pPr>
    </w:p>
    <w:p w:rsidR="00FB0B63" w:rsidRPr="002A7C37" w:rsidRDefault="001B425E" w:rsidP="00FB0B63">
      <w:pPr>
        <w:autoSpaceDE w:val="0"/>
        <w:autoSpaceDN w:val="0"/>
        <w:adjustRightInd w:val="0"/>
        <w:jc w:val="both"/>
        <w:rPr>
          <w:rFonts w:ascii="Geogrotesque" w:hAnsi="Geogrotesque"/>
          <w:sz w:val="22"/>
          <w:szCs w:val="22"/>
          <w:lang w:val="pl-PL"/>
        </w:rPr>
      </w:pPr>
      <w:r w:rsidRPr="002A7C37">
        <w:rPr>
          <w:rFonts w:ascii="Geogrotesque" w:hAnsi="Geogrotesque"/>
          <w:sz w:val="22"/>
          <w:szCs w:val="22"/>
          <w:lang w:val="pl-PL"/>
        </w:rPr>
        <w:t xml:space="preserve">Globalna marka sportowa </w:t>
      </w:r>
      <w:r w:rsidR="002D4367" w:rsidRPr="002A7C37">
        <w:rPr>
          <w:rFonts w:ascii="Geogrotesque" w:hAnsi="Geogrotesque"/>
          <w:sz w:val="22"/>
          <w:szCs w:val="22"/>
          <w:lang w:val="pl-PL"/>
        </w:rPr>
        <w:t>PUMA</w:t>
      </w:r>
      <w:r w:rsidR="00FB0B63" w:rsidRPr="002A7C37">
        <w:rPr>
          <w:rFonts w:ascii="Geogrotesque" w:hAnsi="Geogrotesque"/>
          <w:sz w:val="22"/>
          <w:szCs w:val="22"/>
          <w:lang w:val="pl-PL"/>
        </w:rPr>
        <w:t xml:space="preserve"> </w:t>
      </w:r>
      <w:r w:rsidRPr="002A7C37">
        <w:rPr>
          <w:rFonts w:ascii="Geogrotesque" w:hAnsi="Geogrotesque"/>
          <w:sz w:val="22"/>
          <w:szCs w:val="22"/>
          <w:lang w:val="pl-PL"/>
        </w:rPr>
        <w:t xml:space="preserve">razem z </w:t>
      </w:r>
      <w:r w:rsidR="00D871EC" w:rsidRPr="002A7C37">
        <w:rPr>
          <w:rFonts w:ascii="Geogrotesque" w:hAnsi="Geogrotesque"/>
          <w:sz w:val="22"/>
          <w:szCs w:val="22"/>
          <w:lang w:val="pl-PL"/>
        </w:rPr>
        <w:t xml:space="preserve">wytwórnią </w:t>
      </w:r>
      <w:proofErr w:type="spellStart"/>
      <w:r w:rsidR="00FB0B63" w:rsidRPr="002A7C37">
        <w:rPr>
          <w:rFonts w:ascii="Geogrotesque" w:hAnsi="Geogrotesque"/>
          <w:sz w:val="22"/>
          <w:szCs w:val="22"/>
          <w:lang w:val="pl-PL"/>
        </w:rPr>
        <w:t>Illumination</w:t>
      </w:r>
      <w:proofErr w:type="spellEnd"/>
      <w:r w:rsidR="00FB0B63" w:rsidRPr="002A7C37">
        <w:rPr>
          <w:rFonts w:ascii="Geogrotesque" w:hAnsi="Geogrotesque"/>
          <w:sz w:val="22"/>
          <w:szCs w:val="22"/>
          <w:lang w:val="pl-PL"/>
        </w:rPr>
        <w:t xml:space="preserve"> </w:t>
      </w:r>
      <w:r w:rsidRPr="002A7C37">
        <w:rPr>
          <w:rFonts w:ascii="Geogrotesque" w:hAnsi="Geogrotesque"/>
          <w:sz w:val="22"/>
          <w:szCs w:val="22"/>
          <w:lang w:val="pl-PL"/>
        </w:rPr>
        <w:t>oraz</w:t>
      </w:r>
      <w:r w:rsidR="002D4367" w:rsidRPr="002A7C37">
        <w:rPr>
          <w:rFonts w:ascii="Geogrotesque" w:hAnsi="Geogrotesque"/>
          <w:sz w:val="22"/>
          <w:szCs w:val="22"/>
          <w:lang w:val="pl-PL"/>
        </w:rPr>
        <w:t xml:space="preserve"> Universal Brand Development</w:t>
      </w:r>
      <w:r w:rsidR="00FB0B63" w:rsidRPr="002A7C37">
        <w:rPr>
          <w:rFonts w:ascii="Geogrotesque" w:hAnsi="Geogrotesque"/>
          <w:sz w:val="22"/>
          <w:szCs w:val="22"/>
          <w:lang w:val="pl-PL"/>
        </w:rPr>
        <w:t xml:space="preserve"> </w:t>
      </w:r>
      <w:r w:rsidRPr="002A7C37">
        <w:rPr>
          <w:rFonts w:ascii="Geogrotesque" w:hAnsi="Geogrotesque"/>
          <w:sz w:val="22"/>
          <w:szCs w:val="22"/>
          <w:lang w:val="pl-PL"/>
        </w:rPr>
        <w:t>przedstawiają długo wyczekiwaną linię</w:t>
      </w:r>
      <w:r w:rsidR="00FB0B63" w:rsidRPr="002A7C37">
        <w:rPr>
          <w:rFonts w:ascii="Geogrotesque" w:hAnsi="Geogrotesque"/>
          <w:sz w:val="22"/>
          <w:szCs w:val="22"/>
          <w:lang w:val="pl-PL"/>
        </w:rPr>
        <w:t xml:space="preserve"> </w:t>
      </w:r>
      <w:r w:rsidRPr="002A7C37">
        <w:rPr>
          <w:rFonts w:ascii="Geogrotesque" w:hAnsi="Geogrotesque"/>
          <w:sz w:val="22"/>
          <w:szCs w:val="22"/>
          <w:lang w:val="pl-PL"/>
        </w:rPr>
        <w:t>– PUMA x Minionki</w:t>
      </w:r>
      <w:r w:rsidR="00FB0B63" w:rsidRPr="002A7C37">
        <w:rPr>
          <w:rFonts w:ascii="Geogrotesque" w:hAnsi="Geogrotesque"/>
          <w:sz w:val="22"/>
          <w:szCs w:val="22"/>
          <w:lang w:val="pl-PL"/>
        </w:rPr>
        <w:t xml:space="preserve">. </w:t>
      </w:r>
      <w:r w:rsidR="002D4367" w:rsidRPr="002A7C37">
        <w:rPr>
          <w:rFonts w:ascii="Geogrotesque" w:hAnsi="Geogrotesque"/>
          <w:sz w:val="22"/>
          <w:szCs w:val="22"/>
          <w:lang w:val="pl-PL"/>
        </w:rPr>
        <w:t xml:space="preserve">Ta </w:t>
      </w:r>
      <w:proofErr w:type="spellStart"/>
      <w:r w:rsidR="002D4367" w:rsidRPr="002A7C37">
        <w:rPr>
          <w:rFonts w:ascii="Geogrotesque" w:hAnsi="Geogrotesque"/>
          <w:sz w:val="22"/>
          <w:szCs w:val="22"/>
          <w:lang w:val="pl-PL"/>
        </w:rPr>
        <w:t>kilkusezonowa</w:t>
      </w:r>
      <w:proofErr w:type="spellEnd"/>
      <w:r w:rsidR="007C4266" w:rsidRPr="002A7C37">
        <w:rPr>
          <w:rFonts w:ascii="Geogrotesque" w:hAnsi="Geogrotesque"/>
          <w:sz w:val="22"/>
          <w:szCs w:val="22"/>
          <w:lang w:val="pl-PL"/>
        </w:rPr>
        <w:t xml:space="preserve"> współpraca z Gru i nieokiełznanymi </w:t>
      </w:r>
      <w:proofErr w:type="spellStart"/>
      <w:r w:rsidR="003C768D" w:rsidRPr="002A7C37">
        <w:rPr>
          <w:rFonts w:ascii="Geogrotesque" w:hAnsi="Geogrotesque"/>
          <w:sz w:val="22"/>
          <w:szCs w:val="22"/>
          <w:lang w:val="pl-PL"/>
        </w:rPr>
        <w:t>Minionkami</w:t>
      </w:r>
      <w:proofErr w:type="spellEnd"/>
      <w:r w:rsidR="003C768D" w:rsidRPr="002A7C37">
        <w:rPr>
          <w:rFonts w:ascii="Geogrotesque" w:hAnsi="Geogrotesque"/>
          <w:sz w:val="22"/>
          <w:szCs w:val="22"/>
          <w:lang w:val="pl-PL"/>
        </w:rPr>
        <w:t xml:space="preserve"> z animowanego filmu „</w:t>
      </w:r>
      <w:r w:rsidR="007C4266" w:rsidRPr="002A7C37">
        <w:rPr>
          <w:rFonts w:ascii="Geogrotesque" w:hAnsi="Geogrotesque"/>
          <w:sz w:val="22"/>
          <w:szCs w:val="22"/>
          <w:lang w:val="pl-PL"/>
        </w:rPr>
        <w:t xml:space="preserve">Gru, </w:t>
      </w:r>
      <w:proofErr w:type="spellStart"/>
      <w:r w:rsidR="007C4266" w:rsidRPr="002A7C37">
        <w:rPr>
          <w:rFonts w:ascii="Geogrotesque" w:hAnsi="Geogrotesque"/>
          <w:sz w:val="22"/>
          <w:szCs w:val="22"/>
          <w:lang w:val="pl-PL"/>
        </w:rPr>
        <w:t>Dru</w:t>
      </w:r>
      <w:proofErr w:type="spellEnd"/>
      <w:r w:rsidR="007C4266" w:rsidRPr="002A7C37">
        <w:rPr>
          <w:rFonts w:ascii="Geogrotesque" w:hAnsi="Geogrotesque"/>
          <w:sz w:val="22"/>
          <w:szCs w:val="22"/>
          <w:lang w:val="pl-PL"/>
        </w:rPr>
        <w:t xml:space="preserve"> i Minionki</w:t>
      </w:r>
      <w:r w:rsidR="003C768D" w:rsidRPr="002A7C37">
        <w:rPr>
          <w:rFonts w:ascii="Geogrotesque" w:hAnsi="Geogrotesque"/>
          <w:sz w:val="22"/>
          <w:szCs w:val="22"/>
          <w:lang w:val="pl-PL"/>
        </w:rPr>
        <w:t>”</w:t>
      </w:r>
      <w:r w:rsidR="007C4266" w:rsidRPr="002A7C37">
        <w:rPr>
          <w:rFonts w:ascii="Geogrotesque" w:hAnsi="Geogrotesque"/>
          <w:sz w:val="22"/>
          <w:szCs w:val="22"/>
          <w:lang w:val="pl-PL"/>
        </w:rPr>
        <w:t xml:space="preserve"> po raz pierwszy ujawni się </w:t>
      </w:r>
      <w:r w:rsidR="003C768D" w:rsidRPr="002A7C37">
        <w:rPr>
          <w:rFonts w:ascii="Geogrotesque" w:hAnsi="Geogrotesque"/>
          <w:sz w:val="22"/>
          <w:szCs w:val="22"/>
          <w:lang w:val="pl-PL"/>
        </w:rPr>
        <w:t xml:space="preserve">publiczności </w:t>
      </w:r>
      <w:r w:rsidR="007C4266" w:rsidRPr="002A7C37">
        <w:rPr>
          <w:rFonts w:ascii="Geogrotesque" w:hAnsi="Geogrotesque"/>
          <w:sz w:val="22"/>
          <w:szCs w:val="22"/>
          <w:lang w:val="pl-PL"/>
        </w:rPr>
        <w:t>29 czerwca.</w:t>
      </w:r>
      <w:r w:rsidR="00FB0B63" w:rsidRPr="002A7C37">
        <w:rPr>
          <w:rFonts w:ascii="Geogrotesque" w:hAnsi="Geogrotesque"/>
          <w:sz w:val="22"/>
          <w:szCs w:val="22"/>
          <w:lang w:val="pl-PL"/>
        </w:rPr>
        <w:t xml:space="preserve"> </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B82E20" w:rsidP="00FB0B63">
      <w:pPr>
        <w:autoSpaceDE w:val="0"/>
        <w:autoSpaceDN w:val="0"/>
        <w:adjustRightInd w:val="0"/>
        <w:jc w:val="both"/>
        <w:rPr>
          <w:rFonts w:ascii="Geogrotesque" w:hAnsi="Geogrotesque"/>
          <w:sz w:val="22"/>
          <w:szCs w:val="22"/>
          <w:lang w:val="pl-PL"/>
        </w:rPr>
      </w:pPr>
      <w:r w:rsidRPr="002A7C37">
        <w:rPr>
          <w:rFonts w:ascii="Geogrotesque" w:hAnsi="Geogrotesque"/>
          <w:sz w:val="22"/>
          <w:szCs w:val="22"/>
          <w:lang w:val="pl-PL"/>
        </w:rPr>
        <w:t>Od</w:t>
      </w:r>
      <w:r w:rsidR="003C768D" w:rsidRPr="002A7C37">
        <w:rPr>
          <w:rFonts w:ascii="Geogrotesque" w:hAnsi="Geogrotesque"/>
          <w:sz w:val="22"/>
          <w:szCs w:val="22"/>
          <w:lang w:val="pl-PL"/>
        </w:rPr>
        <w:t xml:space="preserve"> czasu ogromnego sukcesu filmu „Jak ukraść księżyc”</w:t>
      </w:r>
      <w:r w:rsidRPr="002A7C37">
        <w:rPr>
          <w:rFonts w:ascii="Geogrotesque" w:hAnsi="Geogrotesque"/>
          <w:sz w:val="22"/>
          <w:szCs w:val="22"/>
          <w:lang w:val="pl-PL"/>
        </w:rPr>
        <w:t xml:space="preserve"> w 2010 roku, Minionki stały się ikonami popkultury, które wciąż inspirują artystów, projektantów, a także globalnych   </w:t>
      </w:r>
      <w:proofErr w:type="spellStart"/>
      <w:r w:rsidRPr="002A7C37">
        <w:rPr>
          <w:rFonts w:ascii="Geogrotesque" w:hAnsi="Geogrotesque"/>
          <w:sz w:val="22"/>
          <w:szCs w:val="22"/>
          <w:lang w:val="pl-PL"/>
        </w:rPr>
        <w:t>trendsetterów</w:t>
      </w:r>
      <w:proofErr w:type="spellEnd"/>
      <w:r w:rsidRPr="002A7C37">
        <w:rPr>
          <w:rFonts w:ascii="Geogrotesque" w:hAnsi="Geogrotesque"/>
          <w:sz w:val="22"/>
          <w:szCs w:val="22"/>
          <w:lang w:val="pl-PL"/>
        </w:rPr>
        <w:t xml:space="preserve">. W wyjątkowej kolekcji obuwia PUMA zobaczymy </w:t>
      </w:r>
      <w:r w:rsidR="003C768D" w:rsidRPr="002A7C37">
        <w:rPr>
          <w:rFonts w:ascii="Geogrotesque" w:hAnsi="Geogrotesque"/>
          <w:sz w:val="22"/>
          <w:szCs w:val="22"/>
          <w:lang w:val="pl-PL"/>
        </w:rPr>
        <w:t xml:space="preserve">nasze ulubione </w:t>
      </w:r>
      <w:r w:rsidRPr="002A7C37">
        <w:rPr>
          <w:rFonts w:ascii="Geogrotesque" w:hAnsi="Geogrotesque"/>
          <w:sz w:val="22"/>
          <w:szCs w:val="22"/>
          <w:lang w:val="pl-PL"/>
        </w:rPr>
        <w:t xml:space="preserve">Minionki </w:t>
      </w:r>
      <w:r w:rsidR="003C768D" w:rsidRPr="002A7C37">
        <w:rPr>
          <w:rFonts w:ascii="Geogrotesque" w:hAnsi="Geogrotesque"/>
          <w:sz w:val="22"/>
          <w:szCs w:val="22"/>
          <w:lang w:val="pl-PL"/>
        </w:rPr>
        <w:t xml:space="preserve">– </w:t>
      </w:r>
      <w:r w:rsidRPr="002A7C37">
        <w:rPr>
          <w:rFonts w:ascii="Geogrotesque" w:hAnsi="Geogrotesque"/>
          <w:sz w:val="22"/>
          <w:szCs w:val="22"/>
          <w:lang w:val="pl-PL"/>
        </w:rPr>
        <w:t xml:space="preserve">Stuarta, Carla i Kevina. Trójka bohaterów </w:t>
      </w:r>
      <w:r w:rsidR="00D871EC" w:rsidRPr="002A7C37">
        <w:rPr>
          <w:rFonts w:ascii="Geogrotesque" w:hAnsi="Geogrotesque"/>
          <w:sz w:val="22"/>
          <w:szCs w:val="22"/>
          <w:lang w:val="pl-PL"/>
        </w:rPr>
        <w:t xml:space="preserve">wniesie </w:t>
      </w:r>
      <w:r w:rsidRPr="002A7C37">
        <w:rPr>
          <w:rFonts w:ascii="Geogrotesque" w:hAnsi="Geogrotesque"/>
          <w:sz w:val="22"/>
          <w:szCs w:val="22"/>
          <w:lang w:val="pl-PL"/>
        </w:rPr>
        <w:t xml:space="preserve">swoją rozczulającą </w:t>
      </w:r>
      <w:r w:rsidR="00D871EC" w:rsidRPr="002A7C37">
        <w:rPr>
          <w:rFonts w:ascii="Geogrotesque" w:hAnsi="Geogrotesque"/>
          <w:sz w:val="22"/>
          <w:szCs w:val="22"/>
          <w:lang w:val="pl-PL"/>
        </w:rPr>
        <w:t xml:space="preserve">radość </w:t>
      </w:r>
      <w:r w:rsidR="00577543" w:rsidRPr="002A7C37">
        <w:rPr>
          <w:rFonts w:ascii="Geogrotesque" w:hAnsi="Geogrotesque"/>
          <w:sz w:val="22"/>
          <w:szCs w:val="22"/>
          <w:lang w:val="pl-PL"/>
        </w:rPr>
        <w:t xml:space="preserve">z </w:t>
      </w:r>
      <w:r w:rsidR="00D871EC" w:rsidRPr="002A7C37">
        <w:rPr>
          <w:rFonts w:ascii="Geogrotesque" w:hAnsi="Geogrotesque"/>
          <w:sz w:val="22"/>
          <w:szCs w:val="22"/>
          <w:lang w:val="pl-PL"/>
        </w:rPr>
        <w:t xml:space="preserve">rozrabiania i sztukę wywoływania uśmiechu w klasyczne projekty PUMY. Czego możemy się spodziewać? Na pewno </w:t>
      </w:r>
      <w:proofErr w:type="spellStart"/>
      <w:r w:rsidR="00D871EC" w:rsidRPr="002A7C37">
        <w:rPr>
          <w:rFonts w:ascii="Geogrotesque" w:hAnsi="Geogrotesque"/>
          <w:sz w:val="22"/>
          <w:szCs w:val="22"/>
          <w:lang w:val="pl-PL"/>
        </w:rPr>
        <w:t>Minionkowych</w:t>
      </w:r>
      <w:proofErr w:type="spellEnd"/>
      <w:r w:rsidR="00D871EC" w:rsidRPr="002A7C37">
        <w:rPr>
          <w:rFonts w:ascii="Geogrotesque" w:hAnsi="Geogrotesque"/>
          <w:sz w:val="22"/>
          <w:szCs w:val="22"/>
          <w:lang w:val="pl-PL"/>
        </w:rPr>
        <w:t xml:space="preserve"> nadruków, wyrazistych kolorów, sporej ilości gogli, bananów i wiele więcej!</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273853" w:rsidP="00FB0B63">
      <w:pPr>
        <w:autoSpaceDE w:val="0"/>
        <w:autoSpaceDN w:val="0"/>
        <w:adjustRightInd w:val="0"/>
        <w:jc w:val="both"/>
        <w:rPr>
          <w:rFonts w:ascii="Geogrotesque" w:hAnsi="Geogrotesque"/>
          <w:sz w:val="22"/>
          <w:szCs w:val="22"/>
          <w:lang w:val="pl-PL"/>
        </w:rPr>
      </w:pPr>
      <w:r w:rsidRPr="002A7C37">
        <w:rPr>
          <w:rFonts w:ascii="Geogrotesque" w:hAnsi="Geogrotesque"/>
          <w:sz w:val="22"/>
          <w:szCs w:val="22"/>
          <w:lang w:val="pl-PL"/>
        </w:rPr>
        <w:t xml:space="preserve">Kolekcja dla dzieci sprawdzi się zarówno w szkole, jak i na placu zabaw. </w:t>
      </w:r>
      <w:r w:rsidR="004D0509" w:rsidRPr="002A7C37">
        <w:rPr>
          <w:rFonts w:ascii="Geogrotesque" w:hAnsi="Geogrotesque"/>
          <w:sz w:val="22"/>
          <w:szCs w:val="22"/>
          <w:lang w:val="pl-PL"/>
        </w:rPr>
        <w:t>PUMA Basket zyskuje zupełnie nową, zabawn</w:t>
      </w:r>
      <w:r w:rsidR="003C768D" w:rsidRPr="002A7C37">
        <w:rPr>
          <w:rFonts w:ascii="Geogrotesque" w:hAnsi="Geogrotesque"/>
          <w:sz w:val="22"/>
          <w:szCs w:val="22"/>
          <w:lang w:val="pl-PL"/>
        </w:rPr>
        <w:t>ą odsłonę. N</w:t>
      </w:r>
      <w:r w:rsidR="004D0509" w:rsidRPr="002A7C37">
        <w:rPr>
          <w:rFonts w:ascii="Geogrotesque" w:hAnsi="Geogrotesque"/>
          <w:sz w:val="22"/>
          <w:szCs w:val="22"/>
          <w:lang w:val="pl-PL"/>
        </w:rPr>
        <w:t xml:space="preserve">adrukowany banan na zapięciu to znak rozpoznawczy bohaterów bajki. </w:t>
      </w:r>
      <w:r w:rsidR="003C768D" w:rsidRPr="002A7C37">
        <w:rPr>
          <w:rFonts w:ascii="Geogrotesque" w:hAnsi="Geogrotesque"/>
          <w:sz w:val="22"/>
          <w:szCs w:val="22"/>
          <w:lang w:val="pl-PL"/>
        </w:rPr>
        <w:t>Model Basket</w:t>
      </w:r>
      <w:r w:rsidR="0010357B" w:rsidRPr="002A7C37">
        <w:rPr>
          <w:rFonts w:ascii="Geogrotesque" w:hAnsi="Geogrotesque"/>
          <w:sz w:val="22"/>
          <w:szCs w:val="22"/>
          <w:lang w:val="pl-PL"/>
        </w:rPr>
        <w:t xml:space="preserve"> pojawi się także w</w:t>
      </w:r>
      <w:r w:rsidR="00577543" w:rsidRPr="002A7C37">
        <w:rPr>
          <w:rFonts w:ascii="Geogrotesque" w:hAnsi="Geogrotesque"/>
          <w:sz w:val="22"/>
          <w:szCs w:val="22"/>
          <w:lang w:val="pl-PL"/>
        </w:rPr>
        <w:t xml:space="preserve"> wersji sznurowanej, z cholewką obsypaną</w:t>
      </w:r>
      <w:r w:rsidR="0010357B" w:rsidRPr="002A7C37">
        <w:rPr>
          <w:rFonts w:ascii="Geogrotesque" w:hAnsi="Geogrotesque"/>
          <w:sz w:val="22"/>
          <w:szCs w:val="22"/>
          <w:lang w:val="pl-PL"/>
        </w:rPr>
        <w:t xml:space="preserve"> biało-czarnymi </w:t>
      </w:r>
      <w:proofErr w:type="spellStart"/>
      <w:r w:rsidR="003C768D" w:rsidRPr="002A7C37">
        <w:rPr>
          <w:rFonts w:ascii="Geogrotesque" w:hAnsi="Geogrotesque"/>
          <w:sz w:val="22"/>
          <w:szCs w:val="22"/>
          <w:lang w:val="pl-PL"/>
        </w:rPr>
        <w:t>minionkami</w:t>
      </w:r>
      <w:proofErr w:type="spellEnd"/>
      <w:r w:rsidR="003C768D" w:rsidRPr="002A7C37">
        <w:rPr>
          <w:rFonts w:ascii="Geogrotesque" w:hAnsi="Geogrotesque"/>
          <w:sz w:val="22"/>
          <w:szCs w:val="22"/>
          <w:lang w:val="pl-PL"/>
        </w:rPr>
        <w:t xml:space="preserve">, wykończony charakterystyczną niebieską falą </w:t>
      </w:r>
      <w:proofErr w:type="spellStart"/>
      <w:r w:rsidR="003C768D" w:rsidRPr="002A7C37">
        <w:rPr>
          <w:rFonts w:ascii="Geogrotesque" w:hAnsi="Geogrotesque"/>
          <w:i/>
          <w:sz w:val="22"/>
          <w:szCs w:val="22"/>
          <w:lang w:val="pl-PL"/>
        </w:rPr>
        <w:t>formstripe</w:t>
      </w:r>
      <w:proofErr w:type="spellEnd"/>
      <w:r w:rsidR="003C768D" w:rsidRPr="002A7C37">
        <w:rPr>
          <w:rFonts w:ascii="Geogrotesque" w:hAnsi="Geogrotesque"/>
          <w:i/>
          <w:sz w:val="22"/>
          <w:szCs w:val="22"/>
          <w:lang w:val="pl-PL"/>
        </w:rPr>
        <w:t xml:space="preserve"> </w:t>
      </w:r>
      <w:r w:rsidR="00B20191" w:rsidRPr="002A7C37">
        <w:rPr>
          <w:rFonts w:ascii="Geogrotesque" w:hAnsi="Geogrotesque"/>
          <w:sz w:val="22"/>
          <w:szCs w:val="22"/>
          <w:lang w:val="pl-PL"/>
        </w:rPr>
        <w:t xml:space="preserve">oraz </w:t>
      </w:r>
      <w:r w:rsidR="00A07733" w:rsidRPr="002A7C37">
        <w:rPr>
          <w:rFonts w:ascii="Geogrotesque" w:hAnsi="Geogrotesque"/>
          <w:sz w:val="22"/>
          <w:szCs w:val="22"/>
          <w:lang w:val="pl-PL"/>
        </w:rPr>
        <w:t xml:space="preserve">żółtymi sznurówkami ze znakiem firmowym. Oba modele </w:t>
      </w:r>
      <w:r w:rsidR="008952FC" w:rsidRPr="002A7C37">
        <w:rPr>
          <w:rFonts w:ascii="Geogrotesque" w:hAnsi="Geogrotesque"/>
          <w:sz w:val="22"/>
          <w:szCs w:val="22"/>
          <w:lang w:val="pl-PL"/>
        </w:rPr>
        <w:t xml:space="preserve">posiadają tłoczenia </w:t>
      </w:r>
      <w:r w:rsidR="00FB0B63" w:rsidRPr="002A7C37">
        <w:rPr>
          <w:rFonts w:ascii="Geogrotesque" w:hAnsi="Geogrotesque"/>
          <w:sz w:val="22"/>
          <w:szCs w:val="22"/>
          <w:lang w:val="pl-PL"/>
        </w:rPr>
        <w:t xml:space="preserve">PUMA No. 1 </w:t>
      </w:r>
      <w:r w:rsidR="00A07733" w:rsidRPr="002A7C37">
        <w:rPr>
          <w:rFonts w:ascii="Geogrotesque" w:hAnsi="Geogrotesque"/>
          <w:sz w:val="22"/>
          <w:szCs w:val="22"/>
          <w:lang w:val="pl-PL"/>
        </w:rPr>
        <w:t xml:space="preserve">z logiem </w:t>
      </w:r>
      <w:proofErr w:type="spellStart"/>
      <w:r w:rsidR="00A07733" w:rsidRPr="002A7C37">
        <w:rPr>
          <w:rFonts w:ascii="Geogrotesque" w:hAnsi="Geogrotesque"/>
          <w:sz w:val="22"/>
          <w:szCs w:val="22"/>
          <w:lang w:val="pl-PL"/>
        </w:rPr>
        <w:t>Minionków</w:t>
      </w:r>
      <w:proofErr w:type="spellEnd"/>
      <w:r w:rsidR="00A07733" w:rsidRPr="002A7C37">
        <w:rPr>
          <w:rFonts w:ascii="Geogrotesque" w:hAnsi="Geogrotesque"/>
          <w:sz w:val="22"/>
          <w:szCs w:val="22"/>
          <w:lang w:val="pl-PL"/>
        </w:rPr>
        <w:t xml:space="preserve">. </w:t>
      </w:r>
      <w:r w:rsidR="00B20191" w:rsidRPr="002A7C37">
        <w:rPr>
          <w:rFonts w:ascii="Geogrotesque" w:hAnsi="Geogrotesque"/>
          <w:sz w:val="22"/>
          <w:szCs w:val="22"/>
          <w:lang w:val="pl-PL"/>
        </w:rPr>
        <w:t xml:space="preserve">Bajkowych zabaw ciąg dalszy! Kolekcja ubrań </w:t>
      </w:r>
      <w:r w:rsidR="003C768D" w:rsidRPr="002A7C37">
        <w:rPr>
          <w:rFonts w:ascii="Geogrotesque" w:hAnsi="Geogrotesque"/>
          <w:sz w:val="22"/>
          <w:szCs w:val="22"/>
          <w:lang w:val="pl-PL"/>
        </w:rPr>
        <w:t xml:space="preserve">dla najmłodszych </w:t>
      </w:r>
      <w:r w:rsidR="00B20191" w:rsidRPr="002A7C37">
        <w:rPr>
          <w:rFonts w:ascii="Geogrotesque" w:hAnsi="Geogrotesque"/>
          <w:sz w:val="22"/>
          <w:szCs w:val="22"/>
          <w:lang w:val="pl-PL"/>
        </w:rPr>
        <w:t>składa się</w:t>
      </w:r>
      <w:r w:rsidR="00A94148" w:rsidRPr="002A7C37">
        <w:rPr>
          <w:rFonts w:ascii="Geogrotesque" w:hAnsi="Geogrotesque"/>
          <w:sz w:val="22"/>
          <w:szCs w:val="22"/>
          <w:lang w:val="pl-PL"/>
        </w:rPr>
        <w:t xml:space="preserve"> z kurtek, spodni dresowych, bluz i koszulek – wszystko z logiem</w:t>
      </w:r>
      <w:r w:rsidR="00FB0B63" w:rsidRPr="002A7C37">
        <w:rPr>
          <w:rFonts w:ascii="Geogrotesque" w:hAnsi="Geogrotesque"/>
          <w:sz w:val="22"/>
          <w:szCs w:val="22"/>
          <w:lang w:val="pl-PL"/>
        </w:rPr>
        <w:t xml:space="preserve"> PUMA x </w:t>
      </w:r>
      <w:proofErr w:type="spellStart"/>
      <w:r w:rsidR="00FB0B63" w:rsidRPr="002A7C37">
        <w:rPr>
          <w:rFonts w:ascii="Geogrotesque" w:hAnsi="Geogrotesque"/>
          <w:sz w:val="22"/>
          <w:szCs w:val="22"/>
          <w:lang w:val="pl-PL"/>
        </w:rPr>
        <w:t>Minions</w:t>
      </w:r>
      <w:proofErr w:type="spellEnd"/>
      <w:r w:rsidR="003C768D" w:rsidRPr="002A7C37">
        <w:rPr>
          <w:rFonts w:ascii="Geogrotesque" w:hAnsi="Geogrotesque"/>
          <w:sz w:val="22"/>
          <w:szCs w:val="22"/>
          <w:lang w:val="pl-PL"/>
        </w:rPr>
        <w:t>,</w:t>
      </w:r>
      <w:r w:rsidR="00FB0B63" w:rsidRPr="002A7C37">
        <w:rPr>
          <w:rFonts w:ascii="Geogrotesque" w:hAnsi="Geogrotesque"/>
          <w:sz w:val="22"/>
          <w:szCs w:val="22"/>
          <w:lang w:val="pl-PL"/>
        </w:rPr>
        <w:t xml:space="preserve"> </w:t>
      </w:r>
      <w:r w:rsidR="00615609" w:rsidRPr="002A7C37">
        <w:rPr>
          <w:rFonts w:ascii="Geogrotesque" w:hAnsi="Geogrotesque"/>
          <w:sz w:val="22"/>
          <w:szCs w:val="22"/>
          <w:lang w:val="pl-PL"/>
        </w:rPr>
        <w:t>a także mnóstwem komiksowych grafik. Torby, szaliki i rękawiczki to prawdziwa gratka dla fanów filmu animowanego!</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A70EF6" w:rsidP="00FB0B63">
      <w:pPr>
        <w:autoSpaceDE w:val="0"/>
        <w:autoSpaceDN w:val="0"/>
        <w:adjustRightInd w:val="0"/>
        <w:jc w:val="both"/>
        <w:rPr>
          <w:rFonts w:ascii="Geogrotesque" w:hAnsi="Geogrotesque"/>
          <w:sz w:val="22"/>
          <w:szCs w:val="22"/>
          <w:lang w:val="pl-PL"/>
        </w:rPr>
      </w:pPr>
      <w:r w:rsidRPr="002A7C37">
        <w:rPr>
          <w:rFonts w:ascii="Geogrotesque" w:hAnsi="Geogrotesque"/>
          <w:sz w:val="22"/>
          <w:szCs w:val="22"/>
          <w:lang w:val="pl-PL"/>
        </w:rPr>
        <w:t>Jako dopełnienie kolekcji PUMA x Minionki marka proponuje plecaki w energetycznych kolorach z zabawnymi nadrukami Stuarta, Carla i Kevina.</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A70EF6" w:rsidP="00FB0B63">
      <w:pPr>
        <w:autoSpaceDE w:val="0"/>
        <w:autoSpaceDN w:val="0"/>
        <w:adjustRightInd w:val="0"/>
        <w:jc w:val="both"/>
        <w:rPr>
          <w:rFonts w:ascii="Geogrotesque" w:hAnsi="Geogrotesque"/>
          <w:sz w:val="22"/>
          <w:szCs w:val="22"/>
          <w:lang w:val="pl-PL"/>
        </w:rPr>
      </w:pPr>
      <w:r w:rsidRPr="002A7C37">
        <w:rPr>
          <w:rFonts w:ascii="Geogrotesque" w:hAnsi="Geogrotesque"/>
          <w:sz w:val="22"/>
          <w:szCs w:val="22"/>
          <w:lang w:val="pl-PL"/>
        </w:rPr>
        <w:t xml:space="preserve">Obuwie i akcesoria z limitowanej edycji PUMA x Minionki będą dostępne na stronie PUMA.com oraz w </w:t>
      </w:r>
      <w:r w:rsidR="003C768D" w:rsidRPr="002A7C37">
        <w:rPr>
          <w:rFonts w:ascii="Geogrotesque" w:hAnsi="Geogrotesque"/>
          <w:sz w:val="22"/>
          <w:szCs w:val="22"/>
          <w:lang w:val="pl-PL"/>
        </w:rPr>
        <w:t>sklepach SMYK</w:t>
      </w:r>
      <w:r w:rsidR="000434BB">
        <w:rPr>
          <w:rFonts w:ascii="Geogrotesque" w:hAnsi="Geogrotesque"/>
          <w:sz w:val="22"/>
          <w:szCs w:val="22"/>
          <w:lang w:val="pl-PL"/>
        </w:rPr>
        <w:t>.com</w:t>
      </w:r>
      <w:r w:rsidR="003C768D" w:rsidRPr="002A7C37">
        <w:rPr>
          <w:rFonts w:ascii="Geogrotesque" w:hAnsi="Geogrotesque"/>
          <w:sz w:val="22"/>
          <w:szCs w:val="22"/>
          <w:lang w:val="pl-PL"/>
        </w:rPr>
        <w:t xml:space="preserve"> od 29 czerwca</w:t>
      </w:r>
      <w:r w:rsidRPr="002A7C37">
        <w:rPr>
          <w:rFonts w:ascii="Geogrotesque" w:hAnsi="Geogrotesque"/>
          <w:sz w:val="22"/>
          <w:szCs w:val="22"/>
          <w:lang w:val="pl-PL"/>
        </w:rPr>
        <w:t xml:space="preserve"> </w:t>
      </w:r>
      <w:r w:rsidR="007D545D" w:rsidRPr="002A7C37">
        <w:rPr>
          <w:rFonts w:ascii="Geogrotesque" w:hAnsi="Geogrotesque"/>
          <w:sz w:val="22"/>
          <w:szCs w:val="22"/>
          <w:lang w:val="pl-PL"/>
        </w:rPr>
        <w:t>– czyli idealnie na czas premiery</w:t>
      </w:r>
      <w:r w:rsidR="003473AB" w:rsidRPr="002A7C37">
        <w:rPr>
          <w:rFonts w:ascii="Geogrotesque" w:hAnsi="Geogrotesque"/>
          <w:sz w:val="22"/>
          <w:szCs w:val="22"/>
          <w:lang w:val="pl-PL"/>
        </w:rPr>
        <w:t xml:space="preserve"> bajki</w:t>
      </w:r>
      <w:r w:rsidRPr="002A7C37">
        <w:rPr>
          <w:rFonts w:ascii="Geogrotesque" w:hAnsi="Geogrotesque"/>
          <w:sz w:val="22"/>
          <w:szCs w:val="22"/>
          <w:lang w:val="pl-PL"/>
        </w:rPr>
        <w:t xml:space="preserve"> </w:t>
      </w:r>
      <w:r w:rsidR="003C768D" w:rsidRPr="002A7C37">
        <w:rPr>
          <w:rFonts w:ascii="Geogrotesque" w:hAnsi="Geogrotesque"/>
          <w:sz w:val="22"/>
          <w:szCs w:val="22"/>
          <w:lang w:val="pl-PL"/>
        </w:rPr>
        <w:t>„</w:t>
      </w:r>
      <w:r w:rsidRPr="002A7C37">
        <w:rPr>
          <w:rFonts w:ascii="Geogrotesque" w:hAnsi="Geogrotesque"/>
          <w:sz w:val="22"/>
          <w:szCs w:val="22"/>
          <w:lang w:val="pl-PL"/>
        </w:rPr>
        <w:t xml:space="preserve">Gru, </w:t>
      </w:r>
      <w:proofErr w:type="spellStart"/>
      <w:r w:rsidRPr="002A7C37">
        <w:rPr>
          <w:rFonts w:ascii="Geogrotesque" w:hAnsi="Geogrotesque"/>
          <w:sz w:val="22"/>
          <w:szCs w:val="22"/>
          <w:lang w:val="pl-PL"/>
        </w:rPr>
        <w:t>Dru</w:t>
      </w:r>
      <w:proofErr w:type="spellEnd"/>
      <w:r w:rsidRPr="002A7C37">
        <w:rPr>
          <w:rFonts w:ascii="Geogrotesque" w:hAnsi="Geogrotesque"/>
          <w:sz w:val="22"/>
          <w:szCs w:val="22"/>
          <w:lang w:val="pl-PL"/>
        </w:rPr>
        <w:t xml:space="preserve"> i Minionki</w:t>
      </w:r>
      <w:r w:rsidR="003C768D" w:rsidRPr="002A7C37">
        <w:rPr>
          <w:rFonts w:ascii="Geogrotesque" w:hAnsi="Geogrotesque"/>
          <w:sz w:val="22"/>
          <w:szCs w:val="22"/>
          <w:lang w:val="pl-PL"/>
        </w:rPr>
        <w:t>”! Film</w:t>
      </w:r>
      <w:r w:rsidRPr="002A7C37">
        <w:rPr>
          <w:rFonts w:ascii="Geogrotesque" w:hAnsi="Geogrotesque"/>
          <w:sz w:val="22"/>
          <w:szCs w:val="22"/>
          <w:lang w:val="pl-PL"/>
        </w:rPr>
        <w:t xml:space="preserve"> </w:t>
      </w:r>
      <w:r w:rsidR="003473AB" w:rsidRPr="002A7C37">
        <w:rPr>
          <w:rFonts w:ascii="Geogrotesque" w:hAnsi="Geogrotesque"/>
          <w:sz w:val="22"/>
          <w:szCs w:val="22"/>
          <w:lang w:val="pl-PL"/>
        </w:rPr>
        <w:t>już</w:t>
      </w:r>
      <w:r w:rsidRPr="002A7C37">
        <w:rPr>
          <w:rFonts w:ascii="Geogrotesque" w:hAnsi="Geogrotesque"/>
          <w:sz w:val="22"/>
          <w:szCs w:val="22"/>
          <w:lang w:val="pl-PL"/>
        </w:rPr>
        <w:t xml:space="preserve"> </w:t>
      </w:r>
      <w:r w:rsidR="003C768D" w:rsidRPr="002A7C37">
        <w:rPr>
          <w:rFonts w:ascii="Geogrotesque" w:hAnsi="Geogrotesque"/>
          <w:sz w:val="22"/>
          <w:szCs w:val="22"/>
          <w:lang w:val="pl-PL"/>
        </w:rPr>
        <w:t xml:space="preserve">od </w:t>
      </w:r>
      <w:r w:rsidRPr="002A7C37">
        <w:rPr>
          <w:rFonts w:ascii="Geogrotesque" w:hAnsi="Geogrotesque"/>
          <w:sz w:val="22"/>
          <w:szCs w:val="22"/>
          <w:lang w:val="pl-PL"/>
        </w:rPr>
        <w:t>30 czerwca</w:t>
      </w:r>
      <w:r w:rsidR="003473AB" w:rsidRPr="002A7C37">
        <w:rPr>
          <w:rFonts w:ascii="Geogrotesque" w:hAnsi="Geogrotesque"/>
          <w:sz w:val="22"/>
          <w:szCs w:val="22"/>
          <w:lang w:val="pl-PL"/>
        </w:rPr>
        <w:t xml:space="preserve"> </w:t>
      </w:r>
      <w:r w:rsidR="003C768D" w:rsidRPr="002A7C37">
        <w:rPr>
          <w:rFonts w:ascii="Geogrotesque" w:hAnsi="Geogrotesque"/>
          <w:sz w:val="22"/>
          <w:szCs w:val="22"/>
          <w:lang w:val="pl-PL"/>
        </w:rPr>
        <w:t xml:space="preserve">pojawi się </w:t>
      </w:r>
      <w:r w:rsidR="003473AB" w:rsidRPr="002A7C37">
        <w:rPr>
          <w:rFonts w:ascii="Geogrotesque" w:hAnsi="Geogrotesque"/>
          <w:sz w:val="22"/>
          <w:szCs w:val="22"/>
          <w:lang w:val="pl-PL"/>
        </w:rPr>
        <w:t>w kinach</w:t>
      </w:r>
      <w:r w:rsidRPr="002A7C37">
        <w:rPr>
          <w:rFonts w:ascii="Geogrotesque" w:hAnsi="Geogrotesque"/>
          <w:sz w:val="22"/>
          <w:szCs w:val="22"/>
          <w:lang w:val="pl-PL"/>
        </w:rPr>
        <w:t>.</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FB0B63" w:rsidP="00FB0B63">
      <w:pPr>
        <w:autoSpaceDE w:val="0"/>
        <w:autoSpaceDN w:val="0"/>
        <w:adjustRightInd w:val="0"/>
        <w:jc w:val="center"/>
        <w:rPr>
          <w:rFonts w:ascii="Geogrotesque" w:hAnsi="Geogrotesque"/>
          <w:sz w:val="22"/>
          <w:szCs w:val="22"/>
          <w:lang w:val="pl-PL"/>
        </w:rPr>
      </w:pPr>
      <w:r w:rsidRPr="002A7C37">
        <w:rPr>
          <w:rFonts w:ascii="Geogrotesque" w:hAnsi="Geogrotesque"/>
          <w:sz w:val="22"/>
          <w:szCs w:val="22"/>
          <w:lang w:val="pl-PL"/>
        </w:rPr>
        <w:t>#</w:t>
      </w:r>
      <w:proofErr w:type="spellStart"/>
      <w:r w:rsidRPr="002A7C37">
        <w:rPr>
          <w:rFonts w:ascii="Geogrotesque" w:hAnsi="Geogrotesque"/>
          <w:sz w:val="22"/>
          <w:szCs w:val="22"/>
          <w:lang w:val="pl-PL"/>
        </w:rPr>
        <w:t>PUMAxMinions</w:t>
      </w:r>
      <w:proofErr w:type="spellEnd"/>
    </w:p>
    <w:p w:rsidR="00FB0B63" w:rsidRPr="002A7C37" w:rsidRDefault="00FB0B63" w:rsidP="00FB0B63">
      <w:pPr>
        <w:autoSpaceDE w:val="0"/>
        <w:autoSpaceDN w:val="0"/>
        <w:adjustRightInd w:val="0"/>
        <w:jc w:val="center"/>
        <w:rPr>
          <w:rFonts w:ascii="Geogrotesque" w:hAnsi="Geogrotesque"/>
          <w:sz w:val="22"/>
          <w:szCs w:val="22"/>
          <w:lang w:val="pl-PL"/>
        </w:rPr>
      </w:pPr>
    </w:p>
    <w:p w:rsidR="00FB0B63" w:rsidRPr="002A7C37" w:rsidRDefault="00FB0B63" w:rsidP="00FB0B63">
      <w:pPr>
        <w:pBdr>
          <w:bottom w:val="single" w:sz="6" w:space="1" w:color="auto"/>
        </w:pBdr>
        <w:outlineLvl w:val="0"/>
        <w:rPr>
          <w:rFonts w:ascii="Geogrotesque" w:hAnsi="Geogrotesque" w:cs="Tahoma"/>
          <w:b/>
          <w:color w:val="000000"/>
          <w:sz w:val="18"/>
          <w:szCs w:val="18"/>
          <w:lang w:val="pl-PL"/>
        </w:rPr>
      </w:pPr>
    </w:p>
    <w:p w:rsidR="00FB0B63" w:rsidRPr="002A7C37" w:rsidRDefault="00FB0B63" w:rsidP="00FB0B63">
      <w:pPr>
        <w:pBdr>
          <w:bottom w:val="single" w:sz="6" w:space="1" w:color="auto"/>
        </w:pBdr>
        <w:outlineLvl w:val="0"/>
        <w:rPr>
          <w:rFonts w:ascii="Geogrotesque" w:hAnsi="Geogrotesque" w:cs="Tahoma"/>
          <w:b/>
          <w:color w:val="000000"/>
          <w:sz w:val="18"/>
          <w:szCs w:val="18"/>
          <w:lang w:val="pl-PL"/>
        </w:rPr>
      </w:pPr>
    </w:p>
    <w:p w:rsidR="00FB0B63" w:rsidRPr="002A7C37" w:rsidRDefault="00920827" w:rsidP="00FB0B63">
      <w:pPr>
        <w:pBdr>
          <w:bottom w:val="single" w:sz="6" w:space="1" w:color="auto"/>
        </w:pBdr>
        <w:outlineLvl w:val="0"/>
        <w:rPr>
          <w:rFonts w:ascii="Geogrotesque" w:hAnsi="Geogrotesque" w:cs="Tahoma"/>
          <w:b/>
          <w:i/>
          <w:color w:val="000000"/>
          <w:sz w:val="18"/>
          <w:szCs w:val="18"/>
          <w:lang w:val="pl-PL"/>
        </w:rPr>
      </w:pPr>
      <w:r w:rsidRPr="002A7C37">
        <w:rPr>
          <w:rFonts w:ascii="Geogrotesque" w:hAnsi="Geogrotesque" w:cs="Tahoma"/>
          <w:b/>
          <w:color w:val="000000"/>
          <w:sz w:val="18"/>
          <w:szCs w:val="18"/>
          <w:lang w:val="pl-PL"/>
        </w:rPr>
        <w:t xml:space="preserve">O </w:t>
      </w:r>
      <w:r w:rsidRPr="002A7C37">
        <w:rPr>
          <w:rFonts w:ascii="Geogrotesque" w:hAnsi="Geogrotesque" w:cs="Tahoma"/>
          <w:b/>
          <w:i/>
          <w:color w:val="000000"/>
          <w:sz w:val="18"/>
          <w:szCs w:val="18"/>
          <w:lang w:val="pl-PL"/>
        </w:rPr>
        <w:t>GRU, DRU I MINIONK</w:t>
      </w:r>
      <w:r w:rsidR="00F63554" w:rsidRPr="002A7C37">
        <w:rPr>
          <w:rFonts w:ascii="Geogrotesque" w:hAnsi="Geogrotesque" w:cs="Tahoma"/>
          <w:b/>
          <w:i/>
          <w:color w:val="000000"/>
          <w:sz w:val="18"/>
          <w:szCs w:val="18"/>
          <w:lang w:val="pl-PL"/>
        </w:rPr>
        <w:t>I</w:t>
      </w:r>
      <w:r w:rsidRPr="002A7C37">
        <w:rPr>
          <w:rFonts w:ascii="Geogrotesque" w:hAnsi="Geogrotesque" w:cs="Tahoma"/>
          <w:b/>
          <w:color w:val="000000"/>
          <w:sz w:val="18"/>
          <w:szCs w:val="18"/>
          <w:lang w:val="pl-PL"/>
        </w:rPr>
        <w:t xml:space="preserve"> WYTWÓRNI </w:t>
      </w:r>
      <w:r w:rsidR="00FB0B63" w:rsidRPr="002A7C37">
        <w:rPr>
          <w:rFonts w:ascii="Geogrotesque" w:hAnsi="Geogrotesque" w:cs="Tahoma"/>
          <w:b/>
          <w:color w:val="000000"/>
          <w:sz w:val="18"/>
          <w:szCs w:val="18"/>
          <w:lang w:val="pl-PL"/>
        </w:rPr>
        <w:t>ILLUMINATION</w:t>
      </w:r>
    </w:p>
    <w:p w:rsidR="00FB0B63" w:rsidRPr="002A7C37" w:rsidRDefault="00FB0B63" w:rsidP="00FB0B63">
      <w:pPr>
        <w:autoSpaceDE w:val="0"/>
        <w:autoSpaceDN w:val="0"/>
        <w:adjustRightInd w:val="0"/>
        <w:jc w:val="both"/>
        <w:rPr>
          <w:rFonts w:ascii="Geogrotesque" w:hAnsi="Geogrotesque"/>
          <w:sz w:val="18"/>
          <w:szCs w:val="18"/>
          <w:lang w:val="pl-PL"/>
        </w:rPr>
      </w:pPr>
    </w:p>
    <w:p w:rsidR="00FB0B63" w:rsidRPr="002A7C37" w:rsidRDefault="00070718" w:rsidP="00FB0B63">
      <w:pPr>
        <w:pStyle w:val="Tytu"/>
        <w:spacing w:before="2" w:after="2"/>
        <w:ind w:left="0"/>
        <w:jc w:val="both"/>
        <w:rPr>
          <w:rFonts w:ascii="Geogrotesque" w:eastAsia="MS Mincho" w:hAnsi="Geogrotesque"/>
          <w:b w:val="0"/>
          <w:i w:val="0"/>
          <w:snapToGrid/>
          <w:sz w:val="18"/>
          <w:szCs w:val="18"/>
          <w:u w:val="none"/>
          <w:lang w:val="pl-PL"/>
        </w:rPr>
      </w:pPr>
      <w:r w:rsidRPr="002A7C37">
        <w:rPr>
          <w:rFonts w:ascii="Geogrotesque" w:eastAsia="MS Mincho" w:hAnsi="Geogrotesque"/>
          <w:b w:val="0"/>
          <w:i w:val="0"/>
          <w:snapToGrid/>
          <w:sz w:val="18"/>
          <w:szCs w:val="18"/>
          <w:u w:val="none"/>
          <w:lang w:val="pl-PL"/>
        </w:rPr>
        <w:t xml:space="preserve">Od czasu </w:t>
      </w:r>
      <w:r w:rsidR="002A7C37" w:rsidRPr="002A7C37">
        <w:rPr>
          <w:rFonts w:ascii="Geogrotesque" w:hAnsi="Geogrotesque"/>
          <w:b w:val="0"/>
          <w:i w:val="0"/>
          <w:sz w:val="18"/>
          <w:szCs w:val="18"/>
          <w:u w:val="none"/>
          <w:lang w:val="pl-PL"/>
        </w:rPr>
        <w:t>„</w:t>
      </w:r>
      <w:r w:rsidR="000C17E9" w:rsidRPr="002A7C37">
        <w:rPr>
          <w:rFonts w:ascii="Geogrotesque" w:eastAsia="MS Mincho" w:hAnsi="Geogrotesque"/>
          <w:b w:val="0"/>
          <w:i w:val="0"/>
          <w:snapToGrid/>
          <w:sz w:val="18"/>
          <w:szCs w:val="18"/>
          <w:u w:val="none"/>
          <w:lang w:val="pl-PL"/>
        </w:rPr>
        <w:t>Jak ukraść księżyc</w:t>
      </w:r>
      <w:r w:rsidR="002A7C37" w:rsidRPr="002A7C37">
        <w:rPr>
          <w:rFonts w:ascii="Geogrotesque" w:hAnsi="Geogrotesque"/>
          <w:b w:val="0"/>
          <w:i w:val="0"/>
          <w:sz w:val="18"/>
          <w:szCs w:val="18"/>
          <w:u w:val="none"/>
          <w:lang w:val="pl-PL"/>
        </w:rPr>
        <w:t>”</w:t>
      </w:r>
      <w:r w:rsidR="000C17E9" w:rsidRPr="002A7C37">
        <w:rPr>
          <w:rFonts w:ascii="Geogrotesque" w:eastAsia="MS Mincho" w:hAnsi="Geogrotesque"/>
          <w:b w:val="0"/>
          <w:snapToGrid/>
          <w:sz w:val="18"/>
          <w:szCs w:val="18"/>
          <w:u w:val="none"/>
          <w:lang w:val="pl-PL"/>
        </w:rPr>
        <w:t xml:space="preserve"> </w:t>
      </w:r>
      <w:r w:rsidR="002A7C37" w:rsidRPr="002A7C37">
        <w:rPr>
          <w:rFonts w:ascii="Geogrotesque" w:eastAsia="MS Mincho" w:hAnsi="Geogrotesque"/>
          <w:b w:val="0"/>
          <w:i w:val="0"/>
          <w:snapToGrid/>
          <w:sz w:val="18"/>
          <w:szCs w:val="18"/>
          <w:u w:val="none"/>
          <w:lang w:val="pl-PL"/>
        </w:rPr>
        <w:t>–</w:t>
      </w:r>
      <w:r w:rsidR="000C17E9" w:rsidRPr="002A7C37">
        <w:rPr>
          <w:rFonts w:ascii="Geogrotesque" w:eastAsia="MS Mincho" w:hAnsi="Geogrotesque"/>
          <w:b w:val="0"/>
          <w:i w:val="0"/>
          <w:snapToGrid/>
          <w:sz w:val="18"/>
          <w:szCs w:val="18"/>
          <w:u w:val="none"/>
          <w:lang w:val="pl-PL"/>
        </w:rPr>
        <w:t xml:space="preserve"> największego hitu wśród filmów animowa</w:t>
      </w:r>
      <w:r w:rsidRPr="002A7C37">
        <w:rPr>
          <w:rFonts w:ascii="Geogrotesque" w:eastAsia="MS Mincho" w:hAnsi="Geogrotesque"/>
          <w:b w:val="0"/>
          <w:i w:val="0"/>
          <w:snapToGrid/>
          <w:sz w:val="18"/>
          <w:szCs w:val="18"/>
          <w:u w:val="none"/>
          <w:lang w:val="pl-PL"/>
        </w:rPr>
        <w:t xml:space="preserve">nych </w:t>
      </w:r>
      <w:r w:rsidR="002A7C37" w:rsidRPr="002A7C37">
        <w:rPr>
          <w:rFonts w:ascii="Geogrotesque" w:eastAsia="MS Mincho" w:hAnsi="Geogrotesque"/>
          <w:b w:val="0"/>
          <w:i w:val="0"/>
          <w:snapToGrid/>
          <w:sz w:val="18"/>
          <w:szCs w:val="18"/>
          <w:u w:val="none"/>
          <w:lang w:val="pl-PL"/>
        </w:rPr>
        <w:t xml:space="preserve">kolejno </w:t>
      </w:r>
      <w:r w:rsidRPr="002A7C37">
        <w:rPr>
          <w:rFonts w:ascii="Geogrotesque" w:eastAsia="MS Mincho" w:hAnsi="Geogrotesque"/>
          <w:b w:val="0"/>
          <w:i w:val="0"/>
          <w:snapToGrid/>
          <w:sz w:val="18"/>
          <w:szCs w:val="18"/>
          <w:u w:val="none"/>
          <w:lang w:val="pl-PL"/>
        </w:rPr>
        <w:t xml:space="preserve">2013 i 2015 roku, a także </w:t>
      </w:r>
      <w:r w:rsidR="00E33676" w:rsidRPr="002A7C37">
        <w:rPr>
          <w:rFonts w:ascii="Geogrotesque" w:hAnsi="Geogrotesque"/>
          <w:b w:val="0"/>
          <w:i w:val="0"/>
          <w:sz w:val="18"/>
          <w:szCs w:val="18"/>
          <w:u w:val="none"/>
          <w:lang w:val="pl-PL"/>
        </w:rPr>
        <w:t>„</w:t>
      </w:r>
      <w:r w:rsidR="00E33676" w:rsidRPr="002A7C37">
        <w:rPr>
          <w:rFonts w:ascii="Geogrotesque" w:eastAsia="MS Mincho" w:hAnsi="Geogrotesque"/>
          <w:b w:val="0"/>
          <w:i w:val="0"/>
          <w:snapToGrid/>
          <w:sz w:val="18"/>
          <w:szCs w:val="18"/>
          <w:u w:val="none"/>
          <w:lang w:val="pl-PL"/>
        </w:rPr>
        <w:t>Minionki rozrabiają</w:t>
      </w:r>
      <w:r w:rsidR="00E33676" w:rsidRPr="002A7C37">
        <w:rPr>
          <w:rFonts w:ascii="Geogrotesque" w:hAnsi="Geogrotesque"/>
          <w:b w:val="0"/>
          <w:i w:val="0"/>
          <w:sz w:val="18"/>
          <w:szCs w:val="18"/>
          <w:u w:val="none"/>
          <w:lang w:val="pl-PL"/>
        </w:rPr>
        <w:t>”</w:t>
      </w:r>
      <w:r w:rsidR="0012393A" w:rsidRPr="002A7C37">
        <w:rPr>
          <w:rFonts w:ascii="Geogrotesque" w:hAnsi="Geogrotesque"/>
          <w:b w:val="0"/>
          <w:i w:val="0"/>
          <w:sz w:val="18"/>
          <w:szCs w:val="18"/>
          <w:u w:val="none"/>
          <w:lang w:val="pl-PL"/>
        </w:rPr>
        <w:t>,</w:t>
      </w:r>
      <w:r w:rsidR="000C17E9" w:rsidRPr="002A7C37">
        <w:rPr>
          <w:rFonts w:ascii="Geogrotesque" w:eastAsia="MS Mincho" w:hAnsi="Geogrotesque"/>
          <w:b w:val="0"/>
          <w:i w:val="0"/>
          <w:snapToGrid/>
          <w:sz w:val="18"/>
          <w:szCs w:val="18"/>
          <w:u w:val="none"/>
          <w:lang w:val="pl-PL"/>
        </w:rPr>
        <w:t xml:space="preserve"> wytwórnia </w:t>
      </w:r>
      <w:proofErr w:type="spellStart"/>
      <w:r w:rsidR="00FB0B63" w:rsidRPr="002A7C37">
        <w:rPr>
          <w:rFonts w:ascii="Geogrotesque" w:eastAsia="MS Mincho" w:hAnsi="Geogrotesque"/>
          <w:b w:val="0"/>
          <w:i w:val="0"/>
          <w:snapToGrid/>
          <w:sz w:val="18"/>
          <w:szCs w:val="18"/>
          <w:u w:val="none"/>
          <w:lang w:val="pl-PL"/>
        </w:rPr>
        <w:t>Illumination</w:t>
      </w:r>
      <w:proofErr w:type="spellEnd"/>
      <w:r w:rsidR="00CC004A" w:rsidRPr="002A7C37">
        <w:rPr>
          <w:rFonts w:ascii="Geogrotesque" w:eastAsia="MS Mincho" w:hAnsi="Geogrotesque"/>
          <w:b w:val="0"/>
          <w:i w:val="0"/>
          <w:snapToGrid/>
          <w:sz w:val="18"/>
          <w:szCs w:val="18"/>
          <w:u w:val="none"/>
          <w:lang w:val="pl-PL"/>
        </w:rPr>
        <w:t xml:space="preserve"> kontynuuje przygody</w:t>
      </w:r>
      <w:r w:rsidR="000C17E9" w:rsidRPr="002A7C37">
        <w:rPr>
          <w:rFonts w:ascii="Geogrotesque" w:eastAsia="MS Mincho" w:hAnsi="Geogrotesque"/>
          <w:b w:val="0"/>
          <w:i w:val="0"/>
          <w:snapToGrid/>
          <w:sz w:val="18"/>
          <w:szCs w:val="18"/>
          <w:u w:val="none"/>
          <w:lang w:val="pl-PL"/>
        </w:rPr>
        <w:t xml:space="preserve"> </w:t>
      </w:r>
      <w:r w:rsidR="00E33676" w:rsidRPr="002A7C37">
        <w:rPr>
          <w:rFonts w:ascii="Geogrotesque" w:eastAsia="MS Mincho" w:hAnsi="Geogrotesque"/>
          <w:b w:val="0"/>
          <w:i w:val="0"/>
          <w:snapToGrid/>
          <w:sz w:val="18"/>
          <w:szCs w:val="18"/>
          <w:u w:val="none"/>
          <w:lang w:val="pl-PL"/>
        </w:rPr>
        <w:t xml:space="preserve">Lucy, jej córek </w:t>
      </w:r>
      <w:r w:rsidR="002A7C37" w:rsidRPr="002A7C37">
        <w:rPr>
          <w:rFonts w:ascii="Geogrotesque" w:eastAsia="MS Mincho" w:hAnsi="Geogrotesque"/>
          <w:b w:val="0"/>
          <w:i w:val="0"/>
          <w:snapToGrid/>
          <w:sz w:val="18"/>
          <w:szCs w:val="18"/>
          <w:u w:val="none"/>
          <w:lang w:val="pl-PL"/>
        </w:rPr>
        <w:t>–</w:t>
      </w:r>
      <w:r w:rsidR="00E33676" w:rsidRPr="002A7C37">
        <w:rPr>
          <w:rFonts w:ascii="Geogrotesque" w:eastAsia="MS Mincho" w:hAnsi="Geogrotesque"/>
          <w:b w:val="0"/>
          <w:i w:val="0"/>
          <w:snapToGrid/>
          <w:sz w:val="18"/>
          <w:szCs w:val="18"/>
          <w:u w:val="none"/>
          <w:lang w:val="pl-PL"/>
        </w:rPr>
        <w:t xml:space="preserve"> </w:t>
      </w:r>
      <w:r w:rsidR="002A7C37" w:rsidRPr="002A7C37">
        <w:rPr>
          <w:rFonts w:ascii="Geogrotesque" w:eastAsia="MS Mincho" w:hAnsi="Geogrotesque"/>
          <w:b w:val="0"/>
          <w:i w:val="0"/>
          <w:snapToGrid/>
          <w:sz w:val="18"/>
          <w:szCs w:val="18"/>
          <w:u w:val="none"/>
          <w:lang w:val="pl-PL"/>
        </w:rPr>
        <w:t>Margo, Edith i Agnes,</w:t>
      </w:r>
      <w:r w:rsidR="00E33676" w:rsidRPr="002A7C37">
        <w:rPr>
          <w:rFonts w:ascii="Geogrotesque" w:eastAsia="MS Mincho" w:hAnsi="Geogrotesque"/>
          <w:b w:val="0"/>
          <w:i w:val="0"/>
          <w:snapToGrid/>
          <w:sz w:val="18"/>
          <w:szCs w:val="18"/>
          <w:u w:val="none"/>
          <w:lang w:val="pl-PL"/>
        </w:rPr>
        <w:t xml:space="preserve"> oraz tytułowych </w:t>
      </w:r>
      <w:proofErr w:type="spellStart"/>
      <w:r w:rsidR="00E33676" w:rsidRPr="002A7C37">
        <w:rPr>
          <w:rFonts w:ascii="Geogrotesque" w:eastAsia="MS Mincho" w:hAnsi="Geogrotesque"/>
          <w:b w:val="0"/>
          <w:i w:val="0"/>
          <w:snapToGrid/>
          <w:sz w:val="18"/>
          <w:szCs w:val="18"/>
          <w:u w:val="none"/>
          <w:lang w:val="pl-PL"/>
        </w:rPr>
        <w:t>Minionków</w:t>
      </w:r>
      <w:proofErr w:type="spellEnd"/>
      <w:r w:rsidR="00E33676" w:rsidRPr="002A7C37">
        <w:rPr>
          <w:rFonts w:ascii="Geogrotesque" w:eastAsia="MS Mincho" w:hAnsi="Geogrotesque"/>
          <w:b w:val="0"/>
          <w:i w:val="0"/>
          <w:snapToGrid/>
          <w:sz w:val="18"/>
          <w:szCs w:val="18"/>
          <w:u w:val="none"/>
          <w:lang w:val="pl-PL"/>
        </w:rPr>
        <w:t xml:space="preserve"> </w:t>
      </w:r>
      <w:r w:rsidR="000C17E9" w:rsidRPr="002A7C37">
        <w:rPr>
          <w:rFonts w:ascii="Geogrotesque" w:eastAsia="MS Mincho" w:hAnsi="Geogrotesque"/>
          <w:b w:val="0"/>
          <w:i w:val="0"/>
          <w:snapToGrid/>
          <w:sz w:val="18"/>
          <w:szCs w:val="18"/>
          <w:u w:val="none"/>
          <w:lang w:val="pl-PL"/>
        </w:rPr>
        <w:t xml:space="preserve">w filmie </w:t>
      </w:r>
      <w:r w:rsidR="00E33676" w:rsidRPr="002A7C37">
        <w:rPr>
          <w:rFonts w:ascii="Geogrotesque" w:hAnsi="Geogrotesque"/>
          <w:b w:val="0"/>
          <w:i w:val="0"/>
          <w:sz w:val="18"/>
          <w:szCs w:val="18"/>
          <w:u w:val="none"/>
          <w:lang w:val="pl-PL"/>
        </w:rPr>
        <w:t>„</w:t>
      </w:r>
      <w:r w:rsidR="00FB0B63" w:rsidRPr="002A7C37">
        <w:rPr>
          <w:rFonts w:ascii="Geogrotesque" w:eastAsia="MS Mincho" w:hAnsi="Geogrotesque"/>
          <w:b w:val="0"/>
          <w:i w:val="0"/>
          <w:snapToGrid/>
          <w:sz w:val="18"/>
          <w:szCs w:val="18"/>
          <w:u w:val="none"/>
          <w:lang w:val="pl-PL"/>
        </w:rPr>
        <w:t xml:space="preserve">Gru, </w:t>
      </w:r>
      <w:proofErr w:type="spellStart"/>
      <w:r w:rsidR="000C17E9" w:rsidRPr="002A7C37">
        <w:rPr>
          <w:rFonts w:ascii="Geogrotesque" w:eastAsia="MS Mincho" w:hAnsi="Geogrotesque"/>
          <w:b w:val="0"/>
          <w:i w:val="0"/>
          <w:snapToGrid/>
          <w:sz w:val="18"/>
          <w:szCs w:val="18"/>
          <w:u w:val="none"/>
          <w:lang w:val="pl-PL"/>
        </w:rPr>
        <w:t>Dru</w:t>
      </w:r>
      <w:proofErr w:type="spellEnd"/>
      <w:r w:rsidR="000C17E9" w:rsidRPr="002A7C37">
        <w:rPr>
          <w:rFonts w:ascii="Geogrotesque" w:eastAsia="MS Mincho" w:hAnsi="Geogrotesque"/>
          <w:b w:val="0"/>
          <w:i w:val="0"/>
          <w:snapToGrid/>
          <w:sz w:val="18"/>
          <w:szCs w:val="18"/>
          <w:u w:val="none"/>
          <w:lang w:val="pl-PL"/>
        </w:rPr>
        <w:t xml:space="preserve"> i Minionki</w:t>
      </w:r>
      <w:r w:rsidR="00E33676" w:rsidRPr="002A7C37">
        <w:rPr>
          <w:rFonts w:ascii="Geogrotesque" w:hAnsi="Geogrotesque"/>
          <w:b w:val="0"/>
          <w:i w:val="0"/>
          <w:sz w:val="18"/>
          <w:szCs w:val="18"/>
          <w:u w:val="none"/>
          <w:lang w:val="pl-PL"/>
        </w:rPr>
        <w:t>”.</w:t>
      </w:r>
      <w:r w:rsidR="00E33676" w:rsidRPr="002A7C37">
        <w:rPr>
          <w:rFonts w:ascii="Geogrotesque" w:eastAsia="MS Mincho" w:hAnsi="Geogrotesque"/>
          <w:b w:val="0"/>
          <w:i w:val="0"/>
          <w:snapToGrid/>
          <w:sz w:val="18"/>
          <w:szCs w:val="18"/>
          <w:u w:val="none"/>
          <w:lang w:val="pl-PL"/>
        </w:rPr>
        <w:t xml:space="preserve"> </w:t>
      </w:r>
      <w:r w:rsidR="00CC004A" w:rsidRPr="002A7C37">
        <w:rPr>
          <w:rFonts w:ascii="Geogrotesque" w:eastAsia="MS Mincho" w:hAnsi="Geogrotesque"/>
          <w:b w:val="0"/>
          <w:i w:val="0"/>
          <w:snapToGrid/>
          <w:sz w:val="18"/>
          <w:szCs w:val="18"/>
          <w:u w:val="none"/>
          <w:lang w:val="pl-PL"/>
        </w:rPr>
        <w:t xml:space="preserve">Za reżyserię odpowiada Pierre </w:t>
      </w:r>
      <w:proofErr w:type="spellStart"/>
      <w:r w:rsidR="00CC004A" w:rsidRPr="002A7C37">
        <w:rPr>
          <w:rFonts w:ascii="Geogrotesque" w:eastAsia="MS Mincho" w:hAnsi="Geogrotesque"/>
          <w:b w:val="0"/>
          <w:i w:val="0"/>
          <w:snapToGrid/>
          <w:sz w:val="18"/>
          <w:szCs w:val="18"/>
          <w:u w:val="none"/>
          <w:lang w:val="pl-PL"/>
        </w:rPr>
        <w:t>Coffin</w:t>
      </w:r>
      <w:proofErr w:type="spellEnd"/>
      <w:r w:rsidR="00CC004A" w:rsidRPr="002A7C37">
        <w:rPr>
          <w:rFonts w:ascii="Geogrotesque" w:eastAsia="MS Mincho" w:hAnsi="Geogrotesque"/>
          <w:b w:val="0"/>
          <w:i w:val="0"/>
          <w:snapToGrid/>
          <w:sz w:val="18"/>
          <w:szCs w:val="18"/>
          <w:u w:val="none"/>
          <w:lang w:val="pl-PL"/>
        </w:rPr>
        <w:t xml:space="preserve"> i</w:t>
      </w:r>
      <w:r w:rsidR="00FB0B63" w:rsidRPr="002A7C37">
        <w:rPr>
          <w:rFonts w:ascii="Geogrotesque" w:eastAsia="MS Mincho" w:hAnsi="Geogrotesque"/>
          <w:b w:val="0"/>
          <w:i w:val="0"/>
          <w:snapToGrid/>
          <w:sz w:val="18"/>
          <w:szCs w:val="18"/>
          <w:u w:val="none"/>
          <w:lang w:val="pl-PL"/>
        </w:rPr>
        <w:t xml:space="preserve"> </w:t>
      </w:r>
      <w:proofErr w:type="spellStart"/>
      <w:r w:rsidR="00FB0B63" w:rsidRPr="002A7C37">
        <w:rPr>
          <w:rFonts w:ascii="Geogrotesque" w:eastAsia="MS Mincho" w:hAnsi="Geogrotesque"/>
          <w:b w:val="0"/>
          <w:i w:val="0"/>
          <w:snapToGrid/>
          <w:sz w:val="18"/>
          <w:szCs w:val="18"/>
          <w:u w:val="none"/>
          <w:lang w:val="pl-PL"/>
        </w:rPr>
        <w:t>Kyle</w:t>
      </w:r>
      <w:proofErr w:type="spellEnd"/>
      <w:r w:rsidR="00FB0B63" w:rsidRPr="002A7C37">
        <w:rPr>
          <w:rFonts w:ascii="Geogrotesque" w:eastAsia="MS Mincho" w:hAnsi="Geogrotesque"/>
          <w:b w:val="0"/>
          <w:i w:val="0"/>
          <w:snapToGrid/>
          <w:sz w:val="18"/>
          <w:szCs w:val="18"/>
          <w:u w:val="none"/>
          <w:lang w:val="pl-PL"/>
        </w:rPr>
        <w:t xml:space="preserve"> </w:t>
      </w:r>
      <w:proofErr w:type="spellStart"/>
      <w:r w:rsidR="00FB0B63" w:rsidRPr="002A7C37">
        <w:rPr>
          <w:rFonts w:ascii="Geogrotesque" w:eastAsia="MS Mincho" w:hAnsi="Geogrotesque"/>
          <w:b w:val="0"/>
          <w:i w:val="0"/>
          <w:snapToGrid/>
          <w:sz w:val="18"/>
          <w:szCs w:val="18"/>
          <w:u w:val="none"/>
          <w:lang w:val="pl-PL"/>
        </w:rPr>
        <w:t>Balda</w:t>
      </w:r>
      <w:proofErr w:type="spellEnd"/>
      <w:r w:rsidR="00FB0B63" w:rsidRPr="002A7C37">
        <w:rPr>
          <w:rFonts w:ascii="Geogrotesque" w:eastAsia="MS Mincho" w:hAnsi="Geogrotesque"/>
          <w:b w:val="0"/>
          <w:i w:val="0"/>
          <w:snapToGrid/>
          <w:sz w:val="18"/>
          <w:szCs w:val="18"/>
          <w:u w:val="none"/>
          <w:lang w:val="pl-PL"/>
        </w:rPr>
        <w:t xml:space="preserve">, </w:t>
      </w:r>
      <w:r w:rsidR="00CC004A" w:rsidRPr="002A7C37">
        <w:rPr>
          <w:rFonts w:ascii="Geogrotesque" w:eastAsia="MS Mincho" w:hAnsi="Geogrotesque"/>
          <w:b w:val="0"/>
          <w:i w:val="0"/>
          <w:snapToGrid/>
          <w:sz w:val="18"/>
          <w:szCs w:val="18"/>
          <w:u w:val="none"/>
          <w:lang w:val="pl-PL"/>
        </w:rPr>
        <w:t>współreżyserem jest natomiast</w:t>
      </w:r>
      <w:r w:rsidR="00FB0B63" w:rsidRPr="002A7C37">
        <w:rPr>
          <w:rFonts w:ascii="Geogrotesque" w:eastAsia="MS Mincho" w:hAnsi="Geogrotesque"/>
          <w:b w:val="0"/>
          <w:i w:val="0"/>
          <w:snapToGrid/>
          <w:sz w:val="18"/>
          <w:szCs w:val="18"/>
          <w:u w:val="none"/>
          <w:lang w:val="pl-PL"/>
        </w:rPr>
        <w:t xml:space="preserve"> Eric </w:t>
      </w:r>
      <w:proofErr w:type="spellStart"/>
      <w:r w:rsidR="00FB0B63" w:rsidRPr="002A7C37">
        <w:rPr>
          <w:rFonts w:ascii="Geogrotesque" w:eastAsia="MS Mincho" w:hAnsi="Geogrotesque"/>
          <w:b w:val="0"/>
          <w:i w:val="0"/>
          <w:snapToGrid/>
          <w:sz w:val="18"/>
          <w:szCs w:val="18"/>
          <w:u w:val="none"/>
          <w:lang w:val="pl-PL"/>
        </w:rPr>
        <w:t>Guillon</w:t>
      </w:r>
      <w:proofErr w:type="spellEnd"/>
      <w:r w:rsidR="002A7C37" w:rsidRPr="002A7C37">
        <w:rPr>
          <w:rFonts w:ascii="Geogrotesque" w:eastAsia="MS Mincho" w:hAnsi="Geogrotesque"/>
          <w:b w:val="0"/>
          <w:i w:val="0"/>
          <w:snapToGrid/>
          <w:sz w:val="18"/>
          <w:szCs w:val="18"/>
          <w:u w:val="none"/>
          <w:lang w:val="pl-PL"/>
        </w:rPr>
        <w:t>;</w:t>
      </w:r>
      <w:r w:rsidR="00CC004A" w:rsidRPr="002A7C37">
        <w:rPr>
          <w:rFonts w:ascii="Geogrotesque" w:eastAsia="MS Mincho" w:hAnsi="Geogrotesque"/>
          <w:b w:val="0"/>
          <w:i w:val="0"/>
          <w:snapToGrid/>
          <w:sz w:val="18"/>
          <w:szCs w:val="18"/>
          <w:u w:val="none"/>
          <w:lang w:val="pl-PL"/>
        </w:rPr>
        <w:t xml:space="preserve"> scenariusz napisali </w:t>
      </w:r>
      <w:proofErr w:type="spellStart"/>
      <w:r w:rsidR="00CC004A" w:rsidRPr="002A7C37">
        <w:rPr>
          <w:rFonts w:ascii="Geogrotesque" w:eastAsia="MS Mincho" w:hAnsi="Geogrotesque"/>
          <w:b w:val="0"/>
          <w:i w:val="0"/>
          <w:snapToGrid/>
          <w:sz w:val="18"/>
          <w:szCs w:val="18"/>
          <w:u w:val="none"/>
          <w:lang w:val="pl-PL"/>
        </w:rPr>
        <w:t>Cinco</w:t>
      </w:r>
      <w:proofErr w:type="spellEnd"/>
      <w:r w:rsidR="00CC004A" w:rsidRPr="002A7C37">
        <w:rPr>
          <w:rFonts w:ascii="Geogrotesque" w:eastAsia="MS Mincho" w:hAnsi="Geogrotesque"/>
          <w:b w:val="0"/>
          <w:i w:val="0"/>
          <w:snapToGrid/>
          <w:sz w:val="18"/>
          <w:szCs w:val="18"/>
          <w:u w:val="none"/>
          <w:lang w:val="pl-PL"/>
        </w:rPr>
        <w:t xml:space="preserve"> Paul &amp; Ken </w:t>
      </w:r>
      <w:proofErr w:type="spellStart"/>
      <w:r w:rsidR="00CC004A" w:rsidRPr="002A7C37">
        <w:rPr>
          <w:rFonts w:ascii="Geogrotesque" w:eastAsia="MS Mincho" w:hAnsi="Geogrotesque"/>
          <w:b w:val="0"/>
          <w:i w:val="0"/>
          <w:snapToGrid/>
          <w:sz w:val="18"/>
          <w:szCs w:val="18"/>
          <w:u w:val="none"/>
          <w:lang w:val="pl-PL"/>
        </w:rPr>
        <w:t>Daurio</w:t>
      </w:r>
      <w:proofErr w:type="spellEnd"/>
      <w:r w:rsidR="00CC004A" w:rsidRPr="002A7C37">
        <w:rPr>
          <w:rFonts w:ascii="Geogrotesque" w:eastAsia="MS Mincho" w:hAnsi="Geogrotesque"/>
          <w:b w:val="0"/>
          <w:i w:val="0"/>
          <w:snapToGrid/>
          <w:sz w:val="18"/>
          <w:szCs w:val="18"/>
          <w:u w:val="none"/>
          <w:lang w:val="pl-PL"/>
        </w:rPr>
        <w:t xml:space="preserve">. Film animowany został wyprodukowany przez Chrisa </w:t>
      </w:r>
      <w:proofErr w:type="spellStart"/>
      <w:r w:rsidR="00CC004A" w:rsidRPr="002A7C37">
        <w:rPr>
          <w:rFonts w:ascii="Geogrotesque" w:eastAsia="MS Mincho" w:hAnsi="Geogrotesque"/>
          <w:b w:val="0"/>
          <w:i w:val="0"/>
          <w:snapToGrid/>
          <w:sz w:val="18"/>
          <w:szCs w:val="18"/>
          <w:u w:val="none"/>
          <w:lang w:val="pl-PL"/>
        </w:rPr>
        <w:t>Meledandri</w:t>
      </w:r>
      <w:proofErr w:type="spellEnd"/>
      <w:r w:rsidR="00CC004A" w:rsidRPr="002A7C37">
        <w:rPr>
          <w:rFonts w:ascii="Geogrotesque" w:eastAsia="MS Mincho" w:hAnsi="Geogrotesque"/>
          <w:b w:val="0"/>
          <w:i w:val="0"/>
          <w:snapToGrid/>
          <w:sz w:val="18"/>
          <w:szCs w:val="18"/>
          <w:u w:val="none"/>
          <w:lang w:val="pl-PL"/>
        </w:rPr>
        <w:t xml:space="preserve"> oraz </w:t>
      </w:r>
      <w:proofErr w:type="spellStart"/>
      <w:r w:rsidR="00CC004A" w:rsidRPr="002A7C37">
        <w:rPr>
          <w:rFonts w:ascii="Geogrotesque" w:eastAsia="MS Mincho" w:hAnsi="Geogrotesque"/>
          <w:b w:val="0"/>
          <w:i w:val="0"/>
          <w:snapToGrid/>
          <w:sz w:val="18"/>
          <w:szCs w:val="18"/>
          <w:u w:val="none"/>
          <w:lang w:val="pl-PL"/>
        </w:rPr>
        <w:t>Janet</w:t>
      </w:r>
      <w:proofErr w:type="spellEnd"/>
      <w:r w:rsidR="00CC004A" w:rsidRPr="002A7C37">
        <w:rPr>
          <w:rFonts w:ascii="Geogrotesque" w:eastAsia="MS Mincho" w:hAnsi="Geogrotesque"/>
          <w:b w:val="0"/>
          <w:i w:val="0"/>
          <w:snapToGrid/>
          <w:sz w:val="18"/>
          <w:szCs w:val="18"/>
          <w:u w:val="none"/>
          <w:lang w:val="pl-PL"/>
        </w:rPr>
        <w:t xml:space="preserve"> </w:t>
      </w:r>
      <w:proofErr w:type="spellStart"/>
      <w:r w:rsidR="00CC004A" w:rsidRPr="002A7C37">
        <w:rPr>
          <w:rFonts w:ascii="Geogrotesque" w:eastAsia="MS Mincho" w:hAnsi="Geogrotesque"/>
          <w:b w:val="0"/>
          <w:i w:val="0"/>
          <w:snapToGrid/>
          <w:sz w:val="18"/>
          <w:szCs w:val="18"/>
          <w:u w:val="none"/>
          <w:lang w:val="pl-PL"/>
        </w:rPr>
        <w:t>Healy</w:t>
      </w:r>
      <w:proofErr w:type="spellEnd"/>
      <w:r w:rsidR="00FB0B63" w:rsidRPr="002A7C37">
        <w:rPr>
          <w:rFonts w:ascii="Geogrotesque" w:eastAsia="MS Mincho" w:hAnsi="Geogrotesque"/>
          <w:b w:val="0"/>
          <w:i w:val="0"/>
          <w:snapToGrid/>
          <w:sz w:val="18"/>
          <w:szCs w:val="18"/>
          <w:u w:val="none"/>
          <w:lang w:val="pl-PL"/>
        </w:rPr>
        <w:t xml:space="preserve"> </w:t>
      </w:r>
      <w:r w:rsidR="00CC004A" w:rsidRPr="002A7C37">
        <w:rPr>
          <w:rFonts w:ascii="Geogrotesque" w:eastAsia="MS Mincho" w:hAnsi="Geogrotesque"/>
          <w:b w:val="0"/>
          <w:i w:val="0"/>
          <w:snapToGrid/>
          <w:sz w:val="18"/>
          <w:szCs w:val="18"/>
          <w:u w:val="none"/>
          <w:lang w:val="pl-PL"/>
        </w:rPr>
        <w:t xml:space="preserve">z </w:t>
      </w:r>
      <w:proofErr w:type="spellStart"/>
      <w:r w:rsidR="00CC004A" w:rsidRPr="002A7C37">
        <w:rPr>
          <w:rFonts w:ascii="Geogrotesque" w:eastAsia="MS Mincho" w:hAnsi="Geogrotesque"/>
          <w:b w:val="0"/>
          <w:i w:val="0"/>
          <w:snapToGrid/>
          <w:sz w:val="18"/>
          <w:szCs w:val="18"/>
          <w:u w:val="none"/>
          <w:lang w:val="pl-PL"/>
        </w:rPr>
        <w:t>Illumination</w:t>
      </w:r>
      <w:proofErr w:type="spellEnd"/>
      <w:r w:rsidR="00FB0B63" w:rsidRPr="002A7C37">
        <w:rPr>
          <w:rFonts w:ascii="Geogrotesque" w:eastAsia="MS Mincho" w:hAnsi="Geogrotesque"/>
          <w:b w:val="0"/>
          <w:i w:val="0"/>
          <w:snapToGrid/>
          <w:sz w:val="18"/>
          <w:szCs w:val="18"/>
          <w:u w:val="none"/>
          <w:lang w:val="pl-PL"/>
        </w:rPr>
        <w:t xml:space="preserve">, </w:t>
      </w:r>
      <w:r w:rsidR="00CC004A" w:rsidRPr="002A7C37">
        <w:rPr>
          <w:rFonts w:ascii="Geogrotesque" w:eastAsia="MS Mincho" w:hAnsi="Geogrotesque"/>
          <w:b w:val="0"/>
          <w:i w:val="0"/>
          <w:snapToGrid/>
          <w:sz w:val="18"/>
          <w:szCs w:val="18"/>
          <w:u w:val="none"/>
          <w:lang w:val="pl-PL"/>
        </w:rPr>
        <w:t>a producentem wykonawczym został</w:t>
      </w:r>
      <w:r w:rsidR="00FB0B63" w:rsidRPr="002A7C37">
        <w:rPr>
          <w:rFonts w:ascii="Geogrotesque" w:eastAsia="MS Mincho" w:hAnsi="Geogrotesque"/>
          <w:b w:val="0"/>
          <w:i w:val="0"/>
          <w:snapToGrid/>
          <w:sz w:val="18"/>
          <w:szCs w:val="18"/>
          <w:u w:val="none"/>
          <w:lang w:val="pl-PL"/>
        </w:rPr>
        <w:t xml:space="preserve"> Chris </w:t>
      </w:r>
      <w:proofErr w:type="spellStart"/>
      <w:r w:rsidR="00FB0B63" w:rsidRPr="002A7C37">
        <w:rPr>
          <w:rFonts w:ascii="Geogrotesque" w:eastAsia="MS Mincho" w:hAnsi="Geogrotesque"/>
          <w:b w:val="0"/>
          <w:i w:val="0"/>
          <w:snapToGrid/>
          <w:sz w:val="18"/>
          <w:szCs w:val="18"/>
          <w:u w:val="none"/>
          <w:lang w:val="pl-PL"/>
        </w:rPr>
        <w:t>Renaud</w:t>
      </w:r>
      <w:proofErr w:type="spellEnd"/>
      <w:r w:rsidR="00FB0B63" w:rsidRPr="002A7C37">
        <w:rPr>
          <w:rFonts w:ascii="Geogrotesque" w:eastAsia="MS Mincho" w:hAnsi="Geogrotesque"/>
          <w:b w:val="0"/>
          <w:i w:val="0"/>
          <w:snapToGrid/>
          <w:sz w:val="18"/>
          <w:szCs w:val="18"/>
          <w:u w:val="none"/>
          <w:lang w:val="pl-PL"/>
        </w:rPr>
        <w:t>.</w:t>
      </w:r>
    </w:p>
    <w:p w:rsidR="00FB0B63" w:rsidRPr="002A7C37" w:rsidRDefault="00FB0B63" w:rsidP="00FB0B63">
      <w:pPr>
        <w:pStyle w:val="Tytu"/>
        <w:spacing w:before="2" w:after="2"/>
        <w:ind w:left="0"/>
        <w:jc w:val="both"/>
        <w:rPr>
          <w:rFonts w:ascii="Geogrotesque" w:eastAsia="MS Mincho" w:hAnsi="Geogrotesque"/>
          <w:b w:val="0"/>
          <w:i w:val="0"/>
          <w:snapToGrid/>
          <w:sz w:val="18"/>
          <w:szCs w:val="18"/>
          <w:u w:val="none"/>
          <w:lang w:val="pl-PL"/>
        </w:rPr>
      </w:pPr>
    </w:p>
    <w:p w:rsidR="00FB0B63" w:rsidRPr="002A7C37" w:rsidRDefault="00703BE7" w:rsidP="00FB0B63">
      <w:pPr>
        <w:autoSpaceDE w:val="0"/>
        <w:autoSpaceDN w:val="0"/>
        <w:adjustRightInd w:val="0"/>
        <w:jc w:val="both"/>
        <w:rPr>
          <w:rFonts w:ascii="Geogrotesque" w:hAnsi="Geogrotesque"/>
          <w:sz w:val="18"/>
          <w:szCs w:val="18"/>
          <w:lang w:val="pl-PL"/>
        </w:rPr>
      </w:pPr>
      <w:r w:rsidRPr="002A7C37">
        <w:rPr>
          <w:rFonts w:ascii="Geogrotesque" w:hAnsi="Geogrotesque"/>
          <w:sz w:val="18"/>
          <w:szCs w:val="18"/>
          <w:lang w:val="pl-PL"/>
        </w:rPr>
        <w:t>D</w:t>
      </w:r>
      <w:r w:rsidR="00070718" w:rsidRPr="002A7C37">
        <w:rPr>
          <w:rFonts w:ascii="Geogrotesque" w:hAnsi="Geogrotesque"/>
          <w:sz w:val="18"/>
          <w:szCs w:val="18"/>
          <w:lang w:val="pl-PL"/>
        </w:rPr>
        <w:t>o zespołu</w:t>
      </w:r>
      <w:r w:rsidR="00FB0B63" w:rsidRPr="002A7C37">
        <w:rPr>
          <w:rFonts w:ascii="Geogrotesque" w:hAnsi="Geogrotesque"/>
          <w:sz w:val="18"/>
          <w:szCs w:val="18"/>
          <w:lang w:val="pl-PL"/>
        </w:rPr>
        <w:t xml:space="preserve"> Steve</w:t>
      </w:r>
      <w:r w:rsidR="00070718" w:rsidRPr="002A7C37">
        <w:rPr>
          <w:rFonts w:ascii="Geogrotesque" w:hAnsi="Geogrotesque"/>
          <w:sz w:val="18"/>
          <w:szCs w:val="18"/>
          <w:lang w:val="pl-PL"/>
        </w:rPr>
        <w:t>'a</w:t>
      </w:r>
      <w:r w:rsidR="00FB0B63" w:rsidRPr="002A7C37">
        <w:rPr>
          <w:rFonts w:ascii="Geogrotesque" w:hAnsi="Geogrotesque"/>
          <w:sz w:val="18"/>
          <w:szCs w:val="18"/>
          <w:lang w:val="pl-PL"/>
        </w:rPr>
        <w:t xml:space="preserve"> </w:t>
      </w:r>
      <w:proofErr w:type="spellStart"/>
      <w:r w:rsidR="00FB0B63" w:rsidRPr="002A7C37">
        <w:rPr>
          <w:rFonts w:ascii="Geogrotesque" w:hAnsi="Geogrotesque"/>
          <w:sz w:val="18"/>
          <w:szCs w:val="18"/>
          <w:lang w:val="pl-PL"/>
        </w:rPr>
        <w:t>Carell</w:t>
      </w:r>
      <w:r w:rsidR="00070718" w:rsidRPr="002A7C37">
        <w:rPr>
          <w:rFonts w:ascii="Geogrotesque" w:hAnsi="Geogrotesque"/>
          <w:sz w:val="18"/>
          <w:szCs w:val="18"/>
          <w:lang w:val="pl-PL"/>
        </w:rPr>
        <w:t>'a</w:t>
      </w:r>
      <w:proofErr w:type="spellEnd"/>
      <w:r w:rsidR="00070718" w:rsidRPr="002A7C37">
        <w:rPr>
          <w:rFonts w:ascii="Geogrotesque" w:hAnsi="Geogrotesque"/>
          <w:sz w:val="18"/>
          <w:szCs w:val="18"/>
          <w:lang w:val="pl-PL"/>
        </w:rPr>
        <w:t xml:space="preserve"> i </w:t>
      </w:r>
      <w:proofErr w:type="spellStart"/>
      <w:r w:rsidR="00070718" w:rsidRPr="002A7C37">
        <w:rPr>
          <w:rFonts w:ascii="Geogrotesque" w:hAnsi="Geogrotesque"/>
          <w:sz w:val="18"/>
          <w:szCs w:val="18"/>
          <w:lang w:val="pl-PL"/>
        </w:rPr>
        <w:t>Kristen</w:t>
      </w:r>
      <w:proofErr w:type="spellEnd"/>
      <w:r w:rsidR="00070718" w:rsidRPr="002A7C37">
        <w:rPr>
          <w:rFonts w:ascii="Geogrotesque" w:hAnsi="Geogrotesque"/>
          <w:sz w:val="18"/>
          <w:szCs w:val="18"/>
          <w:lang w:val="pl-PL"/>
        </w:rPr>
        <w:t xml:space="preserve"> </w:t>
      </w:r>
      <w:proofErr w:type="spellStart"/>
      <w:r w:rsidR="00070718" w:rsidRPr="002A7C37">
        <w:rPr>
          <w:rFonts w:ascii="Geogrotesque" w:hAnsi="Geogrotesque"/>
          <w:sz w:val="18"/>
          <w:szCs w:val="18"/>
          <w:lang w:val="pl-PL"/>
        </w:rPr>
        <w:t>Wiig</w:t>
      </w:r>
      <w:proofErr w:type="spellEnd"/>
      <w:r w:rsidR="00070718" w:rsidRPr="002A7C37">
        <w:rPr>
          <w:rFonts w:ascii="Geogrotesque" w:hAnsi="Geogrotesque"/>
          <w:sz w:val="18"/>
          <w:szCs w:val="18"/>
          <w:lang w:val="pl-PL"/>
        </w:rPr>
        <w:t xml:space="preserve"> </w:t>
      </w:r>
      <w:r w:rsidRPr="002A7C37">
        <w:rPr>
          <w:rFonts w:ascii="Geogrotesque" w:hAnsi="Geogrotesque"/>
          <w:sz w:val="18"/>
          <w:szCs w:val="18"/>
          <w:lang w:val="pl-PL"/>
        </w:rPr>
        <w:t>przy tworzeniu filmu</w:t>
      </w:r>
      <w:r w:rsidR="00FB0B63" w:rsidRPr="002A7C37">
        <w:rPr>
          <w:rFonts w:ascii="Geogrotesque" w:hAnsi="Geogrotesque"/>
          <w:sz w:val="18"/>
          <w:szCs w:val="18"/>
          <w:lang w:val="pl-PL"/>
        </w:rPr>
        <w:t xml:space="preserve"> </w:t>
      </w:r>
      <w:r w:rsidR="00E33676" w:rsidRPr="002A7C37">
        <w:rPr>
          <w:rFonts w:ascii="Geogrotesque" w:hAnsi="Geogrotesque"/>
          <w:sz w:val="18"/>
          <w:szCs w:val="18"/>
          <w:lang w:val="pl-PL"/>
        </w:rPr>
        <w:t>„</w:t>
      </w:r>
      <w:r w:rsidR="00E33676" w:rsidRPr="002A7C37">
        <w:rPr>
          <w:rFonts w:ascii="Geogrotesque" w:eastAsia="MS Mincho" w:hAnsi="Geogrotesque"/>
          <w:sz w:val="18"/>
          <w:szCs w:val="18"/>
          <w:lang w:val="pl-PL"/>
        </w:rPr>
        <w:t xml:space="preserve">Gru, </w:t>
      </w:r>
      <w:proofErr w:type="spellStart"/>
      <w:r w:rsidR="00E33676" w:rsidRPr="002A7C37">
        <w:rPr>
          <w:rFonts w:ascii="Geogrotesque" w:eastAsia="MS Mincho" w:hAnsi="Geogrotesque"/>
          <w:sz w:val="18"/>
          <w:szCs w:val="18"/>
          <w:lang w:val="pl-PL"/>
        </w:rPr>
        <w:t>Dru</w:t>
      </w:r>
      <w:proofErr w:type="spellEnd"/>
      <w:r w:rsidR="00E33676" w:rsidRPr="002A7C37">
        <w:rPr>
          <w:rFonts w:ascii="Geogrotesque" w:eastAsia="MS Mincho" w:hAnsi="Geogrotesque"/>
          <w:sz w:val="18"/>
          <w:szCs w:val="18"/>
          <w:lang w:val="pl-PL"/>
        </w:rPr>
        <w:t xml:space="preserve"> i Minionki</w:t>
      </w:r>
      <w:r w:rsidR="00E33676" w:rsidRPr="002A7C37">
        <w:rPr>
          <w:rFonts w:ascii="Geogrotesque" w:hAnsi="Geogrotesque"/>
          <w:sz w:val="18"/>
          <w:szCs w:val="18"/>
          <w:lang w:val="pl-PL"/>
        </w:rPr>
        <w:t>”</w:t>
      </w:r>
      <w:r w:rsidR="00FB0B63" w:rsidRPr="002A7C37">
        <w:rPr>
          <w:rFonts w:ascii="Geogrotesque" w:hAnsi="Geogrotesque"/>
          <w:sz w:val="18"/>
          <w:szCs w:val="18"/>
          <w:lang w:val="pl-PL"/>
        </w:rPr>
        <w:t xml:space="preserve"> </w:t>
      </w:r>
      <w:r w:rsidRPr="002A7C37">
        <w:rPr>
          <w:rFonts w:ascii="Geogrotesque" w:hAnsi="Geogrotesque"/>
          <w:sz w:val="18"/>
          <w:szCs w:val="18"/>
          <w:lang w:val="pl-PL"/>
        </w:rPr>
        <w:t>dołączył zwycięzca</w:t>
      </w:r>
      <w:r w:rsidR="00FB0B63" w:rsidRPr="002A7C37">
        <w:rPr>
          <w:rFonts w:ascii="Geogrotesque" w:hAnsi="Geogrotesque"/>
          <w:sz w:val="18"/>
          <w:szCs w:val="18"/>
          <w:lang w:val="pl-PL"/>
        </w:rPr>
        <w:t xml:space="preserve"> </w:t>
      </w:r>
      <w:r w:rsidRPr="002A7C37">
        <w:rPr>
          <w:rFonts w:ascii="Geogrotesque" w:hAnsi="Geogrotesque"/>
          <w:sz w:val="18"/>
          <w:szCs w:val="18"/>
          <w:lang w:val="pl-PL"/>
        </w:rPr>
        <w:t xml:space="preserve"> </w:t>
      </w:r>
      <w:r w:rsidR="002A7C37" w:rsidRPr="002A7C37">
        <w:rPr>
          <w:rFonts w:ascii="Geogrotesque" w:hAnsi="Geogrotesque"/>
          <w:sz w:val="18"/>
          <w:szCs w:val="18"/>
          <w:lang w:val="pl-PL"/>
        </w:rPr>
        <w:t xml:space="preserve">prestiżowych </w:t>
      </w:r>
      <w:r w:rsidR="00FB0B63" w:rsidRPr="002A7C37">
        <w:rPr>
          <w:rFonts w:ascii="Geogrotesque" w:hAnsi="Geogrotesque"/>
          <w:sz w:val="18"/>
          <w:szCs w:val="18"/>
          <w:lang w:val="pl-PL"/>
        </w:rPr>
        <w:t>Em</w:t>
      </w:r>
      <w:r w:rsidRPr="002A7C37">
        <w:rPr>
          <w:rFonts w:ascii="Geogrotesque" w:hAnsi="Geogrotesque"/>
          <w:sz w:val="18"/>
          <w:szCs w:val="18"/>
          <w:lang w:val="pl-PL"/>
        </w:rPr>
        <w:t xml:space="preserve">my, Tony and Grammy </w:t>
      </w:r>
      <w:proofErr w:type="spellStart"/>
      <w:r w:rsidRPr="002A7C37">
        <w:rPr>
          <w:rFonts w:ascii="Geogrotesque" w:hAnsi="Geogrotesque"/>
          <w:sz w:val="18"/>
          <w:szCs w:val="18"/>
          <w:lang w:val="pl-PL"/>
        </w:rPr>
        <w:t>Award</w:t>
      </w:r>
      <w:proofErr w:type="spellEnd"/>
      <w:r w:rsidRPr="002A7C37">
        <w:rPr>
          <w:rFonts w:ascii="Geogrotesque" w:hAnsi="Geogrotesque"/>
          <w:sz w:val="18"/>
          <w:szCs w:val="18"/>
          <w:lang w:val="pl-PL"/>
        </w:rPr>
        <w:t xml:space="preserve"> </w:t>
      </w:r>
      <w:r w:rsidR="002A7C37" w:rsidRPr="002A7C37">
        <w:rPr>
          <w:rFonts w:ascii="Geogrotesque" w:hAnsi="Geogrotesque"/>
          <w:sz w:val="18"/>
          <w:szCs w:val="18"/>
          <w:lang w:val="pl-PL"/>
        </w:rPr>
        <w:t>–</w:t>
      </w:r>
      <w:r w:rsidR="00FB0B63" w:rsidRPr="002A7C37">
        <w:rPr>
          <w:rFonts w:ascii="Geogrotesque" w:hAnsi="Geogrotesque"/>
          <w:sz w:val="18"/>
          <w:szCs w:val="18"/>
          <w:lang w:val="pl-PL"/>
        </w:rPr>
        <w:t xml:space="preserve"> </w:t>
      </w:r>
      <w:proofErr w:type="spellStart"/>
      <w:r w:rsidR="002A7C37" w:rsidRPr="002A7C37">
        <w:rPr>
          <w:rFonts w:ascii="Geogrotesque" w:hAnsi="Geogrotesque"/>
          <w:sz w:val="18"/>
          <w:szCs w:val="18"/>
          <w:lang w:val="pl-PL"/>
        </w:rPr>
        <w:t>Trey</w:t>
      </w:r>
      <w:proofErr w:type="spellEnd"/>
      <w:r w:rsidR="002A7C37" w:rsidRPr="002A7C37">
        <w:rPr>
          <w:rFonts w:ascii="Geogrotesque" w:hAnsi="Geogrotesque"/>
          <w:sz w:val="18"/>
          <w:szCs w:val="18"/>
          <w:lang w:val="pl-PL"/>
        </w:rPr>
        <w:t xml:space="preserve"> Parker.</w:t>
      </w:r>
      <w:r w:rsidR="00FB0B63" w:rsidRPr="002A7C37">
        <w:rPr>
          <w:rFonts w:ascii="Geogrotesque" w:hAnsi="Geogrotesque"/>
          <w:sz w:val="18"/>
          <w:szCs w:val="18"/>
          <w:lang w:val="pl-PL"/>
        </w:rPr>
        <w:t xml:space="preserve"> </w:t>
      </w:r>
      <w:r w:rsidR="002A7C37" w:rsidRPr="002A7C37">
        <w:rPr>
          <w:rFonts w:ascii="Geogrotesque" w:hAnsi="Geogrotesque"/>
          <w:sz w:val="18"/>
          <w:szCs w:val="18"/>
          <w:lang w:val="pl-PL"/>
        </w:rPr>
        <w:t xml:space="preserve">To </w:t>
      </w:r>
      <w:r w:rsidRPr="002A7C37">
        <w:rPr>
          <w:rFonts w:ascii="Geogrotesque" w:hAnsi="Geogrotesque"/>
          <w:sz w:val="18"/>
          <w:szCs w:val="18"/>
          <w:lang w:val="pl-PL"/>
        </w:rPr>
        <w:t>współtw</w:t>
      </w:r>
      <w:r w:rsidR="00BE2BF7" w:rsidRPr="002A7C37">
        <w:rPr>
          <w:rFonts w:ascii="Geogrotesque" w:hAnsi="Geogrotesque"/>
          <w:sz w:val="18"/>
          <w:szCs w:val="18"/>
          <w:lang w:val="pl-PL"/>
        </w:rPr>
        <w:t>órca globalnego fenomen</w:t>
      </w:r>
      <w:r w:rsidR="002A7C37" w:rsidRPr="002A7C37">
        <w:rPr>
          <w:rFonts w:ascii="Geogrotesque" w:hAnsi="Geogrotesque"/>
          <w:sz w:val="18"/>
          <w:szCs w:val="18"/>
          <w:lang w:val="pl-PL"/>
        </w:rPr>
        <w:t xml:space="preserve">u </w:t>
      </w:r>
      <w:proofErr w:type="spellStart"/>
      <w:r w:rsidR="002A7C37" w:rsidRPr="002A7C37">
        <w:rPr>
          <w:rFonts w:ascii="Geogrotesque" w:hAnsi="Geogrotesque"/>
          <w:sz w:val="18"/>
          <w:szCs w:val="18"/>
          <w:lang w:val="pl-PL"/>
        </w:rPr>
        <w:t>Comedy</w:t>
      </w:r>
      <w:proofErr w:type="spellEnd"/>
      <w:r w:rsidR="002A7C37" w:rsidRPr="002A7C37">
        <w:rPr>
          <w:rFonts w:ascii="Geogrotesque" w:hAnsi="Geogrotesque"/>
          <w:sz w:val="18"/>
          <w:szCs w:val="18"/>
          <w:lang w:val="pl-PL"/>
        </w:rPr>
        <w:t xml:space="preserve"> Central</w:t>
      </w:r>
      <w:r w:rsidR="00FB0B63" w:rsidRPr="002A7C37">
        <w:rPr>
          <w:rFonts w:ascii="Geogrotesque" w:hAnsi="Geogrotesque"/>
          <w:sz w:val="18"/>
          <w:szCs w:val="18"/>
          <w:lang w:val="pl-PL"/>
        </w:rPr>
        <w:t xml:space="preserve"> </w:t>
      </w:r>
      <w:r w:rsidR="002A7C37" w:rsidRPr="002A7C37">
        <w:rPr>
          <w:rFonts w:ascii="Geogrotesque" w:hAnsi="Geogrotesque"/>
          <w:sz w:val="18"/>
          <w:szCs w:val="18"/>
          <w:lang w:val="pl-PL"/>
        </w:rPr>
        <w:t xml:space="preserve">czyli „Miasteczka </w:t>
      </w:r>
      <w:proofErr w:type="spellStart"/>
      <w:r w:rsidR="00FB0B63" w:rsidRPr="002A7C37">
        <w:rPr>
          <w:rFonts w:ascii="Geogrotesque" w:hAnsi="Geogrotesque"/>
          <w:sz w:val="18"/>
          <w:szCs w:val="18"/>
          <w:lang w:val="pl-PL"/>
        </w:rPr>
        <w:t>South</w:t>
      </w:r>
      <w:proofErr w:type="spellEnd"/>
      <w:r w:rsidR="00FB0B63" w:rsidRPr="002A7C37">
        <w:rPr>
          <w:rFonts w:ascii="Geogrotesque" w:hAnsi="Geogrotesque"/>
          <w:sz w:val="18"/>
          <w:szCs w:val="18"/>
          <w:lang w:val="pl-PL"/>
        </w:rPr>
        <w:t xml:space="preserve"> Park</w:t>
      </w:r>
      <w:r w:rsidR="002A7C37" w:rsidRPr="002A7C37">
        <w:rPr>
          <w:rFonts w:ascii="Geogrotesque" w:hAnsi="Geogrotesque"/>
          <w:sz w:val="18"/>
          <w:szCs w:val="18"/>
          <w:lang w:val="pl-PL"/>
        </w:rPr>
        <w:t>”</w:t>
      </w:r>
      <w:r w:rsidR="00FB0B63" w:rsidRPr="002A7C37">
        <w:rPr>
          <w:rFonts w:ascii="Geogrotesque" w:hAnsi="Geogrotesque"/>
          <w:sz w:val="18"/>
          <w:szCs w:val="18"/>
          <w:lang w:val="pl-PL"/>
        </w:rPr>
        <w:t xml:space="preserve"> </w:t>
      </w:r>
      <w:r w:rsidR="002A7C37" w:rsidRPr="002A7C37">
        <w:rPr>
          <w:rFonts w:ascii="Geogrotesque" w:hAnsi="Geogrotesque"/>
          <w:sz w:val="18"/>
          <w:szCs w:val="18"/>
          <w:lang w:val="pl-PL"/>
        </w:rPr>
        <w:t>oraz</w:t>
      </w:r>
      <w:r w:rsidRPr="002A7C37">
        <w:rPr>
          <w:rFonts w:ascii="Geogrotesque" w:hAnsi="Geogrotesque"/>
          <w:sz w:val="18"/>
          <w:szCs w:val="18"/>
          <w:lang w:val="pl-PL"/>
        </w:rPr>
        <w:t xml:space="preserve"> hitu</w:t>
      </w:r>
      <w:r w:rsidR="002A7C37" w:rsidRPr="002A7C37">
        <w:rPr>
          <w:rFonts w:ascii="Geogrotesque" w:hAnsi="Geogrotesque"/>
          <w:sz w:val="18"/>
          <w:szCs w:val="18"/>
          <w:lang w:val="pl-PL"/>
        </w:rPr>
        <w:t xml:space="preserve"> prosto z Broadwayu –</w:t>
      </w:r>
      <w:r w:rsidRPr="002A7C37">
        <w:rPr>
          <w:rFonts w:ascii="Geogrotesque" w:hAnsi="Geogrotesque"/>
          <w:sz w:val="18"/>
          <w:szCs w:val="18"/>
          <w:lang w:val="pl-PL"/>
        </w:rPr>
        <w:t xml:space="preserve"> </w:t>
      </w:r>
      <w:r w:rsidR="002A7C37" w:rsidRPr="002A7C37">
        <w:rPr>
          <w:rFonts w:ascii="Geogrotesque" w:hAnsi="Geogrotesque"/>
          <w:sz w:val="18"/>
          <w:szCs w:val="18"/>
          <w:lang w:val="pl-PL"/>
        </w:rPr>
        <w:t>„</w:t>
      </w:r>
      <w:proofErr w:type="spellStart"/>
      <w:r w:rsidR="00FB0B63" w:rsidRPr="002A7C37">
        <w:rPr>
          <w:rFonts w:ascii="Geogrotesque" w:hAnsi="Geogrotesque"/>
          <w:sz w:val="18"/>
          <w:szCs w:val="18"/>
          <w:lang w:val="pl-PL"/>
        </w:rPr>
        <w:t>The</w:t>
      </w:r>
      <w:proofErr w:type="spellEnd"/>
      <w:r w:rsidR="00FB0B63" w:rsidRPr="002A7C37">
        <w:rPr>
          <w:rFonts w:ascii="Geogrotesque" w:hAnsi="Geogrotesque"/>
          <w:sz w:val="18"/>
          <w:szCs w:val="18"/>
          <w:lang w:val="pl-PL"/>
        </w:rPr>
        <w:t xml:space="preserve"> </w:t>
      </w:r>
      <w:proofErr w:type="spellStart"/>
      <w:r w:rsidR="00FB0B63" w:rsidRPr="002A7C37">
        <w:rPr>
          <w:rFonts w:ascii="Geogrotesque" w:hAnsi="Geogrotesque"/>
          <w:sz w:val="18"/>
          <w:szCs w:val="18"/>
          <w:lang w:val="pl-PL"/>
        </w:rPr>
        <w:t>Book</w:t>
      </w:r>
      <w:proofErr w:type="spellEnd"/>
      <w:r w:rsidR="00FB0B63" w:rsidRPr="002A7C37">
        <w:rPr>
          <w:rFonts w:ascii="Geogrotesque" w:hAnsi="Geogrotesque"/>
          <w:sz w:val="18"/>
          <w:szCs w:val="18"/>
          <w:lang w:val="pl-PL"/>
        </w:rPr>
        <w:t xml:space="preserve"> of Mormon</w:t>
      </w:r>
      <w:r w:rsidR="002A7C37" w:rsidRPr="002A7C37">
        <w:rPr>
          <w:rFonts w:ascii="Geogrotesque" w:hAnsi="Geogrotesque"/>
          <w:sz w:val="18"/>
          <w:szCs w:val="18"/>
          <w:lang w:val="pl-PL"/>
        </w:rPr>
        <w:t>”</w:t>
      </w:r>
      <w:r w:rsidR="00FB0B63" w:rsidRPr="002A7C37">
        <w:rPr>
          <w:rFonts w:ascii="Geogrotesque" w:hAnsi="Geogrotesque"/>
          <w:sz w:val="18"/>
          <w:szCs w:val="18"/>
          <w:lang w:val="pl-PL"/>
        </w:rPr>
        <w:t xml:space="preserve">.  Parker </w:t>
      </w:r>
      <w:r w:rsidRPr="002A7C37">
        <w:rPr>
          <w:rFonts w:ascii="Geogrotesque" w:hAnsi="Geogrotesque"/>
          <w:sz w:val="18"/>
          <w:szCs w:val="18"/>
          <w:lang w:val="pl-PL"/>
        </w:rPr>
        <w:t>użyczył głosu czarnemu charak</w:t>
      </w:r>
      <w:r w:rsidR="002A7C37" w:rsidRPr="002A7C37">
        <w:rPr>
          <w:rFonts w:ascii="Geogrotesque" w:hAnsi="Geogrotesque"/>
          <w:sz w:val="18"/>
          <w:szCs w:val="18"/>
          <w:lang w:val="pl-PL"/>
        </w:rPr>
        <w:t>t</w:t>
      </w:r>
      <w:r w:rsidRPr="002A7C37">
        <w:rPr>
          <w:rFonts w:ascii="Geogrotesque" w:hAnsi="Geogrotesque"/>
          <w:sz w:val="18"/>
          <w:szCs w:val="18"/>
          <w:lang w:val="pl-PL"/>
        </w:rPr>
        <w:t>erowi</w:t>
      </w:r>
      <w:r w:rsidR="00FB0B63" w:rsidRPr="002A7C37">
        <w:rPr>
          <w:rFonts w:ascii="Geogrotesque" w:hAnsi="Geogrotesque"/>
          <w:sz w:val="18"/>
          <w:szCs w:val="18"/>
          <w:lang w:val="pl-PL"/>
        </w:rPr>
        <w:t xml:space="preserve"> </w:t>
      </w:r>
      <w:r w:rsidRPr="002A7C37">
        <w:rPr>
          <w:rFonts w:ascii="Geogrotesque" w:hAnsi="Geogrotesque"/>
          <w:sz w:val="18"/>
          <w:szCs w:val="18"/>
          <w:lang w:val="pl-PL"/>
        </w:rPr>
        <w:t xml:space="preserve"> </w:t>
      </w:r>
      <w:r w:rsidR="00FB0B63" w:rsidRPr="002A7C37">
        <w:rPr>
          <w:rFonts w:ascii="Geogrotesque" w:hAnsi="Geogrotesque"/>
          <w:sz w:val="18"/>
          <w:szCs w:val="18"/>
          <w:lang w:val="pl-PL"/>
        </w:rPr>
        <w:t>Balthazar</w:t>
      </w:r>
      <w:r w:rsidRPr="002A7C37">
        <w:rPr>
          <w:rFonts w:ascii="Geogrotesque" w:hAnsi="Geogrotesque"/>
          <w:sz w:val="18"/>
          <w:szCs w:val="18"/>
          <w:lang w:val="pl-PL"/>
        </w:rPr>
        <w:t>owi</w:t>
      </w:r>
      <w:r w:rsidR="00FB0B63" w:rsidRPr="002A7C37">
        <w:rPr>
          <w:rFonts w:ascii="Geogrotesque" w:hAnsi="Geogrotesque"/>
          <w:sz w:val="18"/>
          <w:szCs w:val="18"/>
          <w:lang w:val="pl-PL"/>
        </w:rPr>
        <w:t xml:space="preserve"> </w:t>
      </w:r>
      <w:proofErr w:type="spellStart"/>
      <w:r w:rsidR="00FB0B63" w:rsidRPr="002A7C37">
        <w:rPr>
          <w:rFonts w:ascii="Geogrotesque" w:hAnsi="Geogrotesque"/>
          <w:sz w:val="18"/>
          <w:szCs w:val="18"/>
          <w:lang w:val="pl-PL"/>
        </w:rPr>
        <w:t>Bratt</w:t>
      </w:r>
      <w:r w:rsidRPr="002A7C37">
        <w:rPr>
          <w:rFonts w:ascii="Geogrotesque" w:hAnsi="Geogrotesque"/>
          <w:sz w:val="18"/>
          <w:szCs w:val="18"/>
          <w:lang w:val="pl-PL"/>
        </w:rPr>
        <w:t>'owi</w:t>
      </w:r>
      <w:proofErr w:type="spellEnd"/>
      <w:r w:rsidR="002A7C37">
        <w:rPr>
          <w:rFonts w:ascii="Geogrotesque" w:hAnsi="Geogrotesque"/>
          <w:sz w:val="18"/>
          <w:szCs w:val="18"/>
          <w:lang w:val="pl-PL"/>
        </w:rPr>
        <w:t xml:space="preserve">, dziecięcej gwieździe </w:t>
      </w:r>
      <w:r w:rsidR="002A7C37">
        <w:rPr>
          <w:rFonts w:ascii="Geogrotesque" w:hAnsi="Geogrotesque"/>
          <w:sz w:val="18"/>
          <w:szCs w:val="18"/>
          <w:lang w:val="pl-PL"/>
        </w:rPr>
        <w:lastRenderedPageBreak/>
        <w:t>filmowej, która</w:t>
      </w:r>
      <w:r w:rsidR="002A7C37" w:rsidRPr="002A7C37">
        <w:rPr>
          <w:rFonts w:ascii="Geogrotesque" w:hAnsi="Geogrotesque"/>
          <w:sz w:val="18"/>
          <w:szCs w:val="18"/>
          <w:lang w:val="pl-PL"/>
        </w:rPr>
        <w:t xml:space="preserve"> dorosła i z czasem dostała obsesji na punkcie postaci, którą grał w latach 80. To chyba najtrudniejszy adwersarz, z którym przyjdzie się zmierzyć Gru!</w:t>
      </w:r>
      <w:r w:rsidR="00FB0B63" w:rsidRPr="002A7C37">
        <w:rPr>
          <w:rFonts w:ascii="Geogrotesque" w:hAnsi="Geogrotesque"/>
          <w:sz w:val="18"/>
          <w:szCs w:val="18"/>
          <w:lang w:val="pl-PL"/>
        </w:rPr>
        <w:t xml:space="preserve"> </w:t>
      </w:r>
      <w:r w:rsidRPr="002A7C37">
        <w:rPr>
          <w:rFonts w:ascii="Geogrotesque" w:hAnsi="Geogrotesque"/>
          <w:sz w:val="18"/>
          <w:szCs w:val="18"/>
          <w:lang w:val="pl-PL"/>
        </w:rPr>
        <w:t>Film pojawi się w kinach 30 czerwca 2017 roku.</w:t>
      </w:r>
      <w:r w:rsidR="00FB0B63" w:rsidRPr="002A7C37">
        <w:rPr>
          <w:rFonts w:ascii="Geogrotesque" w:hAnsi="Geogrotesque"/>
          <w:sz w:val="18"/>
          <w:szCs w:val="18"/>
          <w:lang w:val="pl-PL"/>
        </w:rPr>
        <w:t xml:space="preserve"> </w:t>
      </w:r>
      <w:hyperlink r:id="rId11" w:history="1">
        <w:r w:rsidR="00FB0B63" w:rsidRPr="002A7C37">
          <w:rPr>
            <w:rFonts w:ascii="Geogrotesque" w:hAnsi="Geogrotesque"/>
            <w:sz w:val="18"/>
            <w:szCs w:val="18"/>
            <w:lang w:val="pl-PL"/>
          </w:rPr>
          <w:t>www.despicable.me</w:t>
        </w:r>
      </w:hyperlink>
      <w:r w:rsidR="00FB0B63" w:rsidRPr="002A7C37">
        <w:rPr>
          <w:rFonts w:ascii="Geogrotesque" w:hAnsi="Geogrotesque"/>
          <w:sz w:val="18"/>
          <w:szCs w:val="18"/>
          <w:lang w:val="pl-PL"/>
        </w:rPr>
        <w:t xml:space="preserve">  </w:t>
      </w:r>
    </w:p>
    <w:p w:rsidR="00FB0B63" w:rsidRPr="002A7C37" w:rsidRDefault="00FB0B63" w:rsidP="00FB0B63">
      <w:pPr>
        <w:pBdr>
          <w:bottom w:val="single" w:sz="6" w:space="1" w:color="auto"/>
        </w:pBdr>
        <w:outlineLvl w:val="0"/>
        <w:rPr>
          <w:rFonts w:ascii="Geogrotesque" w:hAnsi="Geogrotesque" w:cs="Tahoma"/>
          <w:b/>
          <w:color w:val="000000"/>
          <w:sz w:val="16"/>
          <w:szCs w:val="16"/>
          <w:lang w:val="pl-PL"/>
        </w:rPr>
      </w:pPr>
    </w:p>
    <w:p w:rsidR="00FB0B63" w:rsidRPr="002A7C37" w:rsidRDefault="00A847D7" w:rsidP="00FB0B63">
      <w:pPr>
        <w:pBdr>
          <w:bottom w:val="single" w:sz="6" w:space="1" w:color="auto"/>
        </w:pBdr>
        <w:outlineLvl w:val="0"/>
        <w:rPr>
          <w:rFonts w:ascii="Geogrotesque" w:hAnsi="Geogrotesque" w:cs="Tahoma"/>
          <w:b/>
          <w:color w:val="000000"/>
          <w:sz w:val="18"/>
          <w:szCs w:val="18"/>
          <w:lang w:val="pl-PL"/>
        </w:rPr>
      </w:pPr>
      <w:r w:rsidRPr="002A7C37">
        <w:rPr>
          <w:rFonts w:ascii="Geogrotesque" w:hAnsi="Geogrotesque" w:cs="Tahoma"/>
          <w:b/>
          <w:color w:val="000000"/>
          <w:sz w:val="18"/>
          <w:szCs w:val="18"/>
          <w:lang w:val="pl-PL"/>
        </w:rPr>
        <w:t xml:space="preserve">O marce </w:t>
      </w:r>
      <w:r w:rsidR="00FB0B63" w:rsidRPr="002A7C37">
        <w:rPr>
          <w:rFonts w:ascii="Geogrotesque" w:hAnsi="Geogrotesque" w:cs="Tahoma"/>
          <w:b/>
          <w:color w:val="000000"/>
          <w:sz w:val="18"/>
          <w:szCs w:val="18"/>
          <w:lang w:val="pl-PL"/>
        </w:rPr>
        <w:t>PUMA</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FB0B63" w:rsidP="00FB0B63">
      <w:pPr>
        <w:jc w:val="both"/>
        <w:rPr>
          <w:rFonts w:ascii="Geogrotesque" w:hAnsi="Geogrotesque" w:cs="Tahoma"/>
          <w:sz w:val="18"/>
          <w:szCs w:val="18"/>
          <w:lang w:val="pl-PL"/>
        </w:rPr>
      </w:pPr>
      <w:r w:rsidRPr="002A7C37">
        <w:rPr>
          <w:rFonts w:ascii="Geogrotesque" w:hAnsi="Geogrotesque" w:cs="Tahoma"/>
          <w:sz w:val="18"/>
          <w:szCs w:val="18"/>
          <w:lang w:val="pl-PL"/>
        </w:rPr>
        <w:t xml:space="preserve">PUMA jest jedną z wiodących marek sportowych na świecie, zajmującą się designem, rozwijaniem, sprzedawaniem i promocją obuwia, odzieży i akcesoria sportowych. Od ponad 65 lat, PUMA tworzy bogatą historię w projektowaniu produktów dla najszybszych zawodników na świecie. PUMA oferuje produkty sportowe stworzone z myślą o wydajności oraz inspirowane stylem życia w kategoriach takich jak: piłka nożna, bieganie, fitness, golf i sporty samochodowe. Marka stale angażuje się w ekscytującą współpracę z renomowanymi firmami projektowymi i gwiazdami, takimi jak Rihanna, </w:t>
      </w:r>
      <w:proofErr w:type="spellStart"/>
      <w:r w:rsidRPr="002A7C37">
        <w:rPr>
          <w:rFonts w:ascii="Geogrotesque" w:hAnsi="Geogrotesque" w:cs="Tahoma"/>
          <w:sz w:val="18"/>
          <w:szCs w:val="18"/>
          <w:lang w:val="pl-PL"/>
        </w:rPr>
        <w:t>The</w:t>
      </w:r>
      <w:proofErr w:type="spellEnd"/>
      <w:r w:rsidRPr="002A7C37">
        <w:rPr>
          <w:rFonts w:ascii="Geogrotesque" w:hAnsi="Geogrotesque" w:cs="Tahoma"/>
          <w:sz w:val="18"/>
          <w:szCs w:val="18"/>
          <w:lang w:val="pl-PL"/>
        </w:rPr>
        <w:t xml:space="preserve"> </w:t>
      </w:r>
      <w:proofErr w:type="spellStart"/>
      <w:r w:rsidRPr="002A7C37">
        <w:rPr>
          <w:rFonts w:ascii="Geogrotesque" w:hAnsi="Geogrotesque" w:cs="Tahoma"/>
          <w:sz w:val="18"/>
          <w:szCs w:val="18"/>
          <w:lang w:val="pl-PL"/>
        </w:rPr>
        <w:t>Weeknd</w:t>
      </w:r>
      <w:proofErr w:type="spellEnd"/>
      <w:r w:rsidRPr="002A7C37">
        <w:rPr>
          <w:rFonts w:ascii="Geogrotesque" w:hAnsi="Geogrotesque" w:cs="Tahoma"/>
          <w:sz w:val="18"/>
          <w:szCs w:val="18"/>
          <w:lang w:val="pl-PL"/>
        </w:rPr>
        <w:t xml:space="preserve">, Cara </w:t>
      </w:r>
      <w:proofErr w:type="spellStart"/>
      <w:r w:rsidRPr="002A7C37">
        <w:rPr>
          <w:rFonts w:ascii="Geogrotesque" w:hAnsi="Geogrotesque" w:cs="Tahoma"/>
          <w:sz w:val="18"/>
          <w:szCs w:val="18"/>
          <w:lang w:val="pl-PL"/>
        </w:rPr>
        <w:t>Delevigne</w:t>
      </w:r>
      <w:proofErr w:type="spellEnd"/>
      <w:r w:rsidRPr="002A7C37">
        <w:rPr>
          <w:rFonts w:ascii="Geogrotesque" w:hAnsi="Geogrotesque" w:cs="Tahoma"/>
          <w:sz w:val="18"/>
          <w:szCs w:val="18"/>
          <w:lang w:val="pl-PL"/>
        </w:rPr>
        <w:t xml:space="preserve"> czy </w:t>
      </w:r>
      <w:proofErr w:type="spellStart"/>
      <w:r w:rsidRPr="002A7C37">
        <w:rPr>
          <w:rFonts w:ascii="Geogrotesque" w:hAnsi="Geogrotesque" w:cs="Tahoma"/>
          <w:sz w:val="18"/>
          <w:szCs w:val="18"/>
          <w:lang w:val="pl-PL"/>
        </w:rPr>
        <w:t>Kylie</w:t>
      </w:r>
      <w:proofErr w:type="spellEnd"/>
      <w:r w:rsidRPr="002A7C37">
        <w:rPr>
          <w:rFonts w:ascii="Geogrotesque" w:hAnsi="Geogrotesque" w:cs="Tahoma"/>
          <w:sz w:val="18"/>
          <w:szCs w:val="18"/>
          <w:lang w:val="pl-PL"/>
        </w:rPr>
        <w:t xml:space="preserve"> Jenner – przenosząc innowacyjne projekty i pełen energii design do świata sportu.</w:t>
      </w:r>
    </w:p>
    <w:p w:rsidR="00FB0B63" w:rsidRPr="002A7C37" w:rsidRDefault="00FB0B63" w:rsidP="00FB0B63">
      <w:pPr>
        <w:jc w:val="both"/>
        <w:rPr>
          <w:rFonts w:ascii="Geogrotesque" w:hAnsi="Geogrotesque" w:cs="Tahoma"/>
          <w:sz w:val="18"/>
          <w:szCs w:val="18"/>
          <w:lang w:val="pl-PL"/>
        </w:rPr>
      </w:pPr>
    </w:p>
    <w:p w:rsidR="00FB0B63" w:rsidRPr="002A7C37" w:rsidRDefault="00FB0B63" w:rsidP="00FB0B63">
      <w:pPr>
        <w:jc w:val="both"/>
        <w:rPr>
          <w:rFonts w:ascii="Geogrotesque" w:hAnsi="Geogrotesque" w:cs="Tahoma"/>
          <w:sz w:val="18"/>
          <w:szCs w:val="18"/>
          <w:lang w:val="pl-PL"/>
        </w:rPr>
      </w:pPr>
      <w:r w:rsidRPr="002A7C37">
        <w:rPr>
          <w:rFonts w:ascii="Geogrotesque" w:hAnsi="Geogrotesque" w:cs="Tahoma"/>
          <w:sz w:val="18"/>
          <w:szCs w:val="18"/>
          <w:lang w:val="pl-PL"/>
        </w:rPr>
        <w:t xml:space="preserve">W 2013 roku, </w:t>
      </w:r>
      <w:proofErr w:type="spellStart"/>
      <w:r w:rsidRPr="002A7C37">
        <w:rPr>
          <w:rFonts w:ascii="Geogrotesque" w:hAnsi="Geogrotesque" w:cs="Tahoma"/>
          <w:sz w:val="18"/>
          <w:szCs w:val="18"/>
          <w:lang w:val="pl-PL"/>
        </w:rPr>
        <w:t>Bjørn</w:t>
      </w:r>
      <w:proofErr w:type="spellEnd"/>
      <w:r w:rsidRPr="002A7C37">
        <w:rPr>
          <w:rFonts w:ascii="Geogrotesque" w:hAnsi="Geogrotesque" w:cs="Tahoma"/>
          <w:sz w:val="18"/>
          <w:szCs w:val="18"/>
          <w:lang w:val="pl-PL"/>
        </w:rPr>
        <w:t xml:space="preserve"> Gulden (CEO) wprowadził nową misję – PUMA jako najszybsza firma sportowa na świecie. Hasło FOREVER FASTER, odzwierciedlające nowe pozycjonowanie marki, to idea przewodnia firmy wyrażana przez wszystkie działania. Celem PUMA stało się szybkie reagowanie na nowe trendy, szybkie wprowadzanie innowacji na rynek, szybkie podejmowanie decyzji i równie szybkie rozwiązywanie problemów. </w:t>
      </w:r>
    </w:p>
    <w:p w:rsidR="00FB0B63" w:rsidRPr="002A7C37" w:rsidRDefault="00FB0B63" w:rsidP="00FB0B63">
      <w:pPr>
        <w:jc w:val="both"/>
        <w:rPr>
          <w:rFonts w:ascii="Geogrotesque" w:hAnsi="Geogrotesque" w:cs="Tahoma"/>
          <w:sz w:val="18"/>
          <w:szCs w:val="18"/>
          <w:lang w:val="pl-PL"/>
        </w:rPr>
      </w:pPr>
    </w:p>
    <w:p w:rsidR="00FB0B63" w:rsidRPr="002A7C37" w:rsidRDefault="00FB0B63" w:rsidP="00FB0B63">
      <w:pPr>
        <w:jc w:val="both"/>
        <w:rPr>
          <w:rFonts w:ascii="Geogrotesque" w:hAnsi="Geogrotesque" w:cs="Tahoma"/>
          <w:sz w:val="18"/>
          <w:szCs w:val="18"/>
          <w:lang w:val="pl-PL"/>
        </w:rPr>
      </w:pPr>
      <w:r w:rsidRPr="002A7C37">
        <w:rPr>
          <w:rFonts w:ascii="Geogrotesque" w:hAnsi="Geogrotesque" w:cs="Tahoma"/>
          <w:sz w:val="18"/>
          <w:szCs w:val="18"/>
          <w:lang w:val="pl-PL"/>
        </w:rPr>
        <w:t xml:space="preserve">Grupa odzieżowa PUMA skupia w swoim port folio marki takie jak: Puma, </w:t>
      </w:r>
      <w:proofErr w:type="spellStart"/>
      <w:r w:rsidRPr="002A7C37">
        <w:rPr>
          <w:rFonts w:ascii="Geogrotesque" w:hAnsi="Geogrotesque" w:cs="Tahoma"/>
          <w:sz w:val="18"/>
          <w:szCs w:val="18"/>
          <w:lang w:val="pl-PL"/>
        </w:rPr>
        <w:t>Cobra</w:t>
      </w:r>
      <w:proofErr w:type="spellEnd"/>
      <w:r w:rsidRPr="002A7C37">
        <w:rPr>
          <w:rFonts w:ascii="Geogrotesque" w:hAnsi="Geogrotesque" w:cs="Tahoma"/>
          <w:sz w:val="18"/>
          <w:szCs w:val="18"/>
          <w:lang w:val="pl-PL"/>
        </w:rPr>
        <w:t xml:space="preserve"> Golf, </w:t>
      </w:r>
      <w:proofErr w:type="spellStart"/>
      <w:r w:rsidRPr="002A7C37">
        <w:rPr>
          <w:rFonts w:ascii="Geogrotesque" w:hAnsi="Geogrotesque" w:cs="Tahoma"/>
          <w:sz w:val="18"/>
          <w:szCs w:val="18"/>
          <w:lang w:val="pl-PL"/>
        </w:rPr>
        <w:t>Dobotex</w:t>
      </w:r>
      <w:proofErr w:type="spellEnd"/>
      <w:r w:rsidRPr="002A7C37">
        <w:rPr>
          <w:rFonts w:ascii="Geogrotesque" w:hAnsi="Geogrotesque" w:cs="Tahoma"/>
          <w:sz w:val="18"/>
          <w:szCs w:val="18"/>
          <w:lang w:val="pl-PL"/>
        </w:rPr>
        <w:t xml:space="preserve"> oraz Brandon, dystrybuując swoje produkty do ponad 120 krajów, zatrudniając ponad 10 000 pracowników na całym świecie. Siedziba grupy odzieżowej Puma mieści się w </w:t>
      </w:r>
      <w:proofErr w:type="spellStart"/>
      <w:r w:rsidRPr="002A7C37">
        <w:rPr>
          <w:rFonts w:ascii="Geogrotesque" w:hAnsi="Geogrotesque" w:cs="Tahoma"/>
          <w:sz w:val="18"/>
          <w:szCs w:val="18"/>
          <w:lang w:val="pl-PL"/>
        </w:rPr>
        <w:t>Herzogenaurach</w:t>
      </w:r>
      <w:proofErr w:type="spellEnd"/>
      <w:r w:rsidRPr="002A7C37">
        <w:rPr>
          <w:rFonts w:ascii="Geogrotesque" w:hAnsi="Geogrotesque" w:cs="Tahoma"/>
          <w:sz w:val="18"/>
          <w:szCs w:val="18"/>
          <w:lang w:val="pl-PL"/>
        </w:rPr>
        <w:t xml:space="preserve"> w Niemczech. Więcej informacji na stronie internetowej </w:t>
      </w:r>
      <w:hyperlink r:id="rId12" w:history="1">
        <w:r w:rsidRPr="002A7C37">
          <w:rPr>
            <w:rStyle w:val="Hipercze"/>
            <w:rFonts w:ascii="Geogrotesque" w:hAnsi="Geogrotesque" w:cs="Tahoma"/>
            <w:sz w:val="18"/>
            <w:szCs w:val="18"/>
            <w:lang w:val="pl-PL"/>
          </w:rPr>
          <w:t>http://www.puma.com</w:t>
        </w:r>
      </w:hyperlink>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BB4312" w:rsidP="00FB0B63">
      <w:pPr>
        <w:pBdr>
          <w:bottom w:val="single" w:sz="6" w:space="1" w:color="auto"/>
        </w:pBdr>
        <w:outlineLvl w:val="0"/>
        <w:rPr>
          <w:rFonts w:ascii="Geogrotesque" w:hAnsi="Geogrotesque" w:cs="Tahoma"/>
          <w:b/>
          <w:color w:val="000000"/>
          <w:sz w:val="18"/>
          <w:szCs w:val="18"/>
          <w:lang w:val="pl-PL"/>
        </w:rPr>
      </w:pPr>
      <w:r w:rsidRPr="002A7C37">
        <w:rPr>
          <w:rFonts w:ascii="Geogrotesque" w:hAnsi="Geogrotesque" w:cs="Tahoma"/>
          <w:b/>
          <w:color w:val="000000"/>
          <w:sz w:val="18"/>
          <w:szCs w:val="18"/>
          <w:lang w:val="pl-PL"/>
        </w:rPr>
        <w:t>O wytwórni</w:t>
      </w:r>
      <w:r w:rsidR="00FB0B63" w:rsidRPr="002A7C37">
        <w:rPr>
          <w:rFonts w:ascii="Geogrotesque" w:hAnsi="Geogrotesque" w:cs="Tahoma"/>
          <w:b/>
          <w:color w:val="000000"/>
          <w:sz w:val="18"/>
          <w:szCs w:val="18"/>
          <w:lang w:val="pl-PL"/>
        </w:rPr>
        <w:t xml:space="preserve"> ILLUMINATION</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FB0B63" w:rsidP="00FB0B63">
      <w:pPr>
        <w:autoSpaceDE w:val="0"/>
        <w:autoSpaceDN w:val="0"/>
        <w:adjustRightInd w:val="0"/>
        <w:jc w:val="both"/>
        <w:rPr>
          <w:rFonts w:ascii="Geogrotesque" w:hAnsi="Geogrotesque"/>
          <w:sz w:val="18"/>
          <w:szCs w:val="18"/>
          <w:lang w:val="pl-PL"/>
        </w:rPr>
      </w:pPr>
      <w:proofErr w:type="spellStart"/>
      <w:r w:rsidRPr="002A7C37">
        <w:rPr>
          <w:rFonts w:ascii="Geogrotesque" w:hAnsi="Geogrotesque"/>
          <w:sz w:val="18"/>
          <w:szCs w:val="18"/>
          <w:lang w:val="pl-PL"/>
        </w:rPr>
        <w:t>Illumination</w:t>
      </w:r>
      <w:proofErr w:type="spellEnd"/>
      <w:r w:rsidR="002A7C37">
        <w:rPr>
          <w:rFonts w:ascii="Geogrotesque" w:hAnsi="Geogrotesque"/>
          <w:sz w:val="18"/>
          <w:szCs w:val="18"/>
          <w:lang w:val="pl-PL"/>
        </w:rPr>
        <w:t>,</w:t>
      </w:r>
      <w:r w:rsidR="003C7019" w:rsidRPr="002A7C37">
        <w:rPr>
          <w:rFonts w:ascii="Geogrotesque" w:hAnsi="Geogrotesque"/>
          <w:sz w:val="18"/>
          <w:szCs w:val="18"/>
          <w:lang w:val="pl-PL"/>
        </w:rPr>
        <w:t xml:space="preserve"> założ</w:t>
      </w:r>
      <w:r w:rsidR="002D3C43" w:rsidRPr="002A7C37">
        <w:rPr>
          <w:rFonts w:ascii="Geogrotesque" w:hAnsi="Geogrotesque"/>
          <w:sz w:val="18"/>
          <w:szCs w:val="18"/>
          <w:lang w:val="pl-PL"/>
        </w:rPr>
        <w:t>one przez</w:t>
      </w:r>
      <w:r w:rsidRPr="002A7C37">
        <w:rPr>
          <w:rFonts w:ascii="Geogrotesque" w:hAnsi="Geogrotesque"/>
          <w:sz w:val="18"/>
          <w:szCs w:val="18"/>
          <w:lang w:val="pl-PL"/>
        </w:rPr>
        <w:t xml:space="preserve"> </w:t>
      </w:r>
      <w:proofErr w:type="spellStart"/>
      <w:r w:rsidRPr="002A7C37">
        <w:rPr>
          <w:rFonts w:ascii="Geogrotesque" w:hAnsi="Geogrotesque"/>
          <w:sz w:val="18"/>
          <w:szCs w:val="18"/>
          <w:lang w:val="pl-PL"/>
        </w:rPr>
        <w:t>Chris</w:t>
      </w:r>
      <w:r w:rsidR="002D3C43" w:rsidRPr="002A7C37">
        <w:rPr>
          <w:rFonts w:ascii="Geogrotesque" w:hAnsi="Geogrotesque"/>
          <w:sz w:val="18"/>
          <w:szCs w:val="18"/>
          <w:lang w:val="pl-PL"/>
        </w:rPr>
        <w:t>'a</w:t>
      </w:r>
      <w:proofErr w:type="spellEnd"/>
      <w:r w:rsidR="002D3C43" w:rsidRPr="002A7C37">
        <w:rPr>
          <w:rFonts w:ascii="Geogrotesque" w:hAnsi="Geogrotesque"/>
          <w:sz w:val="18"/>
          <w:szCs w:val="18"/>
          <w:lang w:val="pl-PL"/>
        </w:rPr>
        <w:t xml:space="preserve"> </w:t>
      </w:r>
      <w:proofErr w:type="spellStart"/>
      <w:r w:rsidR="002D3C43" w:rsidRPr="002A7C37">
        <w:rPr>
          <w:rFonts w:ascii="Geogrotesque" w:hAnsi="Geogrotesque"/>
          <w:sz w:val="18"/>
          <w:szCs w:val="18"/>
          <w:lang w:val="pl-PL"/>
        </w:rPr>
        <w:t>Meledandri</w:t>
      </w:r>
      <w:proofErr w:type="spellEnd"/>
      <w:r w:rsidR="002D3C43" w:rsidRPr="002A7C37">
        <w:rPr>
          <w:rFonts w:ascii="Geogrotesque" w:hAnsi="Geogrotesque"/>
          <w:sz w:val="18"/>
          <w:szCs w:val="18"/>
          <w:lang w:val="pl-PL"/>
        </w:rPr>
        <w:t xml:space="preserve"> w</w:t>
      </w:r>
      <w:r w:rsidRPr="002A7C37">
        <w:rPr>
          <w:rFonts w:ascii="Geogrotesque" w:hAnsi="Geogrotesque"/>
          <w:sz w:val="18"/>
          <w:szCs w:val="18"/>
          <w:lang w:val="pl-PL"/>
        </w:rPr>
        <w:t xml:space="preserve"> 2007</w:t>
      </w:r>
      <w:r w:rsidR="002A7C37">
        <w:rPr>
          <w:rFonts w:ascii="Geogrotesque" w:hAnsi="Geogrotesque"/>
          <w:sz w:val="18"/>
          <w:szCs w:val="18"/>
          <w:lang w:val="pl-PL"/>
        </w:rPr>
        <w:t xml:space="preserve"> r.,</w:t>
      </w:r>
      <w:r w:rsidRPr="002A7C37">
        <w:rPr>
          <w:rFonts w:ascii="Geogrotesque" w:hAnsi="Geogrotesque"/>
          <w:sz w:val="18"/>
          <w:szCs w:val="18"/>
          <w:lang w:val="pl-PL"/>
        </w:rPr>
        <w:t xml:space="preserve"> </w:t>
      </w:r>
      <w:r w:rsidR="002D3C43" w:rsidRPr="002A7C37">
        <w:rPr>
          <w:rFonts w:ascii="Geogrotesque" w:hAnsi="Geogrotesque"/>
          <w:sz w:val="18"/>
          <w:szCs w:val="18"/>
          <w:lang w:val="pl-PL"/>
        </w:rPr>
        <w:t xml:space="preserve">jest czołowym producentem </w:t>
      </w:r>
      <w:r w:rsidR="003C7019" w:rsidRPr="002A7C37">
        <w:rPr>
          <w:rFonts w:ascii="Geogrotesque" w:hAnsi="Geogrotesque"/>
          <w:sz w:val="18"/>
          <w:szCs w:val="18"/>
          <w:lang w:val="pl-PL"/>
        </w:rPr>
        <w:t xml:space="preserve">filmów animowanych w przemyśle rozrywkowym. </w:t>
      </w:r>
      <w:proofErr w:type="spellStart"/>
      <w:r w:rsidR="003C7019" w:rsidRPr="002A7C37">
        <w:rPr>
          <w:rFonts w:ascii="Geogrotesque" w:hAnsi="Geogrotesque"/>
          <w:sz w:val="18"/>
          <w:szCs w:val="18"/>
          <w:lang w:val="pl-PL"/>
        </w:rPr>
        <w:t>Franczyza</w:t>
      </w:r>
      <w:proofErr w:type="spellEnd"/>
      <w:r w:rsidR="003C7019" w:rsidRPr="002A7C37">
        <w:rPr>
          <w:rFonts w:ascii="Geogrotesque" w:hAnsi="Geogrotesque"/>
          <w:sz w:val="18"/>
          <w:szCs w:val="18"/>
          <w:lang w:val="pl-PL"/>
        </w:rPr>
        <w:t xml:space="preserve"> </w:t>
      </w:r>
      <w:proofErr w:type="spellStart"/>
      <w:r w:rsidR="002A7C37">
        <w:rPr>
          <w:rFonts w:ascii="Geogrotesque" w:hAnsi="Geogrotesque"/>
          <w:sz w:val="18"/>
          <w:szCs w:val="18"/>
          <w:lang w:val="pl-PL"/>
        </w:rPr>
        <w:t>Illumination</w:t>
      </w:r>
      <w:proofErr w:type="spellEnd"/>
      <w:r w:rsidRPr="002A7C37">
        <w:rPr>
          <w:rFonts w:ascii="Geogrotesque" w:hAnsi="Geogrotesque"/>
          <w:sz w:val="18"/>
          <w:szCs w:val="18"/>
          <w:lang w:val="pl-PL"/>
        </w:rPr>
        <w:t xml:space="preserve"> </w:t>
      </w:r>
      <w:r w:rsidR="002A7C37">
        <w:rPr>
          <w:rFonts w:ascii="Geogrotesque" w:hAnsi="Geogrotesque"/>
          <w:sz w:val="18"/>
          <w:szCs w:val="18"/>
          <w:lang w:val="pl-PL"/>
        </w:rPr>
        <w:t>obejmuje dwie produkcje</w:t>
      </w:r>
      <w:r w:rsidR="003C7019" w:rsidRPr="002A7C37">
        <w:rPr>
          <w:rFonts w:ascii="Geogrotesque" w:hAnsi="Geogrotesque"/>
          <w:sz w:val="18"/>
          <w:szCs w:val="18"/>
          <w:lang w:val="pl-PL"/>
        </w:rPr>
        <w:t xml:space="preserve"> z czołowej szóstki filmów animowanych w hist</w:t>
      </w:r>
      <w:r w:rsidR="002A7C37">
        <w:rPr>
          <w:rFonts w:ascii="Geogrotesque" w:hAnsi="Geogrotesque"/>
          <w:sz w:val="18"/>
          <w:szCs w:val="18"/>
          <w:lang w:val="pl-PL"/>
        </w:rPr>
        <w:t>orii oraz ich kultowych marek –</w:t>
      </w:r>
      <w:r w:rsidRPr="002A7C37">
        <w:rPr>
          <w:rFonts w:ascii="Geogrotesque" w:hAnsi="Geogrotesque"/>
          <w:sz w:val="18"/>
          <w:szCs w:val="18"/>
          <w:lang w:val="pl-PL"/>
        </w:rPr>
        <w:t xml:space="preserve"> </w:t>
      </w:r>
      <w:r w:rsidR="003C7019" w:rsidRPr="002A7C37">
        <w:rPr>
          <w:rFonts w:ascii="Geogrotesque" w:hAnsi="Geogrotesque"/>
          <w:sz w:val="18"/>
          <w:szCs w:val="18"/>
          <w:lang w:val="pl-PL"/>
        </w:rPr>
        <w:t>pełnych charakterystycznych ju</w:t>
      </w:r>
      <w:r w:rsidR="002A7C37">
        <w:rPr>
          <w:rFonts w:ascii="Geogrotesque" w:hAnsi="Geogrotesque"/>
          <w:sz w:val="18"/>
          <w:szCs w:val="18"/>
          <w:lang w:val="pl-PL"/>
        </w:rPr>
        <w:t>ż postaci związanych z kulturą i</w:t>
      </w:r>
      <w:r w:rsidR="003C7019" w:rsidRPr="002A7C37">
        <w:rPr>
          <w:rFonts w:ascii="Geogrotesque" w:hAnsi="Geogrotesque"/>
          <w:sz w:val="18"/>
          <w:szCs w:val="18"/>
          <w:lang w:val="pl-PL"/>
        </w:rPr>
        <w:t xml:space="preserve"> po prostu uwielbianych na całym świecie.</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FB0B63" w:rsidP="00FB0B63">
      <w:pPr>
        <w:autoSpaceDE w:val="0"/>
        <w:autoSpaceDN w:val="0"/>
        <w:adjustRightInd w:val="0"/>
        <w:jc w:val="both"/>
        <w:rPr>
          <w:rFonts w:ascii="Geogrotesque" w:hAnsi="Geogrotesque"/>
          <w:sz w:val="18"/>
          <w:szCs w:val="18"/>
          <w:lang w:val="pl-PL"/>
        </w:rPr>
      </w:pPr>
      <w:proofErr w:type="spellStart"/>
      <w:r w:rsidRPr="002A7C37">
        <w:rPr>
          <w:rFonts w:ascii="Geogrotesque" w:hAnsi="Geogrotesque"/>
          <w:sz w:val="18"/>
          <w:szCs w:val="18"/>
          <w:lang w:val="pl-PL"/>
        </w:rPr>
        <w:t>Illumination</w:t>
      </w:r>
      <w:proofErr w:type="spellEnd"/>
      <w:r w:rsidRPr="002A7C37">
        <w:rPr>
          <w:rFonts w:ascii="Geogrotesque" w:hAnsi="Geogrotesque"/>
          <w:sz w:val="18"/>
          <w:szCs w:val="18"/>
          <w:lang w:val="pl-PL"/>
        </w:rPr>
        <w:t xml:space="preserve">, </w:t>
      </w:r>
      <w:r w:rsidR="003C4144" w:rsidRPr="002A7C37">
        <w:rPr>
          <w:rFonts w:ascii="Geogrotesque" w:hAnsi="Geogrotesque"/>
          <w:sz w:val="18"/>
          <w:szCs w:val="18"/>
          <w:lang w:val="pl-PL"/>
        </w:rPr>
        <w:t xml:space="preserve">które ma umowę o współpracy i finansowaniu na wyłączność z </w:t>
      </w:r>
      <w:r w:rsidRPr="002A7C37">
        <w:rPr>
          <w:rFonts w:ascii="Geogrotesque" w:hAnsi="Geogrotesque"/>
          <w:sz w:val="18"/>
          <w:szCs w:val="18"/>
          <w:lang w:val="pl-PL"/>
        </w:rPr>
        <w:t xml:space="preserve">Universal </w:t>
      </w:r>
      <w:proofErr w:type="spellStart"/>
      <w:r w:rsidRPr="002A7C37">
        <w:rPr>
          <w:rFonts w:ascii="Geogrotesque" w:hAnsi="Geogrotesque"/>
          <w:sz w:val="18"/>
          <w:szCs w:val="18"/>
          <w:lang w:val="pl-PL"/>
        </w:rPr>
        <w:t>Pictures</w:t>
      </w:r>
      <w:proofErr w:type="spellEnd"/>
      <w:r w:rsidRPr="002A7C37">
        <w:rPr>
          <w:rFonts w:ascii="Geogrotesque" w:hAnsi="Geogrotesque"/>
          <w:sz w:val="18"/>
          <w:szCs w:val="18"/>
          <w:lang w:val="pl-PL"/>
        </w:rPr>
        <w:t xml:space="preserve">, </w:t>
      </w:r>
      <w:r w:rsidR="00F209A8" w:rsidRPr="002A7C37">
        <w:rPr>
          <w:rFonts w:ascii="Geogrotesque" w:hAnsi="Geogrotesque"/>
          <w:sz w:val="18"/>
          <w:szCs w:val="18"/>
          <w:lang w:val="pl-PL"/>
        </w:rPr>
        <w:t xml:space="preserve">stworzyło niesamowitą produkcję </w:t>
      </w:r>
      <w:proofErr w:type="spellStart"/>
      <w:r w:rsidR="00F209A8" w:rsidRPr="002A7C37">
        <w:rPr>
          <w:rFonts w:ascii="Geogrotesque" w:hAnsi="Geogrotesque"/>
          <w:sz w:val="18"/>
          <w:szCs w:val="18"/>
          <w:lang w:val="pl-PL"/>
        </w:rPr>
        <w:t>franczyzową</w:t>
      </w:r>
      <w:proofErr w:type="spellEnd"/>
      <w:r w:rsidR="00F209A8" w:rsidRPr="002A7C37">
        <w:rPr>
          <w:rFonts w:ascii="Geogrotesque" w:hAnsi="Geogrotesque"/>
          <w:sz w:val="18"/>
          <w:szCs w:val="18"/>
          <w:lang w:val="pl-PL"/>
        </w:rPr>
        <w:t xml:space="preserve"> „</w:t>
      </w:r>
      <w:r w:rsidR="00F209A8" w:rsidRPr="002A7C37">
        <w:rPr>
          <w:rFonts w:ascii="Geogrotesque" w:eastAsia="MS Mincho" w:hAnsi="Geogrotesque"/>
          <w:sz w:val="18"/>
          <w:szCs w:val="18"/>
          <w:lang w:val="pl-PL"/>
        </w:rPr>
        <w:t xml:space="preserve">Gru, </w:t>
      </w:r>
      <w:proofErr w:type="spellStart"/>
      <w:r w:rsidR="00F209A8" w:rsidRPr="002A7C37">
        <w:rPr>
          <w:rFonts w:ascii="Geogrotesque" w:eastAsia="MS Mincho" w:hAnsi="Geogrotesque"/>
          <w:sz w:val="18"/>
          <w:szCs w:val="18"/>
          <w:lang w:val="pl-PL"/>
        </w:rPr>
        <w:t>Dru</w:t>
      </w:r>
      <w:proofErr w:type="spellEnd"/>
      <w:r w:rsidR="00F209A8" w:rsidRPr="002A7C37">
        <w:rPr>
          <w:rFonts w:ascii="Geogrotesque" w:eastAsia="MS Mincho" w:hAnsi="Geogrotesque"/>
          <w:sz w:val="18"/>
          <w:szCs w:val="18"/>
          <w:lang w:val="pl-PL"/>
        </w:rPr>
        <w:t xml:space="preserve"> i Minionki</w:t>
      </w:r>
      <w:r w:rsidR="00F209A8" w:rsidRPr="002A7C37">
        <w:rPr>
          <w:rFonts w:ascii="Geogrotesque" w:hAnsi="Geogrotesque"/>
          <w:sz w:val="18"/>
          <w:szCs w:val="18"/>
          <w:lang w:val="pl-PL"/>
        </w:rPr>
        <w:t xml:space="preserve">”. </w:t>
      </w:r>
      <w:r w:rsidR="009C7E35">
        <w:rPr>
          <w:rFonts w:ascii="Geogrotesque" w:hAnsi="Geogrotesque"/>
          <w:sz w:val="18"/>
          <w:szCs w:val="18"/>
          <w:lang w:val="pl-PL"/>
        </w:rPr>
        <w:t xml:space="preserve">Przygody </w:t>
      </w:r>
      <w:proofErr w:type="spellStart"/>
      <w:r w:rsidR="009C7E35">
        <w:rPr>
          <w:rFonts w:ascii="Geogrotesque" w:hAnsi="Geogrotesque"/>
          <w:sz w:val="18"/>
          <w:szCs w:val="18"/>
          <w:lang w:val="pl-PL"/>
        </w:rPr>
        <w:t>Minionków</w:t>
      </w:r>
      <w:proofErr w:type="spellEnd"/>
      <w:r w:rsidR="009C7E35">
        <w:rPr>
          <w:rFonts w:ascii="Geogrotesque" w:hAnsi="Geogrotesque"/>
          <w:sz w:val="18"/>
          <w:szCs w:val="18"/>
          <w:lang w:val="pl-PL"/>
        </w:rPr>
        <w:t xml:space="preserve"> cieszą się ogromną popularnością wśród widzów, druga część filmu animowanego została nagrodzona Oskarem, a trzecia która  </w:t>
      </w:r>
      <w:r w:rsidR="00F209A8" w:rsidRPr="002A7C37">
        <w:rPr>
          <w:rFonts w:ascii="Geogrotesque" w:hAnsi="Geogrotesque"/>
          <w:sz w:val="18"/>
          <w:szCs w:val="18"/>
          <w:lang w:val="pl-PL"/>
        </w:rPr>
        <w:t xml:space="preserve">niedawno weszła do kin </w:t>
      </w:r>
      <w:r w:rsidR="009C7E35">
        <w:rPr>
          <w:rFonts w:ascii="Geogrotesque" w:hAnsi="Geogrotesque"/>
          <w:sz w:val="18"/>
          <w:szCs w:val="18"/>
          <w:lang w:val="pl-PL"/>
        </w:rPr>
        <w:t xml:space="preserve">przyciągnęła takie gwiazdy jak Steve </w:t>
      </w:r>
      <w:proofErr w:type="spellStart"/>
      <w:r w:rsidR="009C7E35">
        <w:rPr>
          <w:rFonts w:ascii="Geogrotesque" w:hAnsi="Geogrotesque"/>
          <w:sz w:val="18"/>
          <w:szCs w:val="18"/>
          <w:lang w:val="pl-PL"/>
        </w:rPr>
        <w:t>Carell</w:t>
      </w:r>
      <w:proofErr w:type="spellEnd"/>
      <w:r w:rsidR="009C7E35">
        <w:rPr>
          <w:rFonts w:ascii="Geogrotesque" w:hAnsi="Geogrotesque"/>
          <w:sz w:val="18"/>
          <w:szCs w:val="18"/>
          <w:lang w:val="pl-PL"/>
        </w:rPr>
        <w:t xml:space="preserve">, </w:t>
      </w:r>
      <w:proofErr w:type="spellStart"/>
      <w:r w:rsidR="009C7E35">
        <w:rPr>
          <w:rFonts w:ascii="Geogrotesque" w:hAnsi="Geogrotesque"/>
          <w:sz w:val="18"/>
          <w:szCs w:val="18"/>
          <w:lang w:val="pl-PL"/>
        </w:rPr>
        <w:t>Kristen</w:t>
      </w:r>
      <w:proofErr w:type="spellEnd"/>
      <w:r w:rsidR="009C7E35">
        <w:rPr>
          <w:rFonts w:ascii="Geogrotesque" w:hAnsi="Geogrotesque"/>
          <w:sz w:val="18"/>
          <w:szCs w:val="18"/>
          <w:lang w:val="pl-PL"/>
        </w:rPr>
        <w:t xml:space="preserve"> </w:t>
      </w:r>
      <w:proofErr w:type="spellStart"/>
      <w:r w:rsidR="009C7E35">
        <w:rPr>
          <w:rFonts w:ascii="Geogrotesque" w:hAnsi="Geogrotesque"/>
          <w:sz w:val="18"/>
          <w:szCs w:val="18"/>
          <w:lang w:val="pl-PL"/>
        </w:rPr>
        <w:t>Wiig</w:t>
      </w:r>
      <w:proofErr w:type="spellEnd"/>
      <w:r w:rsidR="009C7E35">
        <w:rPr>
          <w:rFonts w:ascii="Geogrotesque" w:hAnsi="Geogrotesque"/>
          <w:sz w:val="18"/>
          <w:szCs w:val="18"/>
          <w:lang w:val="pl-PL"/>
        </w:rPr>
        <w:t xml:space="preserve"> czy </w:t>
      </w:r>
      <w:proofErr w:type="spellStart"/>
      <w:r w:rsidR="00F209A8" w:rsidRPr="002A7C37">
        <w:rPr>
          <w:rFonts w:ascii="Geogrotesque" w:hAnsi="Geogrotesque"/>
          <w:sz w:val="18"/>
          <w:szCs w:val="18"/>
          <w:lang w:val="pl-PL"/>
        </w:rPr>
        <w:t>Trey</w:t>
      </w:r>
      <w:proofErr w:type="spellEnd"/>
      <w:r w:rsidR="00F209A8" w:rsidRPr="002A7C37">
        <w:rPr>
          <w:rFonts w:ascii="Geogrotesque" w:hAnsi="Geogrotesque"/>
          <w:sz w:val="18"/>
          <w:szCs w:val="18"/>
          <w:lang w:val="pl-PL"/>
        </w:rPr>
        <w:t xml:space="preserve"> Parker</w:t>
      </w:r>
      <w:bookmarkStart w:id="0" w:name="_GoBack"/>
      <w:bookmarkEnd w:id="0"/>
      <w:r w:rsidR="00F209A8" w:rsidRPr="002A7C37">
        <w:rPr>
          <w:rFonts w:ascii="Geogrotesque" w:hAnsi="Geogrotesque"/>
          <w:sz w:val="18"/>
          <w:szCs w:val="18"/>
          <w:lang w:val="pl-PL"/>
        </w:rPr>
        <w:t>).</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2A7C37" w:rsidP="00FB0B63">
      <w:pPr>
        <w:autoSpaceDE w:val="0"/>
        <w:autoSpaceDN w:val="0"/>
        <w:adjustRightInd w:val="0"/>
        <w:jc w:val="both"/>
        <w:rPr>
          <w:rFonts w:ascii="Geogrotesque" w:hAnsi="Geogrotesque"/>
          <w:sz w:val="18"/>
          <w:szCs w:val="18"/>
          <w:lang w:val="pl-PL"/>
        </w:rPr>
      </w:pPr>
      <w:r>
        <w:rPr>
          <w:rFonts w:ascii="Geogrotesque" w:hAnsi="Geogrotesque"/>
          <w:sz w:val="18"/>
          <w:szCs w:val="18"/>
          <w:lang w:val="pl-PL"/>
        </w:rPr>
        <w:t>F</w:t>
      </w:r>
      <w:r w:rsidR="00CC6747" w:rsidRPr="002A7C37">
        <w:rPr>
          <w:rFonts w:ascii="Geogrotesque" w:hAnsi="Geogrotesque"/>
          <w:sz w:val="18"/>
          <w:szCs w:val="18"/>
          <w:lang w:val="pl-PL"/>
        </w:rPr>
        <w:t>ilmy</w:t>
      </w:r>
      <w:r w:rsidR="00FB0B63" w:rsidRPr="002A7C37">
        <w:rPr>
          <w:rFonts w:ascii="Geogrotesque" w:hAnsi="Geogrotesque"/>
          <w:sz w:val="18"/>
          <w:szCs w:val="18"/>
          <w:lang w:val="pl-PL"/>
        </w:rPr>
        <w:t xml:space="preserve"> </w:t>
      </w:r>
      <w:proofErr w:type="spellStart"/>
      <w:r w:rsidR="00FB0B63" w:rsidRPr="002A7C37">
        <w:rPr>
          <w:rFonts w:ascii="Geogrotesque" w:hAnsi="Geogrotesque"/>
          <w:sz w:val="18"/>
          <w:szCs w:val="18"/>
          <w:lang w:val="pl-PL"/>
        </w:rPr>
        <w:t>Il</w:t>
      </w:r>
      <w:r w:rsidR="00CC6747" w:rsidRPr="002A7C37">
        <w:rPr>
          <w:rFonts w:ascii="Geogrotesque" w:hAnsi="Geogrotesque"/>
          <w:sz w:val="18"/>
          <w:szCs w:val="18"/>
          <w:lang w:val="pl-PL"/>
        </w:rPr>
        <w:t>lumination</w:t>
      </w:r>
      <w:proofErr w:type="spellEnd"/>
      <w:r w:rsidR="00FB0B63" w:rsidRPr="002A7C37">
        <w:rPr>
          <w:rFonts w:ascii="Geogrotesque" w:hAnsi="Geogrotesque"/>
          <w:sz w:val="18"/>
          <w:szCs w:val="18"/>
          <w:lang w:val="pl-PL"/>
        </w:rPr>
        <w:t xml:space="preserve">, </w:t>
      </w:r>
      <w:r w:rsidR="00CC6747" w:rsidRPr="002A7C37">
        <w:rPr>
          <w:rFonts w:ascii="Geogrotesque" w:hAnsi="Geogrotesque"/>
          <w:sz w:val="18"/>
          <w:szCs w:val="18"/>
          <w:lang w:val="pl-PL"/>
        </w:rPr>
        <w:t>wśród których znajduje się także „</w:t>
      </w:r>
      <w:proofErr w:type="spellStart"/>
      <w:r w:rsidR="00CC6747" w:rsidRPr="002A7C37">
        <w:rPr>
          <w:rFonts w:ascii="Geogrotesque" w:hAnsi="Geogrotesque"/>
          <w:sz w:val="18"/>
          <w:szCs w:val="18"/>
          <w:lang w:val="pl-PL"/>
        </w:rPr>
        <w:t>Sing</w:t>
      </w:r>
      <w:proofErr w:type="spellEnd"/>
      <w:r w:rsidR="00CC6747" w:rsidRPr="002A7C37">
        <w:rPr>
          <w:rFonts w:ascii="Geogrotesque" w:hAnsi="Geogrotesque"/>
          <w:sz w:val="18"/>
          <w:szCs w:val="18"/>
          <w:lang w:val="pl-PL"/>
        </w:rPr>
        <w:t>” oraz bijący rekordy 2016 roku „Sekretn</w:t>
      </w:r>
      <w:r>
        <w:rPr>
          <w:rFonts w:ascii="Geogrotesque" w:hAnsi="Geogrotesque"/>
          <w:sz w:val="18"/>
          <w:szCs w:val="18"/>
          <w:lang w:val="pl-PL"/>
        </w:rPr>
        <w:t>e życie zwierzaków domowych” (</w:t>
      </w:r>
      <w:r w:rsidR="004A7BB8" w:rsidRPr="002A7C37">
        <w:rPr>
          <w:rFonts w:ascii="Geogrotesque" w:hAnsi="Geogrotesque"/>
          <w:sz w:val="18"/>
          <w:szCs w:val="18"/>
          <w:lang w:val="pl-PL"/>
        </w:rPr>
        <w:t>największe otwarcie w historii animowanych filmów oryginalnych w Stanach Zjednoczonych</w:t>
      </w:r>
      <w:r>
        <w:rPr>
          <w:rFonts w:ascii="Geogrotesque" w:hAnsi="Geogrotesque"/>
          <w:sz w:val="18"/>
          <w:szCs w:val="18"/>
          <w:lang w:val="pl-PL"/>
        </w:rPr>
        <w:t>!)</w:t>
      </w:r>
      <w:r w:rsidR="004A7BB8" w:rsidRPr="002A7C37">
        <w:rPr>
          <w:rFonts w:ascii="Geogrotesque" w:hAnsi="Geogrotesque"/>
          <w:sz w:val="18"/>
          <w:szCs w:val="18"/>
          <w:lang w:val="pl-PL"/>
        </w:rPr>
        <w:t xml:space="preserve"> osiągnęły wzrost powyżej 4 miliardów dolarów światowego przychodu.</w:t>
      </w:r>
      <w:r>
        <w:rPr>
          <w:rFonts w:ascii="Geogrotesque" w:hAnsi="Geogrotesque"/>
          <w:sz w:val="18"/>
          <w:szCs w:val="18"/>
          <w:lang w:val="pl-PL"/>
        </w:rPr>
        <w:t xml:space="preserve"> Do tego sukcesu przyczynili się</w:t>
      </w:r>
      <w:r w:rsidR="004A7BB8" w:rsidRPr="002A7C37">
        <w:rPr>
          <w:rFonts w:ascii="Geogrotesque" w:hAnsi="Geogrotesque"/>
          <w:sz w:val="18"/>
          <w:szCs w:val="18"/>
          <w:lang w:val="pl-PL"/>
        </w:rPr>
        <w:t xml:space="preserve"> niezwykle utalentowani scenarzyści, artyści oraz muzycy. </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2B2B75" w:rsidP="00FB0B63">
      <w:pPr>
        <w:autoSpaceDE w:val="0"/>
        <w:autoSpaceDN w:val="0"/>
        <w:adjustRightInd w:val="0"/>
        <w:jc w:val="both"/>
        <w:rPr>
          <w:rFonts w:ascii="Geogrotesque" w:hAnsi="Geogrotesque"/>
          <w:sz w:val="18"/>
          <w:szCs w:val="18"/>
          <w:lang w:val="pl-PL"/>
        </w:rPr>
      </w:pPr>
      <w:r w:rsidRPr="002A7C37">
        <w:rPr>
          <w:rFonts w:ascii="Geogrotesque" w:hAnsi="Geogrotesque"/>
          <w:sz w:val="18"/>
          <w:szCs w:val="18"/>
          <w:lang w:val="pl-PL"/>
        </w:rPr>
        <w:t>Wśród nadchodzących produkcji wytwórni zobaczymy</w:t>
      </w:r>
      <w:r w:rsidR="002A7C37">
        <w:rPr>
          <w:rFonts w:ascii="Geogrotesque" w:hAnsi="Geogrotesque"/>
          <w:sz w:val="18"/>
          <w:szCs w:val="18"/>
          <w:lang w:val="pl-PL"/>
        </w:rPr>
        <w:t xml:space="preserve"> m.in.</w:t>
      </w:r>
      <w:r w:rsidRPr="002A7C37">
        <w:rPr>
          <w:rFonts w:ascii="Geogrotesque" w:hAnsi="Geogrotesque"/>
          <w:sz w:val="18"/>
          <w:szCs w:val="18"/>
          <w:lang w:val="pl-PL"/>
        </w:rPr>
        <w:t xml:space="preserve"> „Dr </w:t>
      </w:r>
      <w:proofErr w:type="spellStart"/>
      <w:r w:rsidRPr="002A7C37">
        <w:rPr>
          <w:rFonts w:ascii="Geogrotesque" w:hAnsi="Geogrotesque"/>
          <w:sz w:val="18"/>
          <w:szCs w:val="18"/>
          <w:lang w:val="pl-PL"/>
        </w:rPr>
        <w:t>Seuss</w:t>
      </w:r>
      <w:proofErr w:type="spellEnd"/>
      <w:r w:rsidRPr="002A7C37">
        <w:rPr>
          <w:rFonts w:ascii="Geogrotesque" w:hAnsi="Geogrotesque"/>
          <w:sz w:val="18"/>
          <w:szCs w:val="18"/>
          <w:lang w:val="pl-PL"/>
        </w:rPr>
        <w:t xml:space="preserve"> </w:t>
      </w:r>
      <w:proofErr w:type="spellStart"/>
      <w:r w:rsidR="007B59A7" w:rsidRPr="002A7C37">
        <w:rPr>
          <w:rFonts w:ascii="Geogrotesque" w:hAnsi="Geogrotesque"/>
          <w:sz w:val="18"/>
          <w:szCs w:val="18"/>
          <w:lang w:val="pl-PL"/>
        </w:rPr>
        <w:t>Grinch</w:t>
      </w:r>
      <w:proofErr w:type="spellEnd"/>
      <w:r w:rsidR="007B59A7" w:rsidRPr="002A7C37">
        <w:rPr>
          <w:rFonts w:ascii="Geogrotesque" w:hAnsi="Geogrotesque"/>
          <w:sz w:val="18"/>
          <w:szCs w:val="18"/>
          <w:lang w:val="pl-PL"/>
        </w:rPr>
        <w:t>: Świąt nie bę</w:t>
      </w:r>
      <w:r w:rsidRPr="002A7C37">
        <w:rPr>
          <w:rFonts w:ascii="Geogrotesque" w:hAnsi="Geogrotesque"/>
          <w:sz w:val="18"/>
          <w:szCs w:val="18"/>
          <w:lang w:val="pl-PL"/>
        </w:rPr>
        <w:t xml:space="preserve">dzie” z </w:t>
      </w:r>
      <w:r w:rsidR="00FB0B63" w:rsidRPr="002A7C37">
        <w:rPr>
          <w:rFonts w:ascii="Geogrotesque" w:hAnsi="Geogrotesque"/>
          <w:sz w:val="18"/>
          <w:szCs w:val="18"/>
          <w:lang w:val="pl-PL"/>
        </w:rPr>
        <w:t>Benedict</w:t>
      </w:r>
      <w:r w:rsidRPr="002A7C37">
        <w:rPr>
          <w:rFonts w:ascii="Geogrotesque" w:hAnsi="Geogrotesque"/>
          <w:sz w:val="18"/>
          <w:szCs w:val="18"/>
          <w:lang w:val="pl-PL"/>
        </w:rPr>
        <w:t>em</w:t>
      </w:r>
      <w:r w:rsidR="00FB0B63" w:rsidRPr="002A7C37">
        <w:rPr>
          <w:rFonts w:ascii="Geogrotesque" w:hAnsi="Geogrotesque"/>
          <w:sz w:val="18"/>
          <w:szCs w:val="18"/>
          <w:lang w:val="pl-PL"/>
        </w:rPr>
        <w:t xml:space="preserve"> </w:t>
      </w:r>
      <w:proofErr w:type="spellStart"/>
      <w:r w:rsidR="00FB0B63" w:rsidRPr="002A7C37">
        <w:rPr>
          <w:rFonts w:ascii="Geogrotesque" w:hAnsi="Geogrotesque"/>
          <w:sz w:val="18"/>
          <w:szCs w:val="18"/>
          <w:lang w:val="pl-PL"/>
        </w:rPr>
        <w:t>Cumberbatch</w:t>
      </w:r>
      <w:r w:rsidR="002A7C37">
        <w:rPr>
          <w:rFonts w:ascii="Geogrotesque" w:hAnsi="Geogrotesque"/>
          <w:sz w:val="18"/>
          <w:szCs w:val="18"/>
          <w:lang w:val="pl-PL"/>
        </w:rPr>
        <w:t>em</w:t>
      </w:r>
      <w:proofErr w:type="spellEnd"/>
      <w:r w:rsidR="00FB0B63" w:rsidRPr="002A7C37">
        <w:rPr>
          <w:rFonts w:ascii="Geogrotesque" w:hAnsi="Geogrotesque"/>
          <w:sz w:val="18"/>
          <w:szCs w:val="18"/>
          <w:lang w:val="pl-PL"/>
        </w:rPr>
        <w:t xml:space="preserve"> </w:t>
      </w:r>
      <w:r w:rsidRPr="002A7C37">
        <w:rPr>
          <w:rFonts w:ascii="Geogrotesque" w:hAnsi="Geogrotesque"/>
          <w:sz w:val="18"/>
          <w:szCs w:val="18"/>
          <w:lang w:val="pl-PL"/>
        </w:rPr>
        <w:t>w tytułowej roli</w:t>
      </w:r>
      <w:r w:rsidR="007B59A7" w:rsidRPr="002A7C37">
        <w:rPr>
          <w:rFonts w:ascii="Geogrotesque" w:hAnsi="Geogrotesque"/>
          <w:sz w:val="18"/>
          <w:szCs w:val="18"/>
          <w:lang w:val="pl-PL"/>
        </w:rPr>
        <w:t>,</w:t>
      </w:r>
      <w:r w:rsidRPr="002A7C37">
        <w:rPr>
          <w:rFonts w:ascii="Geogrotesque" w:hAnsi="Geogrotesque"/>
          <w:sz w:val="18"/>
          <w:szCs w:val="18"/>
          <w:lang w:val="pl-PL"/>
        </w:rPr>
        <w:t xml:space="preserve"> w kinach </w:t>
      </w:r>
      <w:r w:rsidR="002A7C37">
        <w:rPr>
          <w:rFonts w:ascii="Geogrotesque" w:hAnsi="Geogrotesque"/>
          <w:sz w:val="18"/>
          <w:szCs w:val="18"/>
          <w:lang w:val="pl-PL"/>
        </w:rPr>
        <w:t xml:space="preserve">już </w:t>
      </w:r>
      <w:r w:rsidRPr="002A7C37">
        <w:rPr>
          <w:rFonts w:ascii="Geogrotesque" w:hAnsi="Geogrotesque"/>
          <w:sz w:val="18"/>
          <w:szCs w:val="18"/>
          <w:lang w:val="pl-PL"/>
        </w:rPr>
        <w:t xml:space="preserve">w listopadzie </w:t>
      </w:r>
      <w:r w:rsidR="00FB0B63" w:rsidRPr="002A7C37">
        <w:rPr>
          <w:rFonts w:ascii="Geogrotesque" w:hAnsi="Geogrotesque"/>
          <w:sz w:val="18"/>
          <w:szCs w:val="18"/>
          <w:lang w:val="pl-PL"/>
        </w:rPr>
        <w:t>2018</w:t>
      </w:r>
      <w:r w:rsidRPr="002A7C37">
        <w:rPr>
          <w:rFonts w:ascii="Geogrotesque" w:hAnsi="Geogrotesque"/>
          <w:sz w:val="18"/>
          <w:szCs w:val="18"/>
          <w:lang w:val="pl-PL"/>
        </w:rPr>
        <w:t xml:space="preserve"> roku</w:t>
      </w:r>
      <w:r w:rsidR="00FB0B63" w:rsidRPr="002A7C37">
        <w:rPr>
          <w:rFonts w:ascii="Geogrotesque" w:hAnsi="Geogrotesque"/>
          <w:sz w:val="18"/>
          <w:szCs w:val="18"/>
          <w:lang w:val="pl-PL"/>
        </w:rPr>
        <w:t xml:space="preserve">; </w:t>
      </w:r>
      <w:r w:rsidRPr="002A7C37">
        <w:rPr>
          <w:rFonts w:ascii="Geogrotesque" w:hAnsi="Geogrotesque"/>
          <w:sz w:val="18"/>
          <w:szCs w:val="18"/>
          <w:lang w:val="pl-PL"/>
        </w:rPr>
        <w:t xml:space="preserve">„Sekretne życie zwierzaków domowych 2” </w:t>
      </w:r>
      <w:r w:rsidR="002A7C37">
        <w:rPr>
          <w:rFonts w:ascii="Geogrotesque" w:hAnsi="Geogrotesque"/>
          <w:sz w:val="18"/>
          <w:szCs w:val="18"/>
          <w:lang w:val="pl-PL"/>
        </w:rPr>
        <w:t xml:space="preserve">z premierą </w:t>
      </w:r>
      <w:r w:rsidRPr="002A7C37">
        <w:rPr>
          <w:rFonts w:ascii="Geogrotesque" w:hAnsi="Geogrotesque"/>
          <w:sz w:val="18"/>
          <w:szCs w:val="18"/>
          <w:lang w:val="pl-PL"/>
        </w:rPr>
        <w:t>w lipcu 2019 r.; „Minionki</w:t>
      </w:r>
      <w:r w:rsidR="00FB0B63" w:rsidRPr="002A7C37">
        <w:rPr>
          <w:rFonts w:ascii="Geogrotesque" w:hAnsi="Geogrotesque"/>
          <w:sz w:val="18"/>
          <w:szCs w:val="18"/>
          <w:lang w:val="pl-PL"/>
        </w:rPr>
        <w:t xml:space="preserve"> 2</w:t>
      </w:r>
      <w:r w:rsidRPr="002A7C37">
        <w:rPr>
          <w:rFonts w:ascii="Geogrotesque" w:hAnsi="Geogrotesque"/>
          <w:sz w:val="18"/>
          <w:szCs w:val="18"/>
          <w:lang w:val="pl-PL"/>
        </w:rPr>
        <w:t>”</w:t>
      </w:r>
      <w:r w:rsidR="00FB0B63" w:rsidRPr="002A7C37">
        <w:rPr>
          <w:rFonts w:ascii="Geogrotesque" w:hAnsi="Geogrotesque"/>
          <w:sz w:val="18"/>
          <w:szCs w:val="18"/>
          <w:lang w:val="pl-PL"/>
        </w:rPr>
        <w:t xml:space="preserve"> </w:t>
      </w:r>
      <w:r w:rsidRPr="002A7C37">
        <w:rPr>
          <w:rFonts w:ascii="Geogrotesque" w:hAnsi="Geogrotesque"/>
          <w:sz w:val="18"/>
          <w:szCs w:val="18"/>
          <w:lang w:val="pl-PL"/>
        </w:rPr>
        <w:t xml:space="preserve">w lipcu 2020 r.; </w:t>
      </w:r>
      <w:r w:rsidR="007B59A7" w:rsidRPr="002A7C37">
        <w:rPr>
          <w:rFonts w:ascii="Geogrotesque" w:hAnsi="Geogrotesque"/>
          <w:sz w:val="18"/>
          <w:szCs w:val="18"/>
          <w:lang w:val="pl-PL"/>
        </w:rPr>
        <w:t>oraz</w:t>
      </w:r>
      <w:r w:rsidR="00FB0B63" w:rsidRPr="002A7C37">
        <w:rPr>
          <w:rFonts w:ascii="Geogrotesque" w:hAnsi="Geogrotesque"/>
          <w:sz w:val="18"/>
          <w:szCs w:val="18"/>
          <w:lang w:val="pl-PL"/>
        </w:rPr>
        <w:t xml:space="preserve"> </w:t>
      </w:r>
      <w:r w:rsidRPr="002A7C37">
        <w:rPr>
          <w:rFonts w:ascii="Geogrotesque" w:hAnsi="Geogrotesque"/>
          <w:sz w:val="18"/>
          <w:szCs w:val="18"/>
          <w:lang w:val="pl-PL"/>
        </w:rPr>
        <w:t>„</w:t>
      </w:r>
      <w:proofErr w:type="spellStart"/>
      <w:r w:rsidR="00FB0B63" w:rsidRPr="002A7C37">
        <w:rPr>
          <w:rFonts w:ascii="Geogrotesque" w:hAnsi="Geogrotesque"/>
          <w:sz w:val="18"/>
          <w:szCs w:val="18"/>
          <w:lang w:val="pl-PL"/>
        </w:rPr>
        <w:t>Sing</w:t>
      </w:r>
      <w:proofErr w:type="spellEnd"/>
      <w:r w:rsidR="00FB0B63" w:rsidRPr="002A7C37">
        <w:rPr>
          <w:rFonts w:ascii="Geogrotesque" w:hAnsi="Geogrotesque"/>
          <w:sz w:val="18"/>
          <w:szCs w:val="18"/>
          <w:lang w:val="pl-PL"/>
        </w:rPr>
        <w:t xml:space="preserve"> 2</w:t>
      </w:r>
      <w:r w:rsidRPr="002A7C37">
        <w:rPr>
          <w:rFonts w:ascii="Geogrotesque" w:hAnsi="Geogrotesque"/>
          <w:sz w:val="18"/>
          <w:szCs w:val="18"/>
          <w:lang w:val="pl-PL"/>
        </w:rPr>
        <w:t>”</w:t>
      </w:r>
      <w:r w:rsidR="00FB0B63" w:rsidRPr="002A7C37">
        <w:rPr>
          <w:rFonts w:ascii="Geogrotesque" w:hAnsi="Geogrotesque"/>
          <w:sz w:val="18"/>
          <w:szCs w:val="18"/>
          <w:lang w:val="pl-PL"/>
        </w:rPr>
        <w:t xml:space="preserve"> </w:t>
      </w:r>
      <w:r w:rsidR="002A7C37">
        <w:rPr>
          <w:rFonts w:ascii="Geogrotesque" w:hAnsi="Geogrotesque"/>
          <w:sz w:val="18"/>
          <w:szCs w:val="18"/>
          <w:lang w:val="pl-PL"/>
        </w:rPr>
        <w:t xml:space="preserve">na ekranach </w:t>
      </w:r>
      <w:r w:rsidRPr="002A7C37">
        <w:rPr>
          <w:rFonts w:ascii="Geogrotesque" w:hAnsi="Geogrotesque"/>
          <w:sz w:val="18"/>
          <w:szCs w:val="18"/>
          <w:lang w:val="pl-PL"/>
        </w:rPr>
        <w:t>w grudniu</w:t>
      </w:r>
      <w:r w:rsidR="00FB0B63" w:rsidRPr="002A7C37">
        <w:rPr>
          <w:rFonts w:ascii="Geogrotesque" w:hAnsi="Geogrotesque"/>
          <w:sz w:val="18"/>
          <w:szCs w:val="18"/>
          <w:lang w:val="pl-PL"/>
        </w:rPr>
        <w:t xml:space="preserve"> 2020</w:t>
      </w:r>
      <w:r w:rsidRPr="002A7C37">
        <w:rPr>
          <w:rFonts w:ascii="Geogrotesque" w:hAnsi="Geogrotesque"/>
          <w:sz w:val="18"/>
          <w:szCs w:val="18"/>
          <w:lang w:val="pl-PL"/>
        </w:rPr>
        <w:t xml:space="preserve"> r</w:t>
      </w:r>
      <w:r w:rsidR="00FB0B63" w:rsidRPr="002A7C37">
        <w:rPr>
          <w:rFonts w:ascii="Geogrotesque" w:hAnsi="Geogrotesque"/>
          <w:sz w:val="18"/>
          <w:szCs w:val="18"/>
          <w:lang w:val="pl-PL"/>
        </w:rPr>
        <w:t>.</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DC1588" w:rsidP="00FB0B63">
      <w:pPr>
        <w:autoSpaceDE w:val="0"/>
        <w:autoSpaceDN w:val="0"/>
        <w:adjustRightInd w:val="0"/>
        <w:jc w:val="both"/>
        <w:rPr>
          <w:rFonts w:ascii="Geogrotesque" w:hAnsi="Geogrotesque"/>
          <w:sz w:val="18"/>
          <w:szCs w:val="18"/>
          <w:lang w:val="pl-PL"/>
        </w:rPr>
      </w:pPr>
      <w:r w:rsidRPr="002A7C37">
        <w:rPr>
          <w:rFonts w:ascii="Geogrotesque" w:hAnsi="Geogrotesque"/>
          <w:sz w:val="18"/>
          <w:szCs w:val="18"/>
          <w:lang w:val="pl-PL"/>
        </w:rPr>
        <w:t xml:space="preserve">Poza kinem, </w:t>
      </w:r>
      <w:proofErr w:type="spellStart"/>
      <w:r w:rsidRPr="002A7C37">
        <w:rPr>
          <w:rFonts w:ascii="Geogrotesque" w:hAnsi="Geogrotesque"/>
          <w:sz w:val="18"/>
          <w:szCs w:val="18"/>
          <w:lang w:val="pl-PL"/>
        </w:rPr>
        <w:t>franczyzy</w:t>
      </w:r>
      <w:proofErr w:type="spellEnd"/>
      <w:r w:rsidRPr="002A7C37">
        <w:rPr>
          <w:rFonts w:ascii="Geogrotesque" w:hAnsi="Geogrotesque"/>
          <w:sz w:val="18"/>
          <w:szCs w:val="18"/>
          <w:lang w:val="pl-PL"/>
        </w:rPr>
        <w:t xml:space="preserve"> </w:t>
      </w:r>
      <w:proofErr w:type="spellStart"/>
      <w:r w:rsidRPr="002A7C37">
        <w:rPr>
          <w:rFonts w:ascii="Geogrotesque" w:hAnsi="Geogrotesque"/>
          <w:sz w:val="18"/>
          <w:szCs w:val="18"/>
          <w:lang w:val="pl-PL"/>
        </w:rPr>
        <w:t>Illumination</w:t>
      </w:r>
      <w:proofErr w:type="spellEnd"/>
      <w:r w:rsidRPr="002A7C37">
        <w:rPr>
          <w:rFonts w:ascii="Geogrotesque" w:hAnsi="Geogrotesque"/>
          <w:sz w:val="18"/>
          <w:szCs w:val="18"/>
          <w:lang w:val="pl-PL"/>
        </w:rPr>
        <w:t xml:space="preserve"> poszerzają swój globalny zasięg przez cały rok za pomocą mobilnych gier, produktów konsumenckich oraz mediów społecznościowych. </w:t>
      </w:r>
      <w:r w:rsidR="00914533" w:rsidRPr="002A7C37">
        <w:rPr>
          <w:rFonts w:ascii="Geogrotesque" w:hAnsi="Geogrotesque"/>
          <w:sz w:val="18"/>
          <w:szCs w:val="18"/>
          <w:lang w:val="pl-PL"/>
        </w:rPr>
        <w:t>Podążają</w:t>
      </w:r>
      <w:r w:rsidRPr="002A7C37">
        <w:rPr>
          <w:rFonts w:ascii="Geogrotesque" w:hAnsi="Geogrotesque"/>
          <w:sz w:val="18"/>
          <w:szCs w:val="18"/>
          <w:lang w:val="pl-PL"/>
        </w:rPr>
        <w:t xml:space="preserve">c za sukcesem </w:t>
      </w:r>
      <w:r w:rsidR="00914533" w:rsidRPr="002A7C37">
        <w:rPr>
          <w:rFonts w:ascii="Geogrotesque" w:hAnsi="Geogrotesque"/>
          <w:sz w:val="18"/>
          <w:szCs w:val="18"/>
          <w:lang w:val="pl-PL"/>
        </w:rPr>
        <w:t>„</w:t>
      </w:r>
      <w:r w:rsidR="00914533" w:rsidRPr="002A7C37">
        <w:rPr>
          <w:rFonts w:ascii="Geogrotesque" w:eastAsia="MS Mincho" w:hAnsi="Geogrotesque"/>
          <w:sz w:val="18"/>
          <w:szCs w:val="18"/>
          <w:lang w:val="pl-PL"/>
        </w:rPr>
        <w:t>Jak ukraść księżyc</w:t>
      </w:r>
      <w:r w:rsidR="00914533" w:rsidRPr="002A7C37">
        <w:rPr>
          <w:rFonts w:ascii="Geogrotesque" w:hAnsi="Geogrotesque"/>
          <w:sz w:val="18"/>
          <w:szCs w:val="18"/>
          <w:lang w:val="pl-PL"/>
        </w:rPr>
        <w:t xml:space="preserve">”, </w:t>
      </w:r>
      <w:r w:rsidR="002A7C37">
        <w:rPr>
          <w:rFonts w:ascii="Geogrotesque" w:hAnsi="Geogrotesque"/>
          <w:sz w:val="18"/>
          <w:szCs w:val="18"/>
          <w:lang w:val="pl-PL"/>
        </w:rPr>
        <w:t xml:space="preserve">następca w postaci </w:t>
      </w:r>
      <w:r w:rsidR="00914533" w:rsidRPr="002A7C37">
        <w:rPr>
          <w:rFonts w:ascii="Geogrotesque" w:hAnsi="Geogrotesque"/>
          <w:sz w:val="18"/>
          <w:szCs w:val="18"/>
          <w:lang w:val="pl-PL"/>
        </w:rPr>
        <w:t>„</w:t>
      </w:r>
      <w:r w:rsidR="00914533" w:rsidRPr="002A7C37">
        <w:rPr>
          <w:rFonts w:ascii="Geogrotesque" w:eastAsia="MS Mincho" w:hAnsi="Geogrotesque"/>
          <w:sz w:val="18"/>
          <w:szCs w:val="18"/>
          <w:lang w:val="pl-PL"/>
        </w:rPr>
        <w:t xml:space="preserve">Jak ukraść księżyc: pogoń </w:t>
      </w:r>
      <w:proofErr w:type="spellStart"/>
      <w:r w:rsidR="00914533" w:rsidRPr="002A7C37">
        <w:rPr>
          <w:rFonts w:ascii="Geogrotesque" w:eastAsia="MS Mincho" w:hAnsi="Geogrotesque"/>
          <w:sz w:val="18"/>
          <w:szCs w:val="18"/>
          <w:lang w:val="pl-PL"/>
        </w:rPr>
        <w:t>Minionków</w:t>
      </w:r>
      <w:proofErr w:type="spellEnd"/>
      <w:r w:rsidR="00914533" w:rsidRPr="002A7C37">
        <w:rPr>
          <w:rFonts w:ascii="Geogrotesque" w:hAnsi="Geogrotesque"/>
          <w:sz w:val="18"/>
          <w:szCs w:val="18"/>
          <w:lang w:val="pl-PL"/>
        </w:rPr>
        <w:t>”</w:t>
      </w:r>
      <w:r w:rsidR="002A7C37">
        <w:rPr>
          <w:rFonts w:ascii="Geogrotesque" w:hAnsi="Geogrotesque"/>
          <w:sz w:val="18"/>
          <w:szCs w:val="18"/>
          <w:lang w:val="pl-PL"/>
        </w:rPr>
        <w:t xml:space="preserve"> był</w:t>
      </w:r>
      <w:r w:rsidR="00914533" w:rsidRPr="002A7C37">
        <w:rPr>
          <w:rFonts w:ascii="Geogrotesque" w:hAnsi="Geogrotesque"/>
          <w:sz w:val="18"/>
          <w:szCs w:val="18"/>
          <w:lang w:val="pl-PL"/>
        </w:rPr>
        <w:t xml:space="preserve"> piątą co do popularności grą w historii, którą ściągnięto ponad 800 milionów razy. </w:t>
      </w:r>
      <w:r w:rsidR="00F86AFC" w:rsidRPr="002A7C37">
        <w:rPr>
          <w:rFonts w:ascii="Geogrotesque" w:hAnsi="Geogrotesque"/>
          <w:sz w:val="18"/>
          <w:szCs w:val="18"/>
          <w:lang w:val="pl-PL"/>
        </w:rPr>
        <w:t>Natomiast</w:t>
      </w:r>
      <w:r w:rsidR="00186875" w:rsidRPr="002A7C37">
        <w:rPr>
          <w:rFonts w:ascii="Geogrotesque" w:hAnsi="Geogrotesque"/>
          <w:sz w:val="18"/>
          <w:szCs w:val="18"/>
          <w:lang w:val="pl-PL"/>
        </w:rPr>
        <w:t xml:space="preserve"> park rozrywki</w:t>
      </w:r>
      <w:r w:rsidR="00F86AFC" w:rsidRPr="002A7C37">
        <w:rPr>
          <w:rFonts w:ascii="Geogrotesque" w:hAnsi="Geogrotesque"/>
          <w:sz w:val="18"/>
          <w:szCs w:val="18"/>
          <w:lang w:val="pl-PL"/>
        </w:rPr>
        <w:t xml:space="preserve"> </w:t>
      </w:r>
      <w:r w:rsidR="002A7C37">
        <w:rPr>
          <w:rFonts w:ascii="Geogrotesque" w:hAnsi="Geogrotesque"/>
          <w:sz w:val="18"/>
          <w:szCs w:val="18"/>
          <w:lang w:val="pl-PL"/>
        </w:rPr>
        <w:t>„</w:t>
      </w:r>
      <w:proofErr w:type="spellStart"/>
      <w:r w:rsidR="00186875" w:rsidRPr="002A7C37">
        <w:rPr>
          <w:rFonts w:ascii="Geogrotesque" w:hAnsi="Geogrotesque"/>
          <w:sz w:val="18"/>
          <w:szCs w:val="18"/>
          <w:lang w:val="pl-PL"/>
        </w:rPr>
        <w:t>Despicable</w:t>
      </w:r>
      <w:proofErr w:type="spellEnd"/>
      <w:r w:rsidR="00186875" w:rsidRPr="002A7C37">
        <w:rPr>
          <w:rFonts w:ascii="Geogrotesque" w:hAnsi="Geogrotesque"/>
          <w:sz w:val="18"/>
          <w:szCs w:val="18"/>
          <w:lang w:val="pl-PL"/>
        </w:rPr>
        <w:t xml:space="preserve"> </w:t>
      </w:r>
      <w:proofErr w:type="spellStart"/>
      <w:r w:rsidR="00186875" w:rsidRPr="002A7C37">
        <w:rPr>
          <w:rFonts w:ascii="Geogrotesque" w:hAnsi="Geogrotesque"/>
          <w:sz w:val="18"/>
          <w:szCs w:val="18"/>
          <w:lang w:val="pl-PL"/>
        </w:rPr>
        <w:t>Me</w:t>
      </w:r>
      <w:proofErr w:type="spellEnd"/>
      <w:r w:rsidR="00186875" w:rsidRPr="002A7C37">
        <w:rPr>
          <w:rFonts w:ascii="Geogrotesque" w:hAnsi="Geogrotesque"/>
          <w:sz w:val="18"/>
          <w:szCs w:val="18"/>
          <w:lang w:val="pl-PL"/>
        </w:rPr>
        <w:t xml:space="preserve"> </w:t>
      </w:r>
      <w:proofErr w:type="spellStart"/>
      <w:r w:rsidR="00186875" w:rsidRPr="002A7C37">
        <w:rPr>
          <w:rFonts w:ascii="Geogrotesque" w:hAnsi="Geogrotesque"/>
          <w:sz w:val="18"/>
          <w:szCs w:val="18"/>
          <w:lang w:val="pl-PL"/>
        </w:rPr>
        <w:t>Minion</w:t>
      </w:r>
      <w:proofErr w:type="spellEnd"/>
      <w:r w:rsidR="00186875" w:rsidRPr="002A7C37">
        <w:rPr>
          <w:rFonts w:ascii="Geogrotesque" w:hAnsi="Geogrotesque"/>
          <w:sz w:val="18"/>
          <w:szCs w:val="18"/>
          <w:lang w:val="pl-PL"/>
        </w:rPr>
        <w:t xml:space="preserve"> </w:t>
      </w:r>
      <w:proofErr w:type="spellStart"/>
      <w:r w:rsidR="00186875" w:rsidRPr="002A7C37">
        <w:rPr>
          <w:rFonts w:ascii="Geogrotesque" w:hAnsi="Geogrotesque"/>
          <w:sz w:val="18"/>
          <w:szCs w:val="18"/>
          <w:lang w:val="pl-PL"/>
        </w:rPr>
        <w:t>Mayhem</w:t>
      </w:r>
      <w:proofErr w:type="spellEnd"/>
      <w:r w:rsidR="002A7C37">
        <w:rPr>
          <w:rFonts w:ascii="Geogrotesque" w:hAnsi="Geogrotesque"/>
          <w:sz w:val="18"/>
          <w:szCs w:val="18"/>
          <w:lang w:val="pl-PL"/>
        </w:rPr>
        <w:t>”</w:t>
      </w:r>
      <w:r w:rsidR="00F86AFC" w:rsidRPr="002A7C37">
        <w:rPr>
          <w:rFonts w:ascii="Geogrotesque" w:hAnsi="Geogrotesque"/>
          <w:sz w:val="18"/>
          <w:szCs w:val="18"/>
          <w:lang w:val="pl-PL"/>
        </w:rPr>
        <w:t xml:space="preserve"> spotkał się z ogromnym zainteresowaniem w Universal Orlando Resort oraz</w:t>
      </w:r>
      <w:r w:rsidR="00FB0B63" w:rsidRPr="002A7C37">
        <w:rPr>
          <w:rFonts w:ascii="Geogrotesque" w:hAnsi="Geogrotesque"/>
          <w:sz w:val="18"/>
          <w:szCs w:val="18"/>
          <w:lang w:val="pl-PL"/>
        </w:rPr>
        <w:t xml:space="preserve"> Universal </w:t>
      </w:r>
      <w:proofErr w:type="spellStart"/>
      <w:r w:rsidR="00FB0B63" w:rsidRPr="002A7C37">
        <w:rPr>
          <w:rFonts w:ascii="Geogrotesque" w:hAnsi="Geogrotesque"/>
          <w:sz w:val="18"/>
          <w:szCs w:val="18"/>
          <w:lang w:val="pl-PL"/>
        </w:rPr>
        <w:t>Studios</w:t>
      </w:r>
      <w:proofErr w:type="spellEnd"/>
      <w:r w:rsidR="00FB0B63" w:rsidRPr="002A7C37">
        <w:rPr>
          <w:rFonts w:ascii="Geogrotesque" w:hAnsi="Geogrotesque"/>
          <w:sz w:val="18"/>
          <w:szCs w:val="18"/>
          <w:lang w:val="pl-PL"/>
        </w:rPr>
        <w:t xml:space="preserve"> Hollywood </w:t>
      </w:r>
      <w:r w:rsidR="002A7C37">
        <w:rPr>
          <w:rFonts w:ascii="Geogrotesque" w:hAnsi="Geogrotesque"/>
          <w:sz w:val="18"/>
          <w:szCs w:val="18"/>
          <w:lang w:val="pl-PL"/>
        </w:rPr>
        <w:t>i wkrótce nastąpi jego otwarcie</w:t>
      </w:r>
      <w:r w:rsidR="00F86AFC" w:rsidRPr="002A7C37">
        <w:rPr>
          <w:rFonts w:ascii="Geogrotesque" w:hAnsi="Geogrotesque"/>
          <w:sz w:val="18"/>
          <w:szCs w:val="18"/>
          <w:lang w:val="pl-PL"/>
        </w:rPr>
        <w:t xml:space="preserve"> w kilku </w:t>
      </w:r>
      <w:r w:rsidR="002A7C37">
        <w:rPr>
          <w:rFonts w:ascii="Geogrotesque" w:hAnsi="Geogrotesque"/>
          <w:sz w:val="18"/>
          <w:szCs w:val="18"/>
          <w:lang w:val="pl-PL"/>
        </w:rPr>
        <w:t xml:space="preserve">kolejnych </w:t>
      </w:r>
      <w:r w:rsidR="00F86AFC" w:rsidRPr="002A7C37">
        <w:rPr>
          <w:rFonts w:ascii="Geogrotesque" w:hAnsi="Geogrotesque"/>
          <w:sz w:val="18"/>
          <w:szCs w:val="18"/>
          <w:lang w:val="pl-PL"/>
        </w:rPr>
        <w:t>miejscach na świecie.</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BB4312" w:rsidP="00FB0B63">
      <w:pPr>
        <w:pBdr>
          <w:bottom w:val="single" w:sz="6" w:space="1" w:color="auto"/>
        </w:pBdr>
        <w:outlineLvl w:val="0"/>
        <w:rPr>
          <w:rFonts w:ascii="Geogrotesque" w:hAnsi="Geogrotesque" w:cs="Tahoma"/>
          <w:b/>
          <w:color w:val="000000"/>
          <w:sz w:val="18"/>
          <w:szCs w:val="18"/>
          <w:lang w:val="pl-PL"/>
        </w:rPr>
      </w:pPr>
      <w:r w:rsidRPr="002A7C37">
        <w:rPr>
          <w:rFonts w:ascii="Geogrotesque" w:hAnsi="Geogrotesque" w:cs="Tahoma"/>
          <w:b/>
          <w:color w:val="000000"/>
          <w:sz w:val="18"/>
          <w:szCs w:val="18"/>
          <w:lang w:val="pl-PL"/>
        </w:rPr>
        <w:t xml:space="preserve">O </w:t>
      </w:r>
      <w:r w:rsidR="00FB0B63" w:rsidRPr="002A7C37">
        <w:rPr>
          <w:rFonts w:ascii="Geogrotesque" w:hAnsi="Geogrotesque" w:cs="Tahoma"/>
          <w:b/>
          <w:color w:val="000000"/>
          <w:sz w:val="18"/>
          <w:szCs w:val="18"/>
          <w:lang w:val="pl-PL"/>
        </w:rPr>
        <w:t>UNIVERSAL BRAND DEVELOPMENT</w:t>
      </w:r>
    </w:p>
    <w:p w:rsidR="00FB0B63" w:rsidRPr="002A7C37" w:rsidRDefault="00FB0B63" w:rsidP="00FB0B63">
      <w:pPr>
        <w:autoSpaceDE w:val="0"/>
        <w:autoSpaceDN w:val="0"/>
        <w:adjustRightInd w:val="0"/>
        <w:jc w:val="both"/>
        <w:rPr>
          <w:rFonts w:ascii="Geogrotesque" w:hAnsi="Geogrotesque"/>
          <w:sz w:val="16"/>
          <w:szCs w:val="16"/>
          <w:lang w:val="pl-PL"/>
        </w:rPr>
      </w:pPr>
    </w:p>
    <w:p w:rsidR="00FB0B63" w:rsidRPr="002A7C37" w:rsidRDefault="00FB0B63" w:rsidP="00FB0B63">
      <w:pPr>
        <w:autoSpaceDE w:val="0"/>
        <w:autoSpaceDN w:val="0"/>
        <w:adjustRightInd w:val="0"/>
        <w:jc w:val="both"/>
        <w:rPr>
          <w:rFonts w:ascii="Geogrotesque" w:hAnsi="Geogrotesque"/>
          <w:sz w:val="18"/>
          <w:szCs w:val="18"/>
          <w:lang w:val="pl-PL"/>
        </w:rPr>
      </w:pPr>
      <w:r w:rsidRPr="002A7C37">
        <w:rPr>
          <w:rFonts w:ascii="Geogrotesque" w:hAnsi="Geogrotesque"/>
          <w:sz w:val="18"/>
          <w:szCs w:val="18"/>
          <w:lang w:val="pl-PL"/>
        </w:rPr>
        <w:t xml:space="preserve">Universal Brand Development </w:t>
      </w:r>
      <w:r w:rsidR="00BD0701" w:rsidRPr="002A7C37">
        <w:rPr>
          <w:rFonts w:ascii="Geogrotesque" w:hAnsi="Geogrotesque"/>
          <w:sz w:val="18"/>
          <w:szCs w:val="18"/>
          <w:lang w:val="pl-PL"/>
        </w:rPr>
        <w:t>na całym ś</w:t>
      </w:r>
      <w:r w:rsidR="00A00EB5" w:rsidRPr="002A7C37">
        <w:rPr>
          <w:rFonts w:ascii="Geogrotesque" w:hAnsi="Geogrotesque"/>
          <w:sz w:val="18"/>
          <w:szCs w:val="18"/>
          <w:lang w:val="pl-PL"/>
        </w:rPr>
        <w:t>wiecie poszer</w:t>
      </w:r>
      <w:r w:rsidR="00446D4B">
        <w:rPr>
          <w:rFonts w:ascii="Geogrotesque" w:hAnsi="Geogrotesque"/>
          <w:sz w:val="18"/>
          <w:szCs w:val="18"/>
          <w:lang w:val="pl-PL"/>
        </w:rPr>
        <w:t>za własność intelektualną</w:t>
      </w:r>
      <w:r w:rsidR="00A00EB5" w:rsidRPr="002A7C37">
        <w:rPr>
          <w:rFonts w:ascii="Geogrotesque" w:hAnsi="Geogrotesque"/>
          <w:sz w:val="18"/>
          <w:szCs w:val="18"/>
          <w:lang w:val="pl-PL"/>
        </w:rPr>
        <w:t xml:space="preserve"> firmy, </w:t>
      </w:r>
      <w:proofErr w:type="spellStart"/>
      <w:r w:rsidR="00A00EB5" w:rsidRPr="002A7C37">
        <w:rPr>
          <w:rFonts w:ascii="Geogrotesque" w:hAnsi="Geogrotesque"/>
          <w:sz w:val="18"/>
          <w:szCs w:val="18"/>
          <w:lang w:val="pl-PL"/>
        </w:rPr>
        <w:t>franczyzy</w:t>
      </w:r>
      <w:proofErr w:type="spellEnd"/>
      <w:r w:rsidR="00A00EB5" w:rsidRPr="002A7C37">
        <w:rPr>
          <w:rFonts w:ascii="Geogrotesque" w:hAnsi="Geogrotesque"/>
          <w:sz w:val="18"/>
          <w:szCs w:val="18"/>
          <w:lang w:val="pl-PL"/>
        </w:rPr>
        <w:t xml:space="preserve">, postaci i historie poprzez innowacyjne </w:t>
      </w:r>
      <w:r w:rsidR="00BD0701" w:rsidRPr="002A7C37">
        <w:rPr>
          <w:rFonts w:ascii="Geogrotesque" w:hAnsi="Geogrotesque"/>
          <w:sz w:val="18"/>
          <w:szCs w:val="18"/>
          <w:lang w:val="pl-PL"/>
        </w:rPr>
        <w:t>produkty fizyczne i d</w:t>
      </w:r>
      <w:r w:rsidR="00A00EB5" w:rsidRPr="002A7C37">
        <w:rPr>
          <w:rFonts w:ascii="Geogrotesque" w:hAnsi="Geogrotesque"/>
          <w:sz w:val="18"/>
          <w:szCs w:val="18"/>
          <w:lang w:val="pl-PL"/>
        </w:rPr>
        <w:t>igitalowe, treści, a także</w:t>
      </w:r>
      <w:r w:rsidR="00446D4B">
        <w:rPr>
          <w:rFonts w:ascii="Geogrotesque" w:hAnsi="Geogrotesque"/>
          <w:sz w:val="18"/>
          <w:szCs w:val="18"/>
          <w:lang w:val="pl-PL"/>
        </w:rPr>
        <w:t xml:space="preserve"> całościowy</w:t>
      </w:r>
      <w:r w:rsidR="00A00EB5" w:rsidRPr="002A7C37">
        <w:rPr>
          <w:rFonts w:ascii="Geogrotesque" w:hAnsi="Geogrotesque"/>
          <w:sz w:val="18"/>
          <w:szCs w:val="18"/>
          <w:lang w:val="pl-PL"/>
        </w:rPr>
        <w:t xml:space="preserve"> </w:t>
      </w:r>
      <w:r w:rsidR="00A00EB5" w:rsidRPr="002A7C37">
        <w:rPr>
          <w:rFonts w:ascii="Geogrotesque" w:hAnsi="Geogrotesque"/>
          <w:i/>
          <w:sz w:val="18"/>
          <w:szCs w:val="18"/>
          <w:lang w:val="pl-PL"/>
        </w:rPr>
        <w:t xml:space="preserve">consumer </w:t>
      </w:r>
      <w:proofErr w:type="spellStart"/>
      <w:r w:rsidR="00A00EB5" w:rsidRPr="002A7C37">
        <w:rPr>
          <w:rFonts w:ascii="Geogrotesque" w:hAnsi="Geogrotesque"/>
          <w:i/>
          <w:sz w:val="18"/>
          <w:szCs w:val="18"/>
          <w:lang w:val="pl-PL"/>
        </w:rPr>
        <w:t>experience</w:t>
      </w:r>
      <w:proofErr w:type="spellEnd"/>
      <w:r w:rsidRPr="002A7C37">
        <w:rPr>
          <w:rFonts w:ascii="Geogrotesque" w:hAnsi="Geogrotesque"/>
          <w:sz w:val="18"/>
          <w:szCs w:val="18"/>
          <w:lang w:val="pl-PL"/>
        </w:rPr>
        <w:t xml:space="preserve">. </w:t>
      </w:r>
      <w:r w:rsidR="009072A8" w:rsidRPr="002A7C37">
        <w:rPr>
          <w:rFonts w:ascii="Geogrotesque" w:hAnsi="Geogrotesque"/>
          <w:sz w:val="18"/>
          <w:szCs w:val="18"/>
          <w:lang w:val="pl-PL"/>
        </w:rPr>
        <w:lastRenderedPageBreak/>
        <w:t xml:space="preserve">Razem z </w:t>
      </w:r>
      <w:proofErr w:type="spellStart"/>
      <w:r w:rsidR="009072A8" w:rsidRPr="002A7C37">
        <w:rPr>
          <w:rFonts w:ascii="Geogrotesque" w:hAnsi="Geogrotesque"/>
          <w:sz w:val="18"/>
          <w:szCs w:val="18"/>
          <w:lang w:val="pl-PL"/>
        </w:rPr>
        <w:t>franczyzą</w:t>
      </w:r>
      <w:proofErr w:type="spellEnd"/>
      <w:r w:rsidR="009072A8" w:rsidRPr="002A7C37">
        <w:rPr>
          <w:rFonts w:ascii="Geogrotesque" w:hAnsi="Geogrotesque"/>
          <w:sz w:val="18"/>
          <w:szCs w:val="18"/>
          <w:lang w:val="pl-PL"/>
        </w:rPr>
        <w:t xml:space="preserve"> oraz zarządzaniem marką,</w:t>
      </w:r>
      <w:r w:rsidRPr="002A7C37">
        <w:rPr>
          <w:rFonts w:ascii="Geogrotesque" w:hAnsi="Geogrotesque"/>
          <w:sz w:val="18"/>
          <w:szCs w:val="18"/>
          <w:lang w:val="pl-PL"/>
        </w:rPr>
        <w:t xml:space="preserve"> </w:t>
      </w:r>
      <w:r w:rsidR="009072A8" w:rsidRPr="002A7C37">
        <w:rPr>
          <w:rFonts w:ascii="Geogrotesque" w:hAnsi="Geogrotesque"/>
          <w:sz w:val="18"/>
          <w:szCs w:val="18"/>
          <w:lang w:val="pl-PL"/>
        </w:rPr>
        <w:t xml:space="preserve">głównymi przedsięwzięciami </w:t>
      </w:r>
      <w:r w:rsidR="00446D4B">
        <w:rPr>
          <w:rFonts w:ascii="Geogrotesque" w:hAnsi="Geogrotesque"/>
          <w:sz w:val="18"/>
          <w:szCs w:val="18"/>
          <w:lang w:val="pl-PL"/>
        </w:rPr>
        <w:t>Universal Brand Development</w:t>
      </w:r>
      <w:r w:rsidRPr="002A7C37">
        <w:rPr>
          <w:rFonts w:ascii="Geogrotesque" w:hAnsi="Geogrotesque"/>
          <w:sz w:val="18"/>
          <w:szCs w:val="18"/>
          <w:lang w:val="pl-PL"/>
        </w:rPr>
        <w:t xml:space="preserve"> </w:t>
      </w:r>
      <w:r w:rsidR="009072A8" w:rsidRPr="002A7C37">
        <w:rPr>
          <w:rFonts w:ascii="Geogrotesque" w:hAnsi="Geogrotesque"/>
          <w:sz w:val="18"/>
          <w:szCs w:val="18"/>
          <w:lang w:val="pl-PL"/>
        </w:rPr>
        <w:t xml:space="preserve">są produkty konsumenckie, gry i platformy digitalowe czy tzw. </w:t>
      </w:r>
      <w:r w:rsidRPr="002A7C37">
        <w:rPr>
          <w:rFonts w:ascii="Geogrotesque" w:hAnsi="Geogrotesque"/>
          <w:i/>
          <w:sz w:val="18"/>
          <w:szCs w:val="18"/>
          <w:lang w:val="pl-PL"/>
        </w:rPr>
        <w:t>Live Entertainment</w:t>
      </w:r>
      <w:r w:rsidR="00446D4B">
        <w:rPr>
          <w:rFonts w:ascii="Geogrotesque" w:hAnsi="Geogrotesque"/>
          <w:i/>
          <w:sz w:val="18"/>
          <w:szCs w:val="18"/>
          <w:lang w:val="pl-PL"/>
        </w:rPr>
        <w:t>,</w:t>
      </w:r>
      <w:r w:rsidRPr="002A7C37">
        <w:rPr>
          <w:rFonts w:ascii="Geogrotesque" w:hAnsi="Geogrotesque"/>
          <w:sz w:val="18"/>
          <w:szCs w:val="18"/>
          <w:lang w:val="pl-PL"/>
        </w:rPr>
        <w:t xml:space="preserve"> </w:t>
      </w:r>
      <w:r w:rsidR="009072A8" w:rsidRPr="002A7C37">
        <w:rPr>
          <w:rFonts w:ascii="Geogrotesque" w:hAnsi="Geogrotesque"/>
          <w:sz w:val="18"/>
          <w:szCs w:val="18"/>
          <w:lang w:val="pl-PL"/>
        </w:rPr>
        <w:t xml:space="preserve">oparty na obszernym portfolio własności intelektualnej stworzonej przez </w:t>
      </w:r>
      <w:r w:rsidRPr="002A7C37">
        <w:rPr>
          <w:rFonts w:ascii="Geogrotesque" w:hAnsi="Geogrotesque"/>
          <w:sz w:val="18"/>
          <w:szCs w:val="18"/>
          <w:lang w:val="pl-PL"/>
        </w:rPr>
        <w:t xml:space="preserve">Universal </w:t>
      </w:r>
      <w:proofErr w:type="spellStart"/>
      <w:r w:rsidRPr="002A7C37">
        <w:rPr>
          <w:rFonts w:ascii="Geogrotesque" w:hAnsi="Geogrotesque"/>
          <w:sz w:val="18"/>
          <w:szCs w:val="18"/>
          <w:lang w:val="pl-PL"/>
        </w:rPr>
        <w:t>Pictures</w:t>
      </w:r>
      <w:proofErr w:type="spellEnd"/>
      <w:r w:rsidRPr="002A7C37">
        <w:rPr>
          <w:rFonts w:ascii="Geogrotesque" w:hAnsi="Geogrotesque"/>
          <w:sz w:val="18"/>
          <w:szCs w:val="18"/>
          <w:lang w:val="pl-PL"/>
        </w:rPr>
        <w:t xml:space="preserve">, </w:t>
      </w:r>
      <w:proofErr w:type="spellStart"/>
      <w:r w:rsidRPr="002A7C37">
        <w:rPr>
          <w:rFonts w:ascii="Geogrotesque" w:hAnsi="Geogrotesque"/>
          <w:sz w:val="18"/>
          <w:szCs w:val="18"/>
          <w:lang w:val="pl-PL"/>
        </w:rPr>
        <w:t>Illumination</w:t>
      </w:r>
      <w:proofErr w:type="spellEnd"/>
      <w:r w:rsidRPr="002A7C37">
        <w:rPr>
          <w:rFonts w:ascii="Geogrotesque" w:hAnsi="Geogrotesque"/>
          <w:sz w:val="18"/>
          <w:szCs w:val="18"/>
          <w:lang w:val="pl-PL"/>
        </w:rPr>
        <w:t xml:space="preserve"> Entertai</w:t>
      </w:r>
      <w:r w:rsidR="009072A8" w:rsidRPr="002A7C37">
        <w:rPr>
          <w:rFonts w:ascii="Geogrotesque" w:hAnsi="Geogrotesque"/>
          <w:sz w:val="18"/>
          <w:szCs w:val="18"/>
          <w:lang w:val="pl-PL"/>
        </w:rPr>
        <w:t xml:space="preserve">nment, </w:t>
      </w:r>
      <w:proofErr w:type="spellStart"/>
      <w:r w:rsidR="009072A8" w:rsidRPr="002A7C37">
        <w:rPr>
          <w:rFonts w:ascii="Geogrotesque" w:hAnsi="Geogrotesque"/>
          <w:sz w:val="18"/>
          <w:szCs w:val="18"/>
          <w:lang w:val="pl-PL"/>
        </w:rPr>
        <w:t>DreamWorks</w:t>
      </w:r>
      <w:proofErr w:type="spellEnd"/>
      <w:r w:rsidR="009072A8" w:rsidRPr="002A7C37">
        <w:rPr>
          <w:rFonts w:ascii="Geogrotesque" w:hAnsi="Geogrotesque"/>
          <w:sz w:val="18"/>
          <w:szCs w:val="18"/>
          <w:lang w:val="pl-PL"/>
        </w:rPr>
        <w:t xml:space="preserve"> </w:t>
      </w:r>
      <w:proofErr w:type="spellStart"/>
      <w:r w:rsidR="009072A8" w:rsidRPr="002A7C37">
        <w:rPr>
          <w:rFonts w:ascii="Geogrotesque" w:hAnsi="Geogrotesque"/>
          <w:sz w:val="18"/>
          <w:szCs w:val="18"/>
          <w:lang w:val="pl-PL"/>
        </w:rPr>
        <w:t>Animation</w:t>
      </w:r>
      <w:proofErr w:type="spellEnd"/>
      <w:r w:rsidR="009072A8" w:rsidRPr="002A7C37">
        <w:rPr>
          <w:rFonts w:ascii="Geogrotesque" w:hAnsi="Geogrotesque"/>
          <w:sz w:val="18"/>
          <w:szCs w:val="18"/>
          <w:lang w:val="pl-PL"/>
        </w:rPr>
        <w:t xml:space="preserve"> oraz</w:t>
      </w:r>
      <w:r w:rsidRPr="002A7C37">
        <w:rPr>
          <w:rFonts w:ascii="Geogrotesque" w:hAnsi="Geogrotesque"/>
          <w:sz w:val="18"/>
          <w:szCs w:val="18"/>
          <w:lang w:val="pl-PL"/>
        </w:rPr>
        <w:t xml:space="preserve"> </w:t>
      </w:r>
      <w:r w:rsidR="009072A8" w:rsidRPr="002A7C37">
        <w:rPr>
          <w:rFonts w:ascii="Geogrotesque" w:hAnsi="Geogrotesque"/>
          <w:sz w:val="18"/>
          <w:szCs w:val="18"/>
          <w:lang w:val="pl-PL"/>
        </w:rPr>
        <w:t xml:space="preserve">telewizji </w:t>
      </w:r>
      <w:proofErr w:type="spellStart"/>
      <w:r w:rsidRPr="002A7C37">
        <w:rPr>
          <w:rFonts w:ascii="Geogrotesque" w:hAnsi="Geogrotesque"/>
          <w:sz w:val="18"/>
          <w:szCs w:val="18"/>
          <w:lang w:val="pl-PL"/>
        </w:rPr>
        <w:t>NBCUni</w:t>
      </w:r>
      <w:r w:rsidR="009072A8" w:rsidRPr="002A7C37">
        <w:rPr>
          <w:rFonts w:ascii="Geogrotesque" w:hAnsi="Geogrotesque"/>
          <w:sz w:val="18"/>
          <w:szCs w:val="18"/>
          <w:lang w:val="pl-PL"/>
        </w:rPr>
        <w:t>versal</w:t>
      </w:r>
      <w:proofErr w:type="spellEnd"/>
      <w:r w:rsidRPr="002A7C37">
        <w:rPr>
          <w:rFonts w:ascii="Geogrotesque" w:hAnsi="Geogrotesque"/>
          <w:sz w:val="18"/>
          <w:szCs w:val="18"/>
          <w:lang w:val="pl-PL"/>
        </w:rPr>
        <w:t xml:space="preserve">. Universal Brand Development </w:t>
      </w:r>
      <w:r w:rsidR="009072A8" w:rsidRPr="002A7C37">
        <w:rPr>
          <w:rFonts w:ascii="Geogrotesque" w:hAnsi="Geogrotesque"/>
          <w:sz w:val="18"/>
          <w:szCs w:val="18"/>
          <w:lang w:val="pl-PL"/>
        </w:rPr>
        <w:t>jest biznesową częścią grupy</w:t>
      </w:r>
      <w:r w:rsidRPr="002A7C37">
        <w:rPr>
          <w:rFonts w:ascii="Geogrotesque" w:hAnsi="Geogrotesque"/>
          <w:sz w:val="18"/>
          <w:szCs w:val="18"/>
          <w:lang w:val="pl-PL"/>
        </w:rPr>
        <w:t xml:space="preserve"> Universal </w:t>
      </w:r>
      <w:proofErr w:type="spellStart"/>
      <w:r w:rsidRPr="002A7C37">
        <w:rPr>
          <w:rFonts w:ascii="Geogrotesque" w:hAnsi="Geogrotesque"/>
          <w:sz w:val="18"/>
          <w:szCs w:val="18"/>
          <w:lang w:val="pl-PL"/>
        </w:rPr>
        <w:t>Filmed</w:t>
      </w:r>
      <w:proofErr w:type="spellEnd"/>
      <w:r w:rsidRPr="002A7C37">
        <w:rPr>
          <w:rFonts w:ascii="Geogrotesque" w:hAnsi="Geogrotesque"/>
          <w:sz w:val="18"/>
          <w:szCs w:val="18"/>
          <w:lang w:val="pl-PL"/>
        </w:rPr>
        <w:t xml:space="preserve"> Entertainment Group</w:t>
      </w:r>
      <w:r w:rsidR="009072A8" w:rsidRPr="002A7C37">
        <w:rPr>
          <w:rFonts w:ascii="Geogrotesque" w:hAnsi="Geogrotesque"/>
          <w:sz w:val="18"/>
          <w:szCs w:val="18"/>
          <w:lang w:val="pl-PL"/>
        </w:rPr>
        <w:t xml:space="preserve"> oraz składową</w:t>
      </w:r>
      <w:r w:rsidRPr="002A7C37">
        <w:rPr>
          <w:rFonts w:ascii="Geogrotesque" w:hAnsi="Geogrotesque"/>
          <w:sz w:val="18"/>
          <w:szCs w:val="18"/>
          <w:lang w:val="pl-PL"/>
        </w:rPr>
        <w:t xml:space="preserve"> </w:t>
      </w:r>
      <w:proofErr w:type="spellStart"/>
      <w:r w:rsidRPr="002A7C37">
        <w:rPr>
          <w:rFonts w:ascii="Geogrotesque" w:hAnsi="Geogrotesque"/>
          <w:sz w:val="18"/>
          <w:szCs w:val="18"/>
          <w:lang w:val="pl-PL"/>
        </w:rPr>
        <w:t>NBCUniversal</w:t>
      </w:r>
      <w:proofErr w:type="spellEnd"/>
      <w:r w:rsidRPr="002A7C37">
        <w:rPr>
          <w:rFonts w:ascii="Geogrotesque" w:hAnsi="Geogrotesque"/>
          <w:sz w:val="18"/>
          <w:szCs w:val="18"/>
          <w:lang w:val="pl-PL"/>
        </w:rPr>
        <w:t xml:space="preserve">, </w:t>
      </w:r>
      <w:r w:rsidR="00681F6C" w:rsidRPr="002A7C37">
        <w:rPr>
          <w:rFonts w:ascii="Geogrotesque" w:hAnsi="Geogrotesque"/>
          <w:sz w:val="18"/>
          <w:szCs w:val="18"/>
          <w:lang w:val="pl-PL"/>
        </w:rPr>
        <w:t xml:space="preserve">filii </w:t>
      </w:r>
      <w:proofErr w:type="spellStart"/>
      <w:r w:rsidRPr="002A7C37">
        <w:rPr>
          <w:rFonts w:ascii="Geogrotesque" w:hAnsi="Geogrotesque"/>
          <w:sz w:val="18"/>
          <w:szCs w:val="18"/>
          <w:lang w:val="pl-PL"/>
        </w:rPr>
        <w:t>Comcast</w:t>
      </w:r>
      <w:proofErr w:type="spellEnd"/>
      <w:r w:rsidRPr="002A7C37">
        <w:rPr>
          <w:rFonts w:ascii="Geogrotesque" w:hAnsi="Geogrotesque"/>
          <w:sz w:val="18"/>
          <w:szCs w:val="18"/>
          <w:lang w:val="pl-PL"/>
        </w:rPr>
        <w:t xml:space="preserve"> Corporation (NASDAQ: CMCSA).</w:t>
      </w:r>
    </w:p>
    <w:p w:rsidR="00B13778" w:rsidRPr="002A7C37" w:rsidRDefault="00B13778" w:rsidP="00B13778">
      <w:pPr>
        <w:widowControl w:val="0"/>
        <w:autoSpaceDE w:val="0"/>
        <w:autoSpaceDN w:val="0"/>
        <w:adjustRightInd w:val="0"/>
        <w:jc w:val="both"/>
        <w:rPr>
          <w:rFonts w:ascii="Geogrotesque" w:hAnsi="Geogrotesque" w:cs="Tahoma"/>
          <w:sz w:val="11"/>
          <w:szCs w:val="11"/>
          <w:lang w:val="pl-PL"/>
        </w:rPr>
      </w:pPr>
    </w:p>
    <w:sectPr w:rsidR="00B13778" w:rsidRPr="002A7C37" w:rsidSect="00D75ED9">
      <w:headerReference w:type="default" r:id="rId13"/>
      <w:footerReference w:type="default" r:id="rId14"/>
      <w:headerReference w:type="first" r:id="rId15"/>
      <w:footerReference w:type="first" r:id="rId16"/>
      <w:pgSz w:w="11900" w:h="16840"/>
      <w:pgMar w:top="3686" w:right="2722" w:bottom="1247" w:left="1247" w:header="567" w:footer="567"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C37" w:rsidRDefault="002A7C37" w:rsidP="003F1647">
      <w:r>
        <w:separator/>
      </w:r>
    </w:p>
  </w:endnote>
  <w:endnote w:type="continuationSeparator" w:id="0">
    <w:p w:rsidR="002A7C37" w:rsidRDefault="002A7C37" w:rsidP="003F16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grotesque Regular">
    <w:altName w:val="Times New Roman"/>
    <w:charset w:val="00"/>
    <w:family w:val="auto"/>
    <w:pitch w:val="variable"/>
    <w:sig w:usb0="00000001" w:usb1="4000204A" w:usb2="00000000" w:usb3="00000000" w:csb0="00000093"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grotesque SemiBold">
    <w:altName w:val="Segoe UI Semibold"/>
    <w:charset w:val="00"/>
    <w:family w:val="auto"/>
    <w:pitch w:val="variable"/>
    <w:sig w:usb0="00000001" w:usb1="4000204A" w:usb2="00000000" w:usb3="00000000" w:csb0="00000093" w:csb1="00000000"/>
  </w:font>
  <w:font w:name="Garamond">
    <w:panose1 w:val="02020404030301010803"/>
    <w:charset w:val="EE"/>
    <w:family w:val="roman"/>
    <w:pitch w:val="variable"/>
    <w:sig w:usb0="00000287" w:usb1="00000000" w:usb2="00000000" w:usb3="00000000" w:csb0="0000009F" w:csb1="00000000"/>
  </w:font>
  <w:font w:name="Geogrotesque">
    <w:altName w:val="Times New Roman"/>
    <w:charset w:val="00"/>
    <w:family w:val="auto"/>
    <w:pitch w:val="variable"/>
    <w:sig w:usb0="00000001" w:usb1="4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ogrotesque SemiBold Italic">
    <w:altName w:val="Times New Roman"/>
    <w:charset w:val="00"/>
    <w:family w:val="auto"/>
    <w:pitch w:val="variable"/>
    <w:sig w:usb0="00000001" w:usb1="4000204A" w:usb2="00000000" w:usb3="00000000" w:csb0="00000093" w:csb1="00000000"/>
  </w:font>
  <w:font w:name="Geogrotesque Light">
    <w:altName w:val="Segoe UI Semilight"/>
    <w:charset w:val="00"/>
    <w:family w:val="auto"/>
    <w:pitch w:val="variable"/>
    <w:sig w:usb0="00000001" w:usb1="40002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37" w:rsidRPr="00B046E9" w:rsidRDefault="000A2A87"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2A7C37"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0434BB">
      <w:rPr>
        <w:rStyle w:val="Numerstrony"/>
        <w:rFonts w:ascii="Geogrotesque Light" w:hAnsi="Geogrotesque Light"/>
        <w:noProof/>
        <w:sz w:val="12"/>
        <w:szCs w:val="12"/>
      </w:rPr>
      <w:t>3</w:t>
    </w:r>
    <w:r w:rsidRPr="00B046E9">
      <w:rPr>
        <w:rStyle w:val="Numerstrony"/>
        <w:rFonts w:ascii="Geogrotesque Light" w:hAnsi="Geogrotesque Light"/>
        <w:sz w:val="12"/>
        <w:szCs w:val="12"/>
      </w:rPr>
      <w:fldChar w:fldCharType="end"/>
    </w:r>
  </w:p>
  <w:p w:rsidR="002A7C37" w:rsidRDefault="002A7C3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37" w:rsidRPr="00B046E9" w:rsidRDefault="000A2A87"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2A7C37"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0434BB">
      <w:rPr>
        <w:rStyle w:val="Numerstrony"/>
        <w:rFonts w:ascii="Geogrotesque Light" w:hAnsi="Geogrotesque Light"/>
        <w:noProof/>
        <w:sz w:val="12"/>
        <w:szCs w:val="12"/>
      </w:rPr>
      <w:t>1</w:t>
    </w:r>
    <w:r w:rsidRPr="00B046E9">
      <w:rPr>
        <w:rStyle w:val="Numerstrony"/>
        <w:rFonts w:ascii="Geogrotesque Light" w:hAnsi="Geogrotesque Light"/>
        <w:sz w:val="12"/>
        <w:szCs w:val="12"/>
      </w:rPr>
      <w:fldChar w:fldCharType="end"/>
    </w:r>
  </w:p>
  <w:p w:rsidR="002A7C37" w:rsidRDefault="002A7C37" w:rsidP="00753A4C">
    <w:pPr>
      <w:pStyle w:val="Stopka"/>
      <w:tabs>
        <w:tab w:val="clear" w:pos="4320"/>
        <w:tab w:val="clear" w:pos="8640"/>
        <w:tab w:val="left" w:pos="539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C37" w:rsidRDefault="002A7C37" w:rsidP="003F1647">
      <w:r>
        <w:separator/>
      </w:r>
    </w:p>
  </w:footnote>
  <w:footnote w:type="continuationSeparator" w:id="0">
    <w:p w:rsidR="002A7C37" w:rsidRDefault="002A7C37" w:rsidP="003F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37" w:rsidRDefault="002A7C37" w:rsidP="003F1647">
    <w:pPr>
      <w:pStyle w:val="Nagwek"/>
    </w:pPr>
    <w:r>
      <w:rPr>
        <w:noProof/>
        <w:lang w:val="pl-PL" w:eastAsia="pl-PL"/>
      </w:rPr>
      <w:drawing>
        <wp:anchor distT="0" distB="0" distL="114300" distR="114300" simplePos="0" relativeHeight="251652608" behindDoc="1" locked="1" layoutInCell="1" allowOverlap="1">
          <wp:simplePos x="0" y="0"/>
          <wp:positionH relativeFrom="column">
            <wp:posOffset>-795020</wp:posOffset>
          </wp:positionH>
          <wp:positionV relativeFrom="page">
            <wp:posOffset>0</wp:posOffset>
          </wp:positionV>
          <wp:extent cx="7562850" cy="3568700"/>
          <wp:effectExtent l="0" t="0" r="635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2850" cy="35687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0A2A87">
      <w:rPr>
        <w:noProof/>
        <w:lang w:val="pl-PL" w:eastAsia="pl-PL"/>
      </w:rPr>
      <w:pict>
        <v:shapetype id="_x0000_t202" coordsize="21600,21600" o:spt="202" path="m,l,21600r21600,l21600,xe">
          <v:stroke joinstyle="miter"/>
          <v:path gradientshapeok="t" o:connecttype="rect"/>
        </v:shapetype>
        <v:shape id="Text Box 6" o:spid="_x0000_s12291" type="#_x0000_t202" style="position:absolute;margin-left:0;margin-top:121.9pt;width:396.85pt;height:14.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bz1QIAAOEFAAAOAAAAZHJzL2Uyb0RvYy54bWysVEtv2zAMvg/YfxB0d22nedmoU7gJPAwI&#10;2mLt0LMiS41RW9IkJXE27L+Pku2k63bpsItMUx9F8uPj6rptarRn2lRSZDi+iDBigsqyEs8Z/vpY&#10;BHOMjCWiJLUULMNHZvD14uOHq4NK2UhuZV0yjeARYdKDyvDWWpWGoaFb1hBzIRUTcMmlboiFX/0c&#10;lpoc4PWmDkdRNA0PUpdKS8qMAe2qu8QL/z7njNo7zg2zqM4wxGb9qf25cWe4uCLpsyZqW9E+DPIP&#10;UTSkEuD09NSKWIJ2uvrjqaaiWhrJ7QWVTSg5ryjzOUA2cfQmm4ctUcznAuQYdaLJ/L9n6e3+XqOq&#10;zPAUI0EaKNEjay26kS2aOnYOyqQAelAAsy2ooco+U6PWkr4YgISvMJ2BAbRjo+W6cV/IE4EhFOB4&#10;It15oaCcRJdJkkwwonAXz5PRpa9KeLZW2thPTDbICRnWUFQfAdmvjXX+STpAnDMhi6qufWFr8ZsC&#10;gJ2G+c7orEkKkYDokC4mX7UfRZ6PpqvLVbCaJ7NgvGGjYF5E4+AmH0/i5WxWxKvZz657zkbLyWyU&#10;zyZJMM0ncTCOo3mQ59EoWBV5lEfjYpmMb7wRBDI49eR1fDkajT3WzIVSiy+MQ2E8bU7hR4Ita432&#10;BJqZUMqEjV0IPi1AOxSH1N9j2ON98p6U9xh3NA6epbAn46YSUndt4ib5HHb5MoTMO3zfPn3ejgLb&#10;blrIyokbWR6h77Ts5tYoWlTQA2ti7D3RMKjQUbB87B0cvJaHDMtewmgr9fe/6R0e5gduMTrA4GfY&#10;fNsRzTCqPwuYLLclBkEPwmYQxK5ZSqA/hrWmqBfBQNt6ELmWzRPspNx5gSsiKPjKsB3Epe3WD+w0&#10;yvLcg2AXKGLX4kHRYbxcRz+2T0Srvu0tdMytHFYCSd90f4d1dRQy31nJKz8aZxZ7omGP+I7pd55b&#10;VK//Peq8mRe/AAAA//8DAFBLAwQUAAYACAAAACEAQUGf+N4AAAAIAQAADwAAAGRycy9kb3ducmV2&#10;LnhtbEyPwU7DMAyG70i8Q2QkbiylhRVK0wkNTRwQhw2QOHqNaSqapGqyLnt7zAmO9m/9/r56lewg&#10;ZppC752C60UGglzrde86Be9vm6s7ECGi0zh4RwpOFGDVnJ/VWGl/dFuad7ETXOJChQpMjGMlZWgN&#10;WQwLP5Lj7MtPFiOPUyf1hEcut4PMs2wpLfaOPxgcaW2o/d4drIKP9bh5SZ8GX+db/fyUl9vT1Cal&#10;Li/S4wOISCn+HcMvPqNDw0x7f3A6iEEBi0QF+U3BAhyX90UJYs+bsliCbGr5X6D5AQAA//8DAFBL&#10;AQItABQABgAIAAAAIQC2gziS/gAAAOEBAAATAAAAAAAAAAAAAAAAAAAAAABbQ29udGVudF9UeXBl&#10;c10ueG1sUEsBAi0AFAAGAAgAAAAhADj9If/WAAAAlAEAAAsAAAAAAAAAAAAAAAAALwEAAF9yZWxz&#10;Ly5yZWxzUEsBAi0AFAAGAAgAAAAhANAphvPVAgAA4QUAAA4AAAAAAAAAAAAAAAAALgIAAGRycy9l&#10;Mm9Eb2MueG1sUEsBAi0AFAAGAAgAAAAhAEFBn/jeAAAACAEAAA8AAAAAAAAAAAAAAAAALwUAAGRy&#10;cy9kb3ducmV2LnhtbFBLBQYAAAAABAAEAPMAAAA6BgAAAAA=&#10;" filled="f" stroked="f">
          <v:path arrowok="t"/>
          <v:textbox inset="0,0,0,0">
            <w:txbxContent>
              <w:p w:rsidR="002A7C37" w:rsidRDefault="002A7C37" w:rsidP="00964910">
                <w:pPr>
                  <w:pStyle w:val="Bezodstpw"/>
                </w:pPr>
                <w:r>
                  <w:t>Continued</w:t>
                </w:r>
              </w:p>
            </w:txbxContent>
          </v:textbox>
          <w10:wrap anchorx="margin" anchory="page"/>
          <w10:anchorlock/>
        </v:shape>
      </w:pict>
    </w:r>
    <w:r w:rsidR="000A2A87">
      <w:rPr>
        <w:noProof/>
        <w:lang w:val="pl-PL" w:eastAsia="pl-PL"/>
      </w:rPr>
      <w:pict>
        <v:shape id="Text Box 8" o:spid="_x0000_s12290" type="#_x0000_t202" style="position:absolute;margin-left:470.6pt;margin-top:184.3pt;width:96.65pt;height:81.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7s3gIAAPIFAAAOAAAAZHJzL2Uyb0RvYy54bWysVFtvmzAUfp+0/2D5nXIphBSVVDQR06Ro&#10;rdZOfXaMaVDB9mwnIZv233dsIKm6vXTaiznY37l953J903ct2jOlG8FzHF4EGDFORdXw5xx/eyy9&#10;OUbaEF6RVnCW4yPT+Gbx8cP1QWYsElvRVkwhMMJ1dpA53hojM9/XdMs6oi+EZBwea6E6YuBXPfuV&#10;Igew3rV+FAQz/yBUJZWgTGu4XQ2PeOHs1zWj5q6uNTOozTHEZtyp3Lmxp7+4JtmzInLb0DEM8g9R&#10;dKTh4PRkakUMQTvV/GGqa6gSWtTmgorOF3XdUOZygGzC4E02D1simcsFyNHyRJP+f2bpl/29Qk2V&#10;YygUJx2U6JH1Bt2KHs0tOwepMwA9SICZHq6hyi5TLdeCvmiA+K8wg4IGtGWjr1Vnv5AnAkUowPFE&#10;uvVCrbUoSuMkwYjCWxjEQTpLrGP/rC6VNp+Y6JAVcqygqi4Esl9rM0AniPXGRdm0LdyTrOXokOPZ&#10;ZRI4hdMLGG+5BTDXI4MZ+OsNiO4eonP1+1kWRTRbXa681fwq9eINi7x5GcTebREn4TJNy3CV/hr6&#10;yKY0KC2TNCrS5MqbFUnoxWEw94oiiLxVWQRFEJfLq/jWKUEgk1NH48CcJVSbY8uGHL6yGkrkCLQX&#10;bjjYslVoT6CtCaWMm3DkrOWAtqgaOHiP4oh3yTtS3qM80Dh5FtyclLuGCzU0jJ3pc9jVyxRyPeDH&#10;RhrzthSYftO73nRIe7MR1REaUYlhkLWkZQM9sSba3BMFkwstBtvI3MFRtwJqL0YJo61QP/52b/Ew&#10;UPCK0QE2QY719x1RDKP2M4dRs2tjEtQkbCaB77qlgCqEsOckdSIoKNNOYq1E9wRLqrBe4IlwCr5y&#10;bCZxaYZ9BEuOsqJwIFgOkpg1f5B0mjfb4Y/9E1FyHAMDjfNFTDuCZG+mYcDacnJR7IyoGzcqZxZH&#10;vmGxuGEbl6DdXK//Heq8qhe/AQAA//8DAFBLAwQUAAYACAAAACEAmtn0V+IAAAAMAQAADwAAAGRy&#10;cy9kb3ducmV2LnhtbEyPy07DMBBF90j8gzVI7KjzqKMS4lQICbFCiBaqLt14SNLG4xC7Sfh73BUs&#10;R/fo3jPFejYdG3FwrSUJ8SIChlRZ3VIt4WP7fLcC5rwirTpLKOEHHazL66tC5dpO9I7jxtcslJDL&#10;lYTG+z7n3FUNGuUWtkcK2ZcdjPLhHGquBzWFctPxJIoyblRLYaFRPT41WJ02ZyNha1+Ox2kXjd9v&#10;gj73KF5PtfdS3t7Mjw/APM7+D4aLflCHMjgd7Jm0Y52E+2WcBFRCmq0yYBciTpcC2EGCSBMBvCz4&#10;/yfKXwAAAP//AwBQSwECLQAUAAYACAAAACEAtoM4kv4AAADhAQAAEwAAAAAAAAAAAAAAAAAAAAAA&#10;W0NvbnRlbnRfVHlwZXNdLnhtbFBLAQItABQABgAIAAAAIQA4/SH/1gAAAJQBAAALAAAAAAAAAAAA&#10;AAAAAC8BAABfcmVscy8ucmVsc1BLAQItABQABgAIAAAAIQA7qN7s3gIAAPIFAAAOAAAAAAAAAAAA&#10;AAAAAC4CAABkcnMvZTJvRG9jLnhtbFBLAQItABQABgAIAAAAIQCa2fRX4gAAAAwBAAAPAAAAAAAA&#10;AAAAAAAAADgFAABkcnMvZG93bnJldi54bWxQSwUGAAAAAAQABADzAAAARwYAAAAA&#10;" filled="f" stroked="f" strokeweight=".5pt">
          <v:path arrowok="t"/>
          <v:textbox inset="0,0,0,0">
            <w:txbxContent>
              <w:p w:rsidR="002A7C37" w:rsidRPr="00D2501F" w:rsidRDefault="002A7C37" w:rsidP="00D2501F">
                <w:pPr>
                  <w:rPr>
                    <w:rFonts w:ascii="Geogrotesque SemiBold Italic" w:hAnsi="Geogrotesque SemiBold Italic"/>
                    <w:sz w:val="15"/>
                    <w:szCs w:val="15"/>
                  </w:rPr>
                </w:pPr>
                <w:r w:rsidRPr="00D2501F">
                  <w:rPr>
                    <w:rFonts w:ascii="Geogrotesque SemiBold Italic" w:hAnsi="Geogrotesque SemiBold Italic"/>
                    <w:sz w:val="15"/>
                    <w:szCs w:val="15"/>
                  </w:rPr>
                  <w:t>NATALIA PELCZAR</w:t>
                </w:r>
              </w:p>
              <w:p w:rsidR="002A7C37" w:rsidRPr="00D2501F" w:rsidRDefault="002A7C37" w:rsidP="00D2501F">
                <w:pPr>
                  <w:rPr>
                    <w:rFonts w:ascii="Geogrotesque SemiBold Italic" w:hAnsi="Geogrotesque SemiBold Italic"/>
                    <w:sz w:val="15"/>
                    <w:szCs w:val="15"/>
                  </w:rPr>
                </w:pPr>
                <w:r w:rsidRPr="00D2501F">
                  <w:rPr>
                    <w:rFonts w:ascii="Geogrotesque SemiBold Italic" w:hAnsi="Geogrotesque SemiBold Italic"/>
                    <w:sz w:val="15"/>
                    <w:szCs w:val="15"/>
                  </w:rPr>
                  <w:t>Junior Communication Manager PUMA</w:t>
                </w:r>
              </w:p>
              <w:p w:rsidR="002A7C37" w:rsidRPr="009B573C" w:rsidRDefault="002A7C37" w:rsidP="00D2501F">
                <w:pPr>
                  <w:rPr>
                    <w:rFonts w:ascii="Geogrotesque SemiBold Italic" w:hAnsi="Geogrotesque SemiBold Italic"/>
                    <w:sz w:val="15"/>
                    <w:szCs w:val="15"/>
                  </w:rPr>
                </w:pPr>
                <w:r w:rsidRPr="009B573C">
                  <w:rPr>
                    <w:rFonts w:ascii="Geogrotesque SemiBold Italic" w:hAnsi="Geogrotesque SemiBold Italic"/>
                    <w:sz w:val="15"/>
                    <w:szCs w:val="15"/>
                  </w:rPr>
                  <w:t>natalia.pelczar@puma.com</w:t>
                </w:r>
              </w:p>
              <w:p w:rsidR="002A7C37" w:rsidRPr="009B573C" w:rsidRDefault="002A7C37" w:rsidP="00D2501F">
                <w:pPr>
                  <w:rPr>
                    <w:rFonts w:ascii="Geogrotesque SemiBold Italic" w:hAnsi="Geogrotesque SemiBold Italic"/>
                    <w:sz w:val="15"/>
                    <w:szCs w:val="15"/>
                  </w:rPr>
                </w:pPr>
              </w:p>
              <w:p w:rsidR="002A7C37" w:rsidRPr="009B573C" w:rsidRDefault="002A7C37" w:rsidP="00D2501F">
                <w:pPr>
                  <w:rPr>
                    <w:rFonts w:ascii="Geogrotesque SemiBold Italic" w:hAnsi="Geogrotesque SemiBold Italic"/>
                    <w:sz w:val="15"/>
                    <w:szCs w:val="15"/>
                  </w:rPr>
                </w:pPr>
                <w:r w:rsidRPr="009B573C">
                  <w:rPr>
                    <w:rFonts w:ascii="Geogrotesque SemiBold Italic" w:hAnsi="Geogrotesque SemiBold Italic"/>
                    <w:sz w:val="15"/>
                    <w:szCs w:val="15"/>
                  </w:rPr>
                  <w:t>MAGDALENA STĘPIEŃ</w:t>
                </w:r>
              </w:p>
              <w:p w:rsidR="002A7C37" w:rsidRPr="00D2501F" w:rsidRDefault="002A7C37" w:rsidP="00D2501F">
                <w:pPr>
                  <w:rPr>
                    <w:rFonts w:ascii="Geogrotesque SemiBold Italic" w:hAnsi="Geogrotesque SemiBold Italic"/>
                    <w:sz w:val="15"/>
                    <w:szCs w:val="15"/>
                  </w:rPr>
                </w:pPr>
                <w:r w:rsidRPr="00D2501F">
                  <w:rPr>
                    <w:rFonts w:ascii="Geogrotesque SemiBold Italic" w:hAnsi="Geogrotesque SemiBold Italic"/>
                    <w:sz w:val="15"/>
                    <w:szCs w:val="15"/>
                  </w:rPr>
                  <w:t xml:space="preserve">Account Executive </w:t>
                </w:r>
              </w:p>
              <w:p w:rsidR="002A7C37" w:rsidRPr="009C7E35" w:rsidRDefault="002A7C37" w:rsidP="00D2501F">
                <w:pPr>
                  <w:rPr>
                    <w:rFonts w:ascii="Geogrotesque SemiBold Italic" w:hAnsi="Geogrotesque SemiBold Italic"/>
                    <w:sz w:val="15"/>
                    <w:szCs w:val="15"/>
                  </w:rPr>
                </w:pPr>
                <w:r w:rsidRPr="009C7E35">
                  <w:rPr>
                    <w:rFonts w:ascii="Geogrotesque SemiBold Italic" w:hAnsi="Geogrotesque SemiBold Italic"/>
                    <w:sz w:val="15"/>
                    <w:szCs w:val="15"/>
                  </w:rPr>
                  <w:t>Aliganza Fashion Agency</w:t>
                </w:r>
              </w:p>
              <w:p w:rsidR="002A7C37" w:rsidRPr="009C7E35" w:rsidRDefault="002A7C37" w:rsidP="00D2501F">
                <w:pPr>
                  <w:rPr>
                    <w:rFonts w:ascii="Geogrotesque SemiBold Italic" w:hAnsi="Geogrotesque SemiBold Italic"/>
                    <w:sz w:val="15"/>
                    <w:szCs w:val="15"/>
                  </w:rPr>
                </w:pPr>
                <w:r w:rsidRPr="009C7E35">
                  <w:rPr>
                    <w:rFonts w:ascii="Geogrotesque SemiBold Italic" w:hAnsi="Geogrotesque SemiBold Italic"/>
                    <w:sz w:val="15"/>
                    <w:szCs w:val="15"/>
                  </w:rPr>
                  <w:t>magdalena.stepien@aliganza.pl</w:t>
                </w:r>
              </w:p>
              <w:p w:rsidR="002A7C37" w:rsidRPr="009C7E35" w:rsidRDefault="002A7C37" w:rsidP="005B6849">
                <w:pPr>
                  <w:rPr>
                    <w:rFonts w:ascii="Geogrotesque SemiBold" w:hAnsi="Geogrotesque SemiBold"/>
                    <w:sz w:val="15"/>
                    <w:szCs w:val="15"/>
                  </w:rPr>
                </w:pP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37" w:rsidRDefault="002A7C37">
    <w:pPr>
      <w:pStyle w:val="Nagwek"/>
    </w:pPr>
  </w:p>
  <w:p w:rsidR="002A7C37" w:rsidRDefault="002A7C37">
    <w:pPr>
      <w:pStyle w:val="Nagwek"/>
    </w:pPr>
  </w:p>
  <w:p w:rsidR="002A7C37" w:rsidRDefault="002A7C37">
    <w:pPr>
      <w:pStyle w:val="Nagwek"/>
    </w:pPr>
  </w:p>
  <w:p w:rsidR="002A7C37" w:rsidRDefault="002A7C37">
    <w:pPr>
      <w:pStyle w:val="Nagwek"/>
    </w:pPr>
  </w:p>
  <w:p w:rsidR="002A7C37" w:rsidRDefault="002A7C37">
    <w:pPr>
      <w:pStyle w:val="Nagwek"/>
    </w:pPr>
  </w:p>
  <w:p w:rsidR="002A7C37" w:rsidRDefault="002A7C37">
    <w:pPr>
      <w:pStyle w:val="Nagwek"/>
    </w:pPr>
  </w:p>
  <w:p w:rsidR="002A7C37" w:rsidRDefault="002A7C37">
    <w:pPr>
      <w:pStyle w:val="Nagwek"/>
    </w:pPr>
  </w:p>
  <w:p w:rsidR="002A7C37" w:rsidRDefault="002A7C37" w:rsidP="004000C0">
    <w:pPr>
      <w:pStyle w:val="Nagwek"/>
      <w:jc w:val="right"/>
    </w:pPr>
  </w:p>
  <w:p w:rsidR="002A7C37" w:rsidRPr="0010357B" w:rsidRDefault="000A2A87" w:rsidP="009D62B5">
    <w:pPr>
      <w:pStyle w:val="Bezodstpw"/>
      <w:rPr>
        <w:lang w:val="pl-PL"/>
      </w:rPr>
    </w:pPr>
    <w:r>
      <w:rPr>
        <w:noProof/>
        <w:lang w:val="pl-PL" w:eastAsia="pl-PL"/>
      </w:rPr>
      <w:pict>
        <v:shapetype id="_x0000_t202" coordsize="21600,21600" o:spt="202" path="m,l,21600r21600,l21600,xe">
          <v:stroke joinstyle="miter"/>
          <v:path gradientshapeok="t" o:connecttype="rect"/>
        </v:shapetype>
        <v:shape id="Text Box 7" o:spid="_x0000_s12289" type="#_x0000_t202" style="position:absolute;margin-left:473.25pt;margin-top:184.5pt;width:108.75pt;height:9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Ki4AIAAPIFAAAOAAAAZHJzL2Uyb0RvYy54bWysVMlu2zAQvRfoPxC8K1q8yBEiB4oNFQWM&#10;JmhS5ExTZCxEIlmStuUW/fcOKckJ0l5S9EKNyDfbm+XqumsbdGDa1FLkOL6IMGKCyqoWTzn+9lAG&#10;C4yMJaIijRQsxydm8PXy44ero8pYIneyqZhGYESY7KhyvLNWZWFo6I61xFxIxQQ8cqlbYuFXP4WV&#10;Jkew3jZhEkXz8Ch1pbSkzBi4XfePeOntc86oveXcMIuaHENs1p/an1t3hssrkj1ponY1HcIg/xBF&#10;S2oBTs+m1sQStNf1H6bammppJLcXVLah5LymzOcA2cTRm2zud0QxnwuQY9SZJvP/zNIvhzuN6irH&#10;KUaCtFCiB9ZZdCM7lDp2jspkALpXALMdXEOVfaZGbSR9NgAJX2F6BQNox0bHdeu+kCcCRSjA6Uy6&#10;80KdtckijpMZRhTeQEgnkS9L+KKutLGfmGyRE3Ksoao+BHLYGOsCINkIcd6ELOum8ZVtBDrmeD6Z&#10;RV7h/AIajXBY5nukNwN/nQXR30N0vn4/y6JI5uvJOlgvLtNgumVJsCijaXBTTGfxKk3LeJ3+6vvI&#10;pdQrrWZpUqSzy2BezOJgGkeLoCiiJFiXRVRE03J1Ob3xShDI6NTT2DPnCDX21DAXSiO+Mg4l8gS6&#10;Cz8cbNVodCDQ1oRSJmzsQvBpAdqhOHDwHsUB75P3pLxHuadx9CyFPSu3tZC6bxg30y9hV89jyLzH&#10;D4005O0osN22872ZjJ24ldUJGlHLfpCNomUNPbEhxt4RDZMLLQbbyN7CwRsJtZeDhNFO6h9/u3d4&#10;GCh4xegImyDH5vueaIZR81nAqLm1MQp6FLajIPbtSkIVYthzinoRFLRtRpFr2T7CkiqcF3gigoKv&#10;HNtRXNl+H8GSo6woPAiWgyJ2I+4VHefNdfhD90i0GsbAQuN8keOOINmbaeixrpxCFnsree1HxfHa&#10;szjwDYvFN86wBN3mev3vUS+revkbAAD//wMAUEsDBBQABgAIAAAAIQBS3gSl4QAAAAwBAAAPAAAA&#10;ZHJzL2Rvd25yZXYueG1sTI/BTsMwDIbvSLxDZCRuLBmsgZWmE0JCnBDaBohj1pq2W+OUJmvL2+Od&#10;4GbLn35/f7aaXCsG7EPjycB8pkAgFb5sqDLwtn26ugMRoqXStp7QwA8GWOXnZ5lNSz/SGodNrASH&#10;UEitgTrGLpUyFDU6G2a+Q+Lbl++djbz2lSx7O3K4a+W1Ulo62xB/qG2HjzUWh83RGdj65/1+/FDD&#10;92tC75+YvByqGI25vJge7kFEnOIfDCd9VoecnXb+SGUQrYHlQieMGrjRSy51IuZ6wdPOQKJvFcg8&#10;k/9L5L8AAAD//wMAUEsBAi0AFAAGAAgAAAAhALaDOJL+AAAA4QEAABMAAAAAAAAAAAAAAAAAAAAA&#10;AFtDb250ZW50X1R5cGVzXS54bWxQSwECLQAUAAYACAAAACEAOP0h/9YAAACUAQAACwAAAAAAAAAA&#10;AAAAAAAvAQAAX3JlbHMvLnJlbHNQSwECLQAUAAYACAAAACEAxbxSouACAADyBQAADgAAAAAAAAAA&#10;AAAAAAAuAgAAZHJzL2Uyb0RvYy54bWxQSwECLQAUAAYACAAAACEAUt4EpeEAAAAMAQAADwAAAAAA&#10;AAAAAAAAAAA6BQAAZHJzL2Rvd25yZXYueG1sUEsFBgAAAAAEAAQA8wAAAEgGAAAAAA==&#10;" filled="f" stroked="f" strokeweight=".5pt">
          <v:path arrowok="t"/>
          <v:textbox style="mso-next-textbox:#Text Box 7" inset="0,0,0,0">
            <w:txbxContent>
              <w:p w:rsidR="002A7C37" w:rsidRPr="00294211" w:rsidRDefault="002A7C37" w:rsidP="00F17E68">
                <w:pPr>
                  <w:rPr>
                    <w:rFonts w:ascii="Geogrotesque SemiBold Italic" w:hAnsi="Geogrotesque SemiBold Italic"/>
                    <w:sz w:val="15"/>
                    <w:szCs w:val="15"/>
                  </w:rPr>
                </w:pPr>
                <w:r w:rsidRPr="00294211">
                  <w:rPr>
                    <w:rFonts w:ascii="Geogrotesque SemiBold Italic" w:hAnsi="Geogrotesque SemiBold Italic"/>
                    <w:sz w:val="15"/>
                    <w:szCs w:val="15"/>
                  </w:rPr>
                  <w:t>NATALIA PELCZAR</w:t>
                </w:r>
              </w:p>
              <w:p w:rsidR="002A7C37" w:rsidRPr="00294211" w:rsidRDefault="002A7C37" w:rsidP="00F17E68">
                <w:pPr>
                  <w:rPr>
                    <w:rFonts w:ascii="Geogrotesque SemiBold Italic" w:hAnsi="Geogrotesque SemiBold Italic"/>
                    <w:sz w:val="15"/>
                    <w:szCs w:val="15"/>
                  </w:rPr>
                </w:pPr>
                <w:r w:rsidRPr="00294211">
                  <w:rPr>
                    <w:rFonts w:ascii="Geogrotesque SemiBold Italic" w:hAnsi="Geogrotesque SemiBold Italic"/>
                    <w:sz w:val="15"/>
                    <w:szCs w:val="15"/>
                  </w:rPr>
                  <w:t>Junior Communication Manager PUMA</w:t>
                </w:r>
              </w:p>
              <w:p w:rsidR="002A7C37" w:rsidRPr="00294211" w:rsidRDefault="002A7C37" w:rsidP="00F17E68">
                <w:pPr>
                  <w:rPr>
                    <w:rFonts w:ascii="Geogrotesque SemiBold Italic" w:hAnsi="Geogrotesque SemiBold Italic"/>
                    <w:sz w:val="15"/>
                    <w:szCs w:val="15"/>
                  </w:rPr>
                </w:pPr>
                <w:r w:rsidRPr="00294211">
                  <w:rPr>
                    <w:rFonts w:ascii="Geogrotesque SemiBold Italic" w:hAnsi="Geogrotesque SemiBold Italic"/>
                    <w:sz w:val="15"/>
                    <w:szCs w:val="15"/>
                  </w:rPr>
                  <w:t>natalia.pelczar@puma.com</w:t>
                </w:r>
              </w:p>
              <w:p w:rsidR="002A7C37" w:rsidRPr="00294211" w:rsidRDefault="002A7C37" w:rsidP="00F17E68">
                <w:pPr>
                  <w:rPr>
                    <w:rFonts w:ascii="Geogrotesque SemiBold Italic" w:hAnsi="Geogrotesque SemiBold Italic"/>
                    <w:sz w:val="15"/>
                    <w:szCs w:val="15"/>
                  </w:rPr>
                </w:pPr>
              </w:p>
              <w:p w:rsidR="002A7C37" w:rsidRPr="00294211" w:rsidRDefault="002A7C37" w:rsidP="00F17E68">
                <w:pPr>
                  <w:rPr>
                    <w:rFonts w:ascii="Geogrotesque SemiBold Italic" w:hAnsi="Geogrotesque SemiBold Italic"/>
                    <w:sz w:val="15"/>
                    <w:szCs w:val="15"/>
                  </w:rPr>
                </w:pPr>
                <w:r w:rsidRPr="00294211">
                  <w:rPr>
                    <w:rFonts w:ascii="Geogrotesque SemiBold Italic" w:hAnsi="Geogrotesque SemiBold Italic"/>
                    <w:sz w:val="15"/>
                    <w:szCs w:val="15"/>
                  </w:rPr>
                  <w:t>MAGDALENA STĘPIEŃ</w:t>
                </w:r>
              </w:p>
              <w:p w:rsidR="002A7C37" w:rsidRPr="00294211" w:rsidRDefault="002A7C37" w:rsidP="00F17E68">
                <w:pPr>
                  <w:rPr>
                    <w:rFonts w:ascii="Geogrotesque SemiBold Italic" w:hAnsi="Geogrotesque SemiBold Italic"/>
                    <w:sz w:val="15"/>
                    <w:szCs w:val="15"/>
                  </w:rPr>
                </w:pPr>
                <w:r w:rsidRPr="00294211">
                  <w:rPr>
                    <w:rFonts w:ascii="Geogrotesque SemiBold Italic" w:hAnsi="Geogrotesque SemiBold Italic"/>
                    <w:sz w:val="15"/>
                    <w:szCs w:val="15"/>
                  </w:rPr>
                  <w:t xml:space="preserve">Account Executive </w:t>
                </w:r>
              </w:p>
              <w:p w:rsidR="002A7C37" w:rsidRPr="009C7E35" w:rsidRDefault="002A7C37" w:rsidP="00F17E68">
                <w:pPr>
                  <w:rPr>
                    <w:rFonts w:ascii="Geogrotesque SemiBold Italic" w:hAnsi="Geogrotesque SemiBold Italic"/>
                    <w:sz w:val="15"/>
                    <w:szCs w:val="15"/>
                  </w:rPr>
                </w:pPr>
                <w:r w:rsidRPr="009C7E35">
                  <w:rPr>
                    <w:rFonts w:ascii="Geogrotesque SemiBold Italic" w:hAnsi="Geogrotesque SemiBold Italic"/>
                    <w:sz w:val="15"/>
                    <w:szCs w:val="15"/>
                  </w:rPr>
                  <w:t>Aliganza Fashion Agency</w:t>
                </w:r>
              </w:p>
              <w:p w:rsidR="002A7C37" w:rsidRPr="009C7E35" w:rsidRDefault="002A7C37" w:rsidP="00F17E68">
                <w:pPr>
                  <w:rPr>
                    <w:rFonts w:ascii="Geogrotesque SemiBold Italic" w:hAnsi="Geogrotesque SemiBold Italic"/>
                    <w:sz w:val="15"/>
                    <w:szCs w:val="15"/>
                  </w:rPr>
                </w:pPr>
                <w:r w:rsidRPr="009C7E35">
                  <w:rPr>
                    <w:rFonts w:ascii="Geogrotesque SemiBold Italic" w:hAnsi="Geogrotesque SemiBold Italic"/>
                    <w:sz w:val="15"/>
                    <w:szCs w:val="15"/>
                  </w:rPr>
                  <w:t>magdalena.stepien@aliganza.pl</w:t>
                </w:r>
              </w:p>
              <w:p w:rsidR="002A7C37" w:rsidRPr="009C7E35" w:rsidRDefault="002A7C37" w:rsidP="005B6849">
                <w:pPr>
                  <w:rPr>
                    <w:rFonts w:ascii="Geogrotesque SemiBold Italic" w:hAnsi="Geogrotesque SemiBold Italic"/>
                    <w:sz w:val="15"/>
                    <w:szCs w:val="15"/>
                  </w:rPr>
                </w:pPr>
              </w:p>
            </w:txbxContent>
          </v:textbox>
          <w10:wrap anchorx="page" anchory="page"/>
          <w10:anchorlock/>
        </v:shape>
      </w:pict>
    </w:r>
    <w:r w:rsidR="002A7C37">
      <w:rPr>
        <w:noProof/>
        <w:lang w:val="pl-PL" w:eastAsia="pl-PL"/>
      </w:rPr>
      <w:drawing>
        <wp:anchor distT="0" distB="0" distL="114300" distR="114300" simplePos="0" relativeHeight="251658240" behindDoc="1" locked="1" layoutInCell="1" allowOverlap="1">
          <wp:simplePos x="0" y="0"/>
          <wp:positionH relativeFrom="column">
            <wp:posOffset>-763905</wp:posOffset>
          </wp:positionH>
          <wp:positionV relativeFrom="page">
            <wp:posOffset>-17780</wp:posOffset>
          </wp:positionV>
          <wp:extent cx="7562850" cy="3568700"/>
          <wp:effectExtent l="0" t="0" r="635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2850" cy="35687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2A7C37" w:rsidRPr="0010357B">
      <w:rPr>
        <w:lang w:val="pl-PL"/>
      </w:rPr>
      <w:t>Warszawa, lipiec 2017</w:t>
    </w:r>
  </w:p>
  <w:p w:rsidR="002A7C37" w:rsidRPr="0010357B" w:rsidRDefault="002A7C37" w:rsidP="002A5DD5">
    <w:pPr>
      <w:pStyle w:val="Nagwek1"/>
      <w:pBdr>
        <w:top w:val="single" w:sz="4" w:space="1" w:color="auto"/>
      </w:pBdr>
      <w:spacing w:line="216" w:lineRule="auto"/>
      <w:rPr>
        <w:rFonts w:ascii="Geogrotesque SemiBold" w:hAnsi="Geogrotesque SemiBold"/>
        <w:sz w:val="40"/>
        <w:szCs w:val="40"/>
        <w:lang w:val="pl-PL"/>
      </w:rPr>
    </w:pPr>
  </w:p>
  <w:p w:rsidR="002A7C37" w:rsidRPr="001B425E" w:rsidRDefault="002A7C37" w:rsidP="00FB0B63">
    <w:pPr>
      <w:jc w:val="center"/>
      <w:rPr>
        <w:rFonts w:ascii="Geogrotesque" w:hAnsi="Geogrotesque" w:cs="Tahoma"/>
        <w:b/>
        <w:sz w:val="24"/>
        <w:lang w:val="pl-PL"/>
      </w:rPr>
    </w:pPr>
    <w:r w:rsidRPr="001B425E">
      <w:rPr>
        <w:rFonts w:ascii="Geogrotesque" w:hAnsi="Geogrotesque" w:cs="Tahoma"/>
        <w:b/>
        <w:sz w:val="24"/>
        <w:lang w:val="pl-PL"/>
      </w:rPr>
      <w:t xml:space="preserve">PUMA ORAZ </w:t>
    </w:r>
    <w:r>
      <w:rPr>
        <w:rFonts w:ascii="Geogrotesque" w:hAnsi="Geogrotesque" w:cs="Tahoma"/>
        <w:b/>
        <w:sz w:val="24"/>
        <w:lang w:val="pl-PL"/>
      </w:rPr>
      <w:t>„</w:t>
    </w:r>
    <w:r w:rsidRPr="001B425E">
      <w:rPr>
        <w:rFonts w:ascii="Geogrotesque" w:hAnsi="Geogrotesque" w:cs="Tahoma"/>
        <w:b/>
        <w:sz w:val="24"/>
        <w:lang w:val="pl-PL"/>
      </w:rPr>
      <w:t>GRU, DRU I MINIONKI</w:t>
    </w:r>
    <w:r>
      <w:rPr>
        <w:rFonts w:ascii="Geogrotesque" w:hAnsi="Geogrotesque" w:cs="Tahoma"/>
        <w:b/>
        <w:sz w:val="24"/>
        <w:lang w:val="pl-PL"/>
      </w:rPr>
      <w:t>”</w:t>
    </w:r>
    <w:r w:rsidRPr="001B425E">
      <w:rPr>
        <w:rFonts w:ascii="Geogrotesque" w:hAnsi="Geogrotesque" w:cs="Tahoma"/>
        <w:b/>
        <w:sz w:val="24"/>
        <w:lang w:val="pl-PL"/>
      </w:rPr>
      <w:t xml:space="preserve"> W ZABAWNEJ KOLEKCJI LIMITOWANEJ</w:t>
    </w:r>
    <w:r>
      <w:rPr>
        <w:rFonts w:ascii="Geogrotesque" w:hAnsi="Geogrotesque" w:cs="Tahoma"/>
        <w:b/>
        <w:sz w:val="24"/>
        <w:lang w:val="pl-PL"/>
      </w:rPr>
      <w:t xml:space="preserve"> DLA NAJMŁODSZYCH</w:t>
    </w:r>
  </w:p>
  <w:p w:rsidR="002A7C37" w:rsidRPr="001B425E" w:rsidRDefault="002A7C37" w:rsidP="00FB0B63">
    <w:pPr>
      <w:jc w:val="center"/>
      <w:rPr>
        <w:rFonts w:ascii="Geogrotesque" w:hAnsi="Geogrotesque" w:cs="Tahoma"/>
        <w:b/>
        <w:sz w:val="24"/>
        <w:lang w:val="pl-PL"/>
      </w:rPr>
    </w:pPr>
  </w:p>
  <w:p w:rsidR="002A7C37" w:rsidRPr="001B425E" w:rsidRDefault="002A7C37" w:rsidP="00FB0B63">
    <w:pPr>
      <w:jc w:val="center"/>
      <w:rPr>
        <w:rFonts w:ascii="Geogrotesque" w:hAnsi="Geogrotesque" w:cs="Tahoma"/>
        <w:i/>
        <w:sz w:val="18"/>
        <w:szCs w:val="22"/>
        <w:lang w:val="pl-PL"/>
      </w:rPr>
    </w:pPr>
    <w:r w:rsidRPr="001B425E">
      <w:rPr>
        <w:rFonts w:ascii="Geogrotesque" w:hAnsi="Geogrotesque" w:cs="Tahoma"/>
        <w:i/>
        <w:sz w:val="18"/>
        <w:szCs w:val="22"/>
        <w:lang w:val="pl-PL"/>
      </w:rPr>
      <w:t>Ikony popkultury obecne na kultowych projektach marki PUMA</w:t>
    </w:r>
    <w:r>
      <w:rPr>
        <w:rFonts w:ascii="Geogrotesque" w:hAnsi="Geogrotesque" w:cs="Tahoma"/>
        <w:i/>
        <w:sz w:val="18"/>
        <w:szCs w:val="22"/>
        <w:lang w:val="pl-PL"/>
      </w:rPr>
      <w:t xml:space="preserve"> </w:t>
    </w:r>
    <w:r w:rsidRPr="001B425E">
      <w:rPr>
        <w:rFonts w:ascii="Geogrotesque" w:hAnsi="Geogrotesque" w:cs="Tahoma"/>
        <w:i/>
        <w:sz w:val="18"/>
        <w:szCs w:val="22"/>
        <w:lang w:val="pl-PL"/>
      </w:rPr>
      <w:t xml:space="preserve">dostępne </w:t>
    </w:r>
    <w:r>
      <w:rPr>
        <w:rFonts w:ascii="Geogrotesque" w:hAnsi="Geogrotesque" w:cs="Tahoma"/>
        <w:i/>
        <w:sz w:val="18"/>
        <w:szCs w:val="22"/>
        <w:lang w:val="pl-PL"/>
      </w:rPr>
      <w:t xml:space="preserve">już </w:t>
    </w:r>
    <w:r w:rsidRPr="001B425E">
      <w:rPr>
        <w:rFonts w:ascii="Geogrotesque" w:hAnsi="Geogrotesque" w:cs="Tahoma"/>
        <w:i/>
        <w:sz w:val="18"/>
        <w:szCs w:val="22"/>
        <w:lang w:val="pl-PL"/>
      </w:rPr>
      <w:t xml:space="preserve">od 29 czerwca. Minionki powracają do kin 30 czerwca w filmie </w:t>
    </w:r>
    <w:r>
      <w:rPr>
        <w:rFonts w:ascii="Geogrotesque" w:hAnsi="Geogrotesque" w:cs="Tahoma"/>
        <w:i/>
        <w:sz w:val="18"/>
        <w:szCs w:val="22"/>
        <w:lang w:val="pl-PL"/>
      </w:rPr>
      <w:t xml:space="preserve">„Gru </w:t>
    </w:r>
    <w:proofErr w:type="spellStart"/>
    <w:r>
      <w:rPr>
        <w:rFonts w:ascii="Geogrotesque" w:hAnsi="Geogrotesque" w:cs="Tahoma"/>
        <w:i/>
        <w:sz w:val="18"/>
        <w:szCs w:val="22"/>
        <w:lang w:val="pl-PL"/>
      </w:rPr>
      <w:t>Dru</w:t>
    </w:r>
    <w:proofErr w:type="spellEnd"/>
    <w:r>
      <w:rPr>
        <w:rFonts w:ascii="Geogrotesque" w:hAnsi="Geogrotesque" w:cs="Tahoma"/>
        <w:i/>
        <w:sz w:val="18"/>
        <w:szCs w:val="22"/>
        <w:lang w:val="pl-PL"/>
      </w:rPr>
      <w:t xml:space="preserve"> i Minionki”.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A5D96"/>
    <w:multiLevelType w:val="hybridMultilevel"/>
    <w:tmpl w:val="0770A2DC"/>
    <w:lvl w:ilvl="0" w:tplc="0748C56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lczar, Natalia">
    <w15:presenceInfo w15:providerId="AD" w15:userId="S-1-5-21-1499875401-366351150-432035142-92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useFELayout/>
  </w:compat>
  <w:rsids>
    <w:rsidRoot w:val="009D3BA6"/>
    <w:rsid w:val="000029F6"/>
    <w:rsid w:val="000127D0"/>
    <w:rsid w:val="000218C6"/>
    <w:rsid w:val="000249D2"/>
    <w:rsid w:val="000355F8"/>
    <w:rsid w:val="000434BB"/>
    <w:rsid w:val="00053097"/>
    <w:rsid w:val="0005434A"/>
    <w:rsid w:val="000616C5"/>
    <w:rsid w:val="00070718"/>
    <w:rsid w:val="00076520"/>
    <w:rsid w:val="000A2A87"/>
    <w:rsid w:val="000A6FB7"/>
    <w:rsid w:val="000B190C"/>
    <w:rsid w:val="000C17E9"/>
    <w:rsid w:val="000C56B3"/>
    <w:rsid w:val="000C770E"/>
    <w:rsid w:val="000D0B89"/>
    <w:rsid w:val="000D4E97"/>
    <w:rsid w:val="000E44C9"/>
    <w:rsid w:val="000E7066"/>
    <w:rsid w:val="000F029F"/>
    <w:rsid w:val="000F1E27"/>
    <w:rsid w:val="000F7234"/>
    <w:rsid w:val="0010357B"/>
    <w:rsid w:val="00104962"/>
    <w:rsid w:val="001140DC"/>
    <w:rsid w:val="0012393A"/>
    <w:rsid w:val="00126B7E"/>
    <w:rsid w:val="00131A34"/>
    <w:rsid w:val="00137233"/>
    <w:rsid w:val="00137BA0"/>
    <w:rsid w:val="001509CA"/>
    <w:rsid w:val="00150B16"/>
    <w:rsid w:val="001559E9"/>
    <w:rsid w:val="00160062"/>
    <w:rsid w:val="00181BFE"/>
    <w:rsid w:val="00186875"/>
    <w:rsid w:val="001A388D"/>
    <w:rsid w:val="001B425E"/>
    <w:rsid w:val="001D0B72"/>
    <w:rsid w:val="001F56D2"/>
    <w:rsid w:val="002076F9"/>
    <w:rsid w:val="00213B78"/>
    <w:rsid w:val="00220DBE"/>
    <w:rsid w:val="00222F1D"/>
    <w:rsid w:val="00224817"/>
    <w:rsid w:val="0025620F"/>
    <w:rsid w:val="00257248"/>
    <w:rsid w:val="00273853"/>
    <w:rsid w:val="00282A01"/>
    <w:rsid w:val="002927D0"/>
    <w:rsid w:val="00294211"/>
    <w:rsid w:val="002A5D4C"/>
    <w:rsid w:val="002A5DD5"/>
    <w:rsid w:val="002A7C37"/>
    <w:rsid w:val="002B2B75"/>
    <w:rsid w:val="002B5FF0"/>
    <w:rsid w:val="002C2B13"/>
    <w:rsid w:val="002D3C43"/>
    <w:rsid w:val="002D4367"/>
    <w:rsid w:val="002E7743"/>
    <w:rsid w:val="002F4A19"/>
    <w:rsid w:val="003025C2"/>
    <w:rsid w:val="00307D7F"/>
    <w:rsid w:val="0031527F"/>
    <w:rsid w:val="003164E4"/>
    <w:rsid w:val="00320570"/>
    <w:rsid w:val="00324280"/>
    <w:rsid w:val="003323BA"/>
    <w:rsid w:val="003473AB"/>
    <w:rsid w:val="00347BD0"/>
    <w:rsid w:val="00363C26"/>
    <w:rsid w:val="00370D5B"/>
    <w:rsid w:val="0037180B"/>
    <w:rsid w:val="00377EAE"/>
    <w:rsid w:val="0038682C"/>
    <w:rsid w:val="00390A6E"/>
    <w:rsid w:val="0039456D"/>
    <w:rsid w:val="003A2C54"/>
    <w:rsid w:val="003A4801"/>
    <w:rsid w:val="003B55FB"/>
    <w:rsid w:val="003C2A99"/>
    <w:rsid w:val="003C2CCB"/>
    <w:rsid w:val="003C4144"/>
    <w:rsid w:val="003C625B"/>
    <w:rsid w:val="003C7019"/>
    <w:rsid w:val="003C768D"/>
    <w:rsid w:val="003D172F"/>
    <w:rsid w:val="003D4914"/>
    <w:rsid w:val="003F1647"/>
    <w:rsid w:val="004000C0"/>
    <w:rsid w:val="00411EA5"/>
    <w:rsid w:val="00415C6E"/>
    <w:rsid w:val="00423D26"/>
    <w:rsid w:val="00425A30"/>
    <w:rsid w:val="0043132A"/>
    <w:rsid w:val="00440D99"/>
    <w:rsid w:val="00443059"/>
    <w:rsid w:val="00446BE4"/>
    <w:rsid w:val="00446D4B"/>
    <w:rsid w:val="004473F6"/>
    <w:rsid w:val="004604C0"/>
    <w:rsid w:val="00467FAF"/>
    <w:rsid w:val="00476B61"/>
    <w:rsid w:val="00481D4D"/>
    <w:rsid w:val="00494A8F"/>
    <w:rsid w:val="00496420"/>
    <w:rsid w:val="004A5746"/>
    <w:rsid w:val="004A7BB8"/>
    <w:rsid w:val="004B3194"/>
    <w:rsid w:val="004B353E"/>
    <w:rsid w:val="004C0A8A"/>
    <w:rsid w:val="004C597C"/>
    <w:rsid w:val="004D0509"/>
    <w:rsid w:val="004E7EDD"/>
    <w:rsid w:val="0050073F"/>
    <w:rsid w:val="00503F73"/>
    <w:rsid w:val="00513D01"/>
    <w:rsid w:val="00513FA4"/>
    <w:rsid w:val="005340F4"/>
    <w:rsid w:val="00536CCF"/>
    <w:rsid w:val="0053777E"/>
    <w:rsid w:val="00551129"/>
    <w:rsid w:val="00555930"/>
    <w:rsid w:val="005749D6"/>
    <w:rsid w:val="00577543"/>
    <w:rsid w:val="00577AB9"/>
    <w:rsid w:val="005815ED"/>
    <w:rsid w:val="00585A67"/>
    <w:rsid w:val="005A0323"/>
    <w:rsid w:val="005A4AFF"/>
    <w:rsid w:val="005A6DD3"/>
    <w:rsid w:val="005B4E06"/>
    <w:rsid w:val="005B6849"/>
    <w:rsid w:val="005C02F6"/>
    <w:rsid w:val="005D1994"/>
    <w:rsid w:val="005D3953"/>
    <w:rsid w:val="005E579A"/>
    <w:rsid w:val="005F67B2"/>
    <w:rsid w:val="006059E9"/>
    <w:rsid w:val="00615609"/>
    <w:rsid w:val="00620277"/>
    <w:rsid w:val="0062668E"/>
    <w:rsid w:val="00656C79"/>
    <w:rsid w:val="00680E28"/>
    <w:rsid w:val="00681F6C"/>
    <w:rsid w:val="00686052"/>
    <w:rsid w:val="00687410"/>
    <w:rsid w:val="00690B85"/>
    <w:rsid w:val="006A1550"/>
    <w:rsid w:val="006C41F6"/>
    <w:rsid w:val="006D5FD0"/>
    <w:rsid w:val="006E3514"/>
    <w:rsid w:val="006F0853"/>
    <w:rsid w:val="006F534E"/>
    <w:rsid w:val="00703BE7"/>
    <w:rsid w:val="00722FA3"/>
    <w:rsid w:val="00722FD4"/>
    <w:rsid w:val="00742D6D"/>
    <w:rsid w:val="00753A4C"/>
    <w:rsid w:val="007631D0"/>
    <w:rsid w:val="00775EA0"/>
    <w:rsid w:val="0077716F"/>
    <w:rsid w:val="00790A14"/>
    <w:rsid w:val="00792973"/>
    <w:rsid w:val="007B59A7"/>
    <w:rsid w:val="007B5E22"/>
    <w:rsid w:val="007B6A3A"/>
    <w:rsid w:val="007C4266"/>
    <w:rsid w:val="007D545D"/>
    <w:rsid w:val="007F101B"/>
    <w:rsid w:val="007F191C"/>
    <w:rsid w:val="007F1F8E"/>
    <w:rsid w:val="00803300"/>
    <w:rsid w:val="0080491F"/>
    <w:rsid w:val="00810AE6"/>
    <w:rsid w:val="008149EA"/>
    <w:rsid w:val="0081775F"/>
    <w:rsid w:val="00835968"/>
    <w:rsid w:val="00873327"/>
    <w:rsid w:val="008804F1"/>
    <w:rsid w:val="00884235"/>
    <w:rsid w:val="00885AC7"/>
    <w:rsid w:val="008952FC"/>
    <w:rsid w:val="00895AD5"/>
    <w:rsid w:val="008B5E54"/>
    <w:rsid w:val="008C6433"/>
    <w:rsid w:val="008D58FB"/>
    <w:rsid w:val="008E617E"/>
    <w:rsid w:val="008F1711"/>
    <w:rsid w:val="008F23C0"/>
    <w:rsid w:val="00906057"/>
    <w:rsid w:val="009072A8"/>
    <w:rsid w:val="00914533"/>
    <w:rsid w:val="00920827"/>
    <w:rsid w:val="009358F9"/>
    <w:rsid w:val="00956179"/>
    <w:rsid w:val="00964910"/>
    <w:rsid w:val="00966D88"/>
    <w:rsid w:val="009744C5"/>
    <w:rsid w:val="009A258C"/>
    <w:rsid w:val="009A4A90"/>
    <w:rsid w:val="009B4379"/>
    <w:rsid w:val="009B573C"/>
    <w:rsid w:val="009B7C78"/>
    <w:rsid w:val="009C7C56"/>
    <w:rsid w:val="009C7E35"/>
    <w:rsid w:val="009D3BA6"/>
    <w:rsid w:val="009D62B5"/>
    <w:rsid w:val="009E0845"/>
    <w:rsid w:val="009F4775"/>
    <w:rsid w:val="009F7DA6"/>
    <w:rsid w:val="009F7E22"/>
    <w:rsid w:val="00A00201"/>
    <w:rsid w:val="00A00EB5"/>
    <w:rsid w:val="00A06D04"/>
    <w:rsid w:val="00A07733"/>
    <w:rsid w:val="00A101A0"/>
    <w:rsid w:val="00A11950"/>
    <w:rsid w:val="00A344A3"/>
    <w:rsid w:val="00A37CBD"/>
    <w:rsid w:val="00A540FD"/>
    <w:rsid w:val="00A70EF6"/>
    <w:rsid w:val="00A736DD"/>
    <w:rsid w:val="00A847D7"/>
    <w:rsid w:val="00A86AD1"/>
    <w:rsid w:val="00A94148"/>
    <w:rsid w:val="00AC7C8C"/>
    <w:rsid w:val="00AF2856"/>
    <w:rsid w:val="00B033FE"/>
    <w:rsid w:val="00B12039"/>
    <w:rsid w:val="00B12B5F"/>
    <w:rsid w:val="00B13778"/>
    <w:rsid w:val="00B13FF2"/>
    <w:rsid w:val="00B14739"/>
    <w:rsid w:val="00B20191"/>
    <w:rsid w:val="00B259AB"/>
    <w:rsid w:val="00B433B8"/>
    <w:rsid w:val="00B45288"/>
    <w:rsid w:val="00B47296"/>
    <w:rsid w:val="00B6290E"/>
    <w:rsid w:val="00B74DAB"/>
    <w:rsid w:val="00B82E20"/>
    <w:rsid w:val="00B91A6E"/>
    <w:rsid w:val="00B93430"/>
    <w:rsid w:val="00BB0034"/>
    <w:rsid w:val="00BB4312"/>
    <w:rsid w:val="00BC6D73"/>
    <w:rsid w:val="00BD06EE"/>
    <w:rsid w:val="00BD0701"/>
    <w:rsid w:val="00BD0A69"/>
    <w:rsid w:val="00BD3CF3"/>
    <w:rsid w:val="00BE2BF7"/>
    <w:rsid w:val="00BE5477"/>
    <w:rsid w:val="00BE651D"/>
    <w:rsid w:val="00C17216"/>
    <w:rsid w:val="00C315DF"/>
    <w:rsid w:val="00C407F9"/>
    <w:rsid w:val="00C42589"/>
    <w:rsid w:val="00C46D49"/>
    <w:rsid w:val="00C54F4B"/>
    <w:rsid w:val="00C74CC0"/>
    <w:rsid w:val="00C81C64"/>
    <w:rsid w:val="00C843B4"/>
    <w:rsid w:val="00C95E02"/>
    <w:rsid w:val="00CA762A"/>
    <w:rsid w:val="00CB22B9"/>
    <w:rsid w:val="00CB6CE9"/>
    <w:rsid w:val="00CC004A"/>
    <w:rsid w:val="00CC6747"/>
    <w:rsid w:val="00CD75F6"/>
    <w:rsid w:val="00CE7F06"/>
    <w:rsid w:val="00CF0B06"/>
    <w:rsid w:val="00D123DB"/>
    <w:rsid w:val="00D2501F"/>
    <w:rsid w:val="00D25E17"/>
    <w:rsid w:val="00D37D42"/>
    <w:rsid w:val="00D458A6"/>
    <w:rsid w:val="00D629E9"/>
    <w:rsid w:val="00D63B3B"/>
    <w:rsid w:val="00D75ED9"/>
    <w:rsid w:val="00D871EC"/>
    <w:rsid w:val="00D93150"/>
    <w:rsid w:val="00DA6DA3"/>
    <w:rsid w:val="00DA7184"/>
    <w:rsid w:val="00DC0FF2"/>
    <w:rsid w:val="00DC1588"/>
    <w:rsid w:val="00DE7082"/>
    <w:rsid w:val="00DF553E"/>
    <w:rsid w:val="00E013BF"/>
    <w:rsid w:val="00E03A61"/>
    <w:rsid w:val="00E05274"/>
    <w:rsid w:val="00E251F7"/>
    <w:rsid w:val="00E27022"/>
    <w:rsid w:val="00E27D39"/>
    <w:rsid w:val="00E27DAC"/>
    <w:rsid w:val="00E33676"/>
    <w:rsid w:val="00E34DBD"/>
    <w:rsid w:val="00E418F2"/>
    <w:rsid w:val="00E52504"/>
    <w:rsid w:val="00E76760"/>
    <w:rsid w:val="00E85202"/>
    <w:rsid w:val="00E9225B"/>
    <w:rsid w:val="00E95C68"/>
    <w:rsid w:val="00EA223B"/>
    <w:rsid w:val="00EA4738"/>
    <w:rsid w:val="00EA56FA"/>
    <w:rsid w:val="00EE398C"/>
    <w:rsid w:val="00EF6972"/>
    <w:rsid w:val="00EF6E47"/>
    <w:rsid w:val="00F1572A"/>
    <w:rsid w:val="00F17E68"/>
    <w:rsid w:val="00F209A8"/>
    <w:rsid w:val="00F36226"/>
    <w:rsid w:val="00F37A1F"/>
    <w:rsid w:val="00F625F5"/>
    <w:rsid w:val="00F63554"/>
    <w:rsid w:val="00F72A6A"/>
    <w:rsid w:val="00F72AF0"/>
    <w:rsid w:val="00F7425F"/>
    <w:rsid w:val="00F86AFC"/>
    <w:rsid w:val="00FB0B63"/>
    <w:rsid w:val="00FB1BAD"/>
    <w:rsid w:val="00FD2276"/>
    <w:rsid w:val="00FD61BB"/>
    <w:rsid w:val="00FF68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aliases w:val="Geogrotesque Regular (Body)"/>
    <w:qFormat/>
    <w:rsid w:val="00585A67"/>
    <w:rPr>
      <w:rFonts w:ascii="Geogrotesque Regular" w:hAnsi="Geogrotesque Regular"/>
      <w:sz w:val="20"/>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b/>
      <w:sz w:val="24"/>
    </w:rPr>
  </w:style>
  <w:style w:type="paragraph" w:styleId="Spistreci2">
    <w:name w:val="toc 2"/>
    <w:basedOn w:val="Normalny"/>
    <w:next w:val="Normalny"/>
    <w:autoRedefine/>
    <w:uiPriority w:val="39"/>
    <w:semiHidden/>
    <w:unhideWhenUsed/>
    <w:rsid w:val="00076520"/>
    <w:pPr>
      <w:ind w:left="220"/>
    </w:pPr>
    <w:rPr>
      <w:rFonts w:asciiTheme="minorHAnsi" w:hAnsiTheme="minorHAnsi"/>
      <w:b/>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i/>
      <w:iCs/>
      <w:color w:val="000000" w:themeColor="text1"/>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iPriority w:val="99"/>
    <w:semiHidden/>
    <w:unhideWhenUsed/>
    <w:rsid w:val="005B6849"/>
  </w:style>
  <w:style w:type="paragraph" w:styleId="NormalnyWeb">
    <w:name w:val="Normal (Web)"/>
    <w:basedOn w:val="Normalny"/>
    <w:uiPriority w:val="99"/>
    <w:semiHidden/>
    <w:unhideWhenUsed/>
    <w:rsid w:val="009A4A90"/>
    <w:pPr>
      <w:spacing w:before="100" w:beforeAutospacing="1" w:after="100" w:afterAutospacing="1"/>
    </w:pPr>
    <w:rPr>
      <w:rFonts w:ascii="Times New Roman" w:hAnsi="Times New Roman" w:cs="Times New Roman"/>
      <w:sz w:val="24"/>
    </w:rPr>
  </w:style>
  <w:style w:type="character" w:styleId="Odwoaniedokomentarza">
    <w:name w:val="annotation reference"/>
    <w:basedOn w:val="Domylnaczcionkaakapitu"/>
    <w:uiPriority w:val="99"/>
    <w:semiHidden/>
    <w:unhideWhenUsed/>
    <w:rsid w:val="00C315DF"/>
    <w:rPr>
      <w:sz w:val="18"/>
      <w:szCs w:val="18"/>
    </w:rPr>
  </w:style>
  <w:style w:type="paragraph" w:styleId="Tekstkomentarza">
    <w:name w:val="annotation text"/>
    <w:basedOn w:val="Normalny"/>
    <w:link w:val="TekstkomentarzaZnak"/>
    <w:uiPriority w:val="99"/>
    <w:semiHidden/>
    <w:unhideWhenUsed/>
    <w:rsid w:val="00C315DF"/>
    <w:rPr>
      <w:sz w:val="24"/>
    </w:rPr>
  </w:style>
  <w:style w:type="character" w:customStyle="1" w:styleId="TekstkomentarzaZnak">
    <w:name w:val="Tekst komentarza Znak"/>
    <w:basedOn w:val="Domylnaczcionkaakapitu"/>
    <w:link w:val="Tekstkomentarza"/>
    <w:uiPriority w:val="99"/>
    <w:semiHidden/>
    <w:rsid w:val="00C315DF"/>
    <w:rPr>
      <w:rFonts w:ascii="Geogrotesque Regular" w:hAnsi="Geogrotesque Regular"/>
    </w:rPr>
  </w:style>
  <w:style w:type="paragraph" w:styleId="Tematkomentarza">
    <w:name w:val="annotation subject"/>
    <w:basedOn w:val="Tekstkomentarza"/>
    <w:next w:val="Tekstkomentarza"/>
    <w:link w:val="TematkomentarzaZnak"/>
    <w:uiPriority w:val="99"/>
    <w:semiHidden/>
    <w:unhideWhenUsed/>
    <w:rsid w:val="00C315DF"/>
    <w:rPr>
      <w:b/>
      <w:bCs/>
      <w:sz w:val="20"/>
      <w:szCs w:val="20"/>
    </w:rPr>
  </w:style>
  <w:style w:type="character" w:customStyle="1" w:styleId="TematkomentarzaZnak">
    <w:name w:val="Temat komentarza Znak"/>
    <w:basedOn w:val="TekstkomentarzaZnak"/>
    <w:link w:val="Tematkomentarza"/>
    <w:uiPriority w:val="99"/>
    <w:semiHidden/>
    <w:rsid w:val="00C315DF"/>
    <w:rPr>
      <w:rFonts w:ascii="Geogrotesque Regular" w:hAnsi="Geogrotesque Regular"/>
      <w:b/>
      <w:bCs/>
      <w:sz w:val="20"/>
      <w:szCs w:val="20"/>
    </w:rPr>
  </w:style>
  <w:style w:type="paragraph" w:styleId="Akapitzlist">
    <w:name w:val="List Paragraph"/>
    <w:basedOn w:val="Normalny"/>
    <w:uiPriority w:val="34"/>
    <w:rsid w:val="00E9225B"/>
    <w:pPr>
      <w:ind w:left="720"/>
      <w:contextualSpacing/>
    </w:pPr>
  </w:style>
  <w:style w:type="character" w:styleId="Hipercze">
    <w:name w:val="Hyperlink"/>
    <w:basedOn w:val="Domylnaczcionkaakapitu"/>
    <w:uiPriority w:val="99"/>
    <w:semiHidden/>
    <w:unhideWhenUsed/>
    <w:rsid w:val="00503F73"/>
    <w:rPr>
      <w:color w:val="0563C1"/>
      <w:u w:val="single"/>
    </w:rPr>
  </w:style>
  <w:style w:type="paragraph" w:styleId="Tytu">
    <w:name w:val="Title"/>
    <w:basedOn w:val="Normalny"/>
    <w:link w:val="TytuZnak"/>
    <w:qFormat/>
    <w:rsid w:val="00FB0B63"/>
    <w:pPr>
      <w:ind w:left="360"/>
      <w:jc w:val="center"/>
    </w:pPr>
    <w:rPr>
      <w:rFonts w:ascii="Garamond" w:eastAsia="Times New Roman" w:hAnsi="Garamond" w:cs="Times New Roman"/>
      <w:b/>
      <w:i/>
      <w:snapToGrid w:val="0"/>
      <w:sz w:val="28"/>
      <w:szCs w:val="20"/>
      <w:u w:val="single"/>
    </w:rPr>
  </w:style>
  <w:style w:type="character" w:customStyle="1" w:styleId="TytuZnak">
    <w:name w:val="Tytuł Znak"/>
    <w:basedOn w:val="Domylnaczcionkaakapitu"/>
    <w:link w:val="Tytu"/>
    <w:rsid w:val="00FB0B63"/>
    <w:rPr>
      <w:rFonts w:ascii="Garamond" w:eastAsia="Times New Roman" w:hAnsi="Garamond" w:cs="Times New Roman"/>
      <w:b/>
      <w:i/>
      <w:snapToGrid w:val="0"/>
      <w:sz w:val="28"/>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aliases w:val="Geogrotesque Regular (Body)"/>
    <w:qFormat/>
    <w:rsid w:val="00585A67"/>
    <w:rPr>
      <w:rFonts w:ascii="Geogrotesque Regular" w:hAnsi="Geogrotesque Regular"/>
      <w:sz w:val="20"/>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b/>
      <w:sz w:val="24"/>
    </w:rPr>
  </w:style>
  <w:style w:type="paragraph" w:styleId="Spistreci2">
    <w:name w:val="toc 2"/>
    <w:basedOn w:val="Normalny"/>
    <w:next w:val="Normalny"/>
    <w:autoRedefine/>
    <w:uiPriority w:val="39"/>
    <w:semiHidden/>
    <w:unhideWhenUsed/>
    <w:rsid w:val="00076520"/>
    <w:pPr>
      <w:ind w:left="220"/>
    </w:pPr>
    <w:rPr>
      <w:rFonts w:asciiTheme="minorHAnsi" w:hAnsiTheme="minorHAnsi"/>
      <w:b/>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i/>
      <w:iCs/>
      <w:color w:val="000000" w:themeColor="text1"/>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iPriority w:val="99"/>
    <w:semiHidden/>
    <w:unhideWhenUsed/>
    <w:rsid w:val="005B6849"/>
  </w:style>
  <w:style w:type="paragraph" w:styleId="NormalnyWeb">
    <w:name w:val="Normal (Web)"/>
    <w:basedOn w:val="Normalny"/>
    <w:uiPriority w:val="99"/>
    <w:semiHidden/>
    <w:unhideWhenUsed/>
    <w:rsid w:val="009A4A90"/>
    <w:pPr>
      <w:spacing w:before="100" w:beforeAutospacing="1" w:after="100" w:afterAutospacing="1"/>
    </w:pPr>
    <w:rPr>
      <w:rFonts w:ascii="Times New Roman" w:hAnsi="Times New Roman" w:cs="Times New Roman"/>
      <w:sz w:val="24"/>
    </w:rPr>
  </w:style>
  <w:style w:type="character" w:styleId="Odwoaniedokomentarza">
    <w:name w:val="annotation reference"/>
    <w:basedOn w:val="Domylnaczcionkaakapitu"/>
    <w:uiPriority w:val="99"/>
    <w:semiHidden/>
    <w:unhideWhenUsed/>
    <w:rsid w:val="00C315DF"/>
    <w:rPr>
      <w:sz w:val="18"/>
      <w:szCs w:val="18"/>
    </w:rPr>
  </w:style>
  <w:style w:type="paragraph" w:styleId="Tekstkomentarza">
    <w:name w:val="annotation text"/>
    <w:basedOn w:val="Normalny"/>
    <w:link w:val="TekstkomentarzaZnak"/>
    <w:uiPriority w:val="99"/>
    <w:semiHidden/>
    <w:unhideWhenUsed/>
    <w:rsid w:val="00C315DF"/>
    <w:rPr>
      <w:sz w:val="24"/>
    </w:rPr>
  </w:style>
  <w:style w:type="character" w:customStyle="1" w:styleId="TekstkomentarzaZnak">
    <w:name w:val="Tekst komentarza Znak"/>
    <w:basedOn w:val="Domylnaczcionkaakapitu"/>
    <w:link w:val="Tekstkomentarza"/>
    <w:uiPriority w:val="99"/>
    <w:semiHidden/>
    <w:rsid w:val="00C315DF"/>
    <w:rPr>
      <w:rFonts w:ascii="Geogrotesque Regular" w:hAnsi="Geogrotesque Regular"/>
    </w:rPr>
  </w:style>
  <w:style w:type="paragraph" w:styleId="Tematkomentarza">
    <w:name w:val="annotation subject"/>
    <w:basedOn w:val="Tekstkomentarza"/>
    <w:next w:val="Tekstkomentarza"/>
    <w:link w:val="TematkomentarzaZnak"/>
    <w:uiPriority w:val="99"/>
    <w:semiHidden/>
    <w:unhideWhenUsed/>
    <w:rsid w:val="00C315DF"/>
    <w:rPr>
      <w:b/>
      <w:bCs/>
      <w:sz w:val="20"/>
      <w:szCs w:val="20"/>
    </w:rPr>
  </w:style>
  <w:style w:type="character" w:customStyle="1" w:styleId="TematkomentarzaZnak">
    <w:name w:val="Temat komentarza Znak"/>
    <w:basedOn w:val="TekstkomentarzaZnak"/>
    <w:link w:val="Tematkomentarza"/>
    <w:uiPriority w:val="99"/>
    <w:semiHidden/>
    <w:rsid w:val="00C315DF"/>
    <w:rPr>
      <w:rFonts w:ascii="Geogrotesque Regular" w:hAnsi="Geogrotesque Regular"/>
      <w:b/>
      <w:bCs/>
      <w:sz w:val="20"/>
      <w:szCs w:val="20"/>
    </w:rPr>
  </w:style>
  <w:style w:type="paragraph" w:styleId="Akapitzlist">
    <w:name w:val="List Paragraph"/>
    <w:basedOn w:val="Normalny"/>
    <w:uiPriority w:val="34"/>
    <w:rsid w:val="00E9225B"/>
    <w:pPr>
      <w:ind w:left="720"/>
      <w:contextualSpacing/>
    </w:pPr>
  </w:style>
  <w:style w:type="character" w:styleId="Hipercze">
    <w:name w:val="Hyperlink"/>
    <w:basedOn w:val="Domylnaczcionkaakapitu"/>
    <w:uiPriority w:val="99"/>
    <w:semiHidden/>
    <w:unhideWhenUsed/>
    <w:rsid w:val="00503F73"/>
    <w:rPr>
      <w:color w:val="0563C1"/>
      <w:u w:val="single"/>
    </w:rPr>
  </w:style>
</w:styles>
</file>

<file path=word/webSettings.xml><?xml version="1.0" encoding="utf-8"?>
<w:webSettings xmlns:r="http://schemas.openxmlformats.org/officeDocument/2006/relationships" xmlns:w="http://schemas.openxmlformats.org/wordprocessingml/2006/main">
  <w:divs>
    <w:div w:id="228730740">
      <w:bodyDiv w:val="1"/>
      <w:marLeft w:val="0"/>
      <w:marRight w:val="0"/>
      <w:marTop w:val="0"/>
      <w:marBottom w:val="0"/>
      <w:divBdr>
        <w:top w:val="none" w:sz="0" w:space="0" w:color="auto"/>
        <w:left w:val="none" w:sz="0" w:space="0" w:color="auto"/>
        <w:bottom w:val="none" w:sz="0" w:space="0" w:color="auto"/>
        <w:right w:val="none" w:sz="0" w:space="0" w:color="auto"/>
      </w:divBdr>
    </w:div>
    <w:div w:id="1276210579">
      <w:bodyDiv w:val="1"/>
      <w:marLeft w:val="0"/>
      <w:marRight w:val="0"/>
      <w:marTop w:val="0"/>
      <w:marBottom w:val="0"/>
      <w:divBdr>
        <w:top w:val="none" w:sz="0" w:space="0" w:color="auto"/>
        <w:left w:val="none" w:sz="0" w:space="0" w:color="auto"/>
        <w:bottom w:val="none" w:sz="0" w:space="0" w:color="auto"/>
        <w:right w:val="none" w:sz="0" w:space="0" w:color="auto"/>
      </w:divBdr>
    </w:div>
    <w:div w:id="1595047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pum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picabl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A6831174A1B4FA19C27865B052AB8" ma:contentTypeVersion="2" ma:contentTypeDescription="Create a new document." ma:contentTypeScope="" ma:versionID="7041a4732648785903269c857cb9e93f">
  <xsd:schema xmlns:xsd="http://www.w3.org/2001/XMLSchema" xmlns:xs="http://www.w3.org/2001/XMLSchema" xmlns:p="http://schemas.microsoft.com/office/2006/metadata/properties" xmlns:ns2="33ee5210-146e-438a-b480-f695e2d40738" targetNamespace="http://schemas.microsoft.com/office/2006/metadata/properties" ma:root="true" ma:fieldsID="0a7666085cd7451bd651636b3b22f2cf" ns2:_="">
    <xsd:import namespace="33ee5210-146e-438a-b480-f695e2d4073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e5210-146e-438a-b480-f695e2d40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5FB6-D2CB-40D9-BDA8-4BDACDECCDC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33ee5210-146e-438a-b480-f695e2d4073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010BA23-0F6F-4FA8-9FE9-4850CDE4D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e5210-146e-438a-b480-f695e2d4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74FEB-22D3-451D-8B7E-CABC3F9FAB0D}">
  <ds:schemaRefs>
    <ds:schemaRef ds:uri="http://schemas.microsoft.com/sharepoint/v3/contenttype/forms"/>
  </ds:schemaRefs>
</ds:datastoreItem>
</file>

<file path=customXml/itemProps4.xml><?xml version="1.0" encoding="utf-8"?>
<ds:datastoreItem xmlns:ds="http://schemas.openxmlformats.org/officeDocument/2006/customXml" ds:itemID="{12A34014-3978-4799-AAF8-9D6B767C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1073</Words>
  <Characters>6438</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GBH</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Turincio, Alberto</dc:creator>
  <cp:lastModifiedBy>Aliganza7</cp:lastModifiedBy>
  <cp:revision>82</cp:revision>
  <cp:lastPrinted>2017-07-05T09:41:00Z</cp:lastPrinted>
  <dcterms:created xsi:type="dcterms:W3CDTF">2017-07-05T15:45:00Z</dcterms:created>
  <dcterms:modified xsi:type="dcterms:W3CDTF">2017-07-11T11:30:00Z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0x010100183A6831174A1B4FA19C27865B052AB8</vt:lpwstr>
  </property>
</Properties>
</file>