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CE" w:rsidRDefault="000F5069" w:rsidP="00D3250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val="pl-PL" w:eastAsia="pl-PL"/>
        </w:rPr>
        <w:drawing>
          <wp:inline distT="0" distB="0" distL="0" distR="0" wp14:anchorId="30EFC107" wp14:editId="78CCF84A">
            <wp:extent cx="2527300" cy="1079500"/>
            <wp:effectExtent l="0" t="0" r="0" b="0"/>
            <wp:docPr id="2" name="Picture 2" descr="BACK UP:02. FIC Corporate:5. Logos:FIC Logos:01 CHANNEL BRANDS:01 FOX:OLD LOGOS:02 FOX PNG:FOX_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 UP:02. FIC Corporate:5. Logos:FIC Logos:01 CHANNEL BRANDS:01 FOX:OLD LOGOS:02 FOX PNG:FOX_Logo 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805" w:rsidRPr="00C32805" w:rsidRDefault="00C32805" w:rsidP="00D32509">
      <w:pPr>
        <w:jc w:val="center"/>
        <w:rPr>
          <w:rFonts w:ascii="Gotham Book" w:hAnsi="Gotham Book"/>
          <w:sz w:val="28"/>
          <w:szCs w:val="32"/>
        </w:rPr>
      </w:pPr>
    </w:p>
    <w:p w:rsidR="00924CCE" w:rsidRPr="00924CCE" w:rsidRDefault="00924CCE" w:rsidP="00FB3019">
      <w:pPr>
        <w:jc w:val="center"/>
        <w:rPr>
          <w:rFonts w:ascii="Gotham Bold" w:eastAsiaTheme="minorHAnsi" w:hAnsi="Gotham Bold"/>
          <w:color w:val="000000"/>
          <w:lang w:val="pl-PL" w:eastAsia="pl-PL"/>
        </w:rPr>
      </w:pPr>
      <w:r w:rsidRPr="00924CCE">
        <w:rPr>
          <w:rFonts w:ascii="Gotham Bold" w:hAnsi="Gotham Bold"/>
          <w:b/>
          <w:bCs/>
          <w:iCs/>
          <w:color w:val="000000"/>
          <w:sz w:val="28"/>
          <w:szCs w:val="28"/>
          <w:lang w:val="pl-PL"/>
        </w:rPr>
        <w:t>FOX ogłasza datę premiery</w:t>
      </w:r>
      <w:r w:rsidR="00BE3CDD">
        <w:rPr>
          <w:rFonts w:ascii="Gotham Bold" w:hAnsi="Gotham Bold"/>
          <w:b/>
          <w:bCs/>
          <w:i/>
          <w:iCs/>
          <w:color w:val="000000"/>
          <w:sz w:val="28"/>
          <w:szCs w:val="28"/>
          <w:lang w:val="pl-PL"/>
        </w:rPr>
        <w:t xml:space="preserve"> The </w:t>
      </w:r>
      <w:proofErr w:type="spellStart"/>
      <w:r w:rsidR="00BE3CDD">
        <w:rPr>
          <w:rFonts w:ascii="Gotham Bold" w:hAnsi="Gotham Bold"/>
          <w:b/>
          <w:bCs/>
          <w:i/>
          <w:iCs/>
          <w:color w:val="000000"/>
          <w:sz w:val="28"/>
          <w:szCs w:val="28"/>
          <w:lang w:val="pl-PL"/>
        </w:rPr>
        <w:t>Gifted</w:t>
      </w:r>
      <w:proofErr w:type="spellEnd"/>
      <w:r w:rsidR="00BE3CDD">
        <w:rPr>
          <w:rFonts w:ascii="Gotham Bold" w:hAnsi="Gotham Bold"/>
          <w:b/>
          <w:bCs/>
          <w:i/>
          <w:iCs/>
          <w:color w:val="000000"/>
          <w:sz w:val="28"/>
          <w:szCs w:val="28"/>
          <w:lang w:val="pl-PL"/>
        </w:rPr>
        <w:t xml:space="preserve">: </w:t>
      </w:r>
      <w:r w:rsidRPr="00924CCE">
        <w:rPr>
          <w:rFonts w:ascii="Gotham Bold" w:hAnsi="Gotham Bold"/>
          <w:b/>
          <w:bCs/>
          <w:i/>
          <w:iCs/>
          <w:color w:val="000000"/>
          <w:sz w:val="28"/>
          <w:szCs w:val="28"/>
          <w:lang w:val="pl-PL"/>
        </w:rPr>
        <w:t>Naznaczeni</w:t>
      </w:r>
    </w:p>
    <w:p w:rsidR="00FB3019" w:rsidRPr="00924CCE" w:rsidRDefault="00FB3019" w:rsidP="00FB3019">
      <w:pPr>
        <w:jc w:val="center"/>
        <w:rPr>
          <w:rFonts w:ascii="Gotham Book" w:hAnsi="Gotham Book"/>
          <w:color w:val="000000"/>
          <w:lang w:val="pl-PL"/>
        </w:rPr>
      </w:pPr>
      <w:r w:rsidRPr="00924CCE">
        <w:rPr>
          <w:rFonts w:ascii="Gotham Book" w:hAnsi="Gotham Book"/>
          <w:b/>
          <w:bCs/>
          <w:color w:val="000000"/>
          <w:lang w:val="pl-PL"/>
        </w:rPr>
        <w:t> </w:t>
      </w:r>
    </w:p>
    <w:p w:rsidR="00C37744" w:rsidRDefault="00C37744" w:rsidP="00C37744">
      <w:pPr>
        <w:jc w:val="center"/>
        <w:rPr>
          <w:rFonts w:ascii="Gotham Book" w:hAnsi="Gotham Book"/>
          <w:b/>
          <w:bCs/>
          <w:color w:val="000000"/>
          <w:lang w:val="pl-PL"/>
        </w:rPr>
      </w:pPr>
      <w:r>
        <w:rPr>
          <w:rFonts w:ascii="Gotham Book" w:hAnsi="Gotham Book"/>
          <w:bCs/>
          <w:color w:val="000000"/>
          <w:lang w:val="pl-PL"/>
        </w:rPr>
        <w:t>THE GIFTED</w:t>
      </w:r>
      <w:r w:rsidR="00485AC8">
        <w:rPr>
          <w:rFonts w:ascii="Gotham Book" w:hAnsi="Gotham Book"/>
          <w:bCs/>
          <w:color w:val="000000"/>
          <w:lang w:val="pl-PL"/>
        </w:rPr>
        <w:t>: NAZANACZENI</w:t>
      </w:r>
      <w:r>
        <w:rPr>
          <w:rFonts w:ascii="Gotham Book" w:hAnsi="Gotham Book"/>
          <w:bCs/>
          <w:color w:val="000000"/>
          <w:lang w:val="pl-PL"/>
        </w:rPr>
        <w:t xml:space="preserve">, nowy trzymający w napięciu serial o wyjątkowej rodzinie, wyprodukowany przez 20th Century Fox we współpracy z </w:t>
      </w:r>
      <w:proofErr w:type="spellStart"/>
      <w:r>
        <w:rPr>
          <w:rFonts w:ascii="Gotham Book" w:hAnsi="Gotham Book"/>
          <w:bCs/>
          <w:color w:val="000000"/>
          <w:lang w:val="pl-PL"/>
        </w:rPr>
        <w:t>Marvel</w:t>
      </w:r>
      <w:proofErr w:type="spellEnd"/>
      <w:r>
        <w:rPr>
          <w:rFonts w:ascii="Gotham Book" w:hAnsi="Gotham Book"/>
          <w:bCs/>
          <w:color w:val="000000"/>
          <w:lang w:val="pl-PL"/>
        </w:rPr>
        <w:t xml:space="preserve"> </w:t>
      </w:r>
      <w:proofErr w:type="spellStart"/>
      <w:r>
        <w:rPr>
          <w:rFonts w:ascii="Gotham Book" w:hAnsi="Gotham Book"/>
          <w:bCs/>
          <w:color w:val="000000"/>
          <w:lang w:val="pl-PL"/>
        </w:rPr>
        <w:t>Television</w:t>
      </w:r>
      <w:proofErr w:type="spellEnd"/>
      <w:r>
        <w:rPr>
          <w:rFonts w:ascii="Gotham Book" w:hAnsi="Gotham Book"/>
          <w:bCs/>
          <w:color w:val="000000"/>
          <w:lang w:val="pl-PL"/>
        </w:rPr>
        <w:t>,</w:t>
      </w:r>
      <w:r>
        <w:rPr>
          <w:rFonts w:ascii="Gotham Book" w:hAnsi="Gotham Book"/>
          <w:b/>
          <w:bCs/>
          <w:color w:val="000000"/>
          <w:lang w:val="pl-PL"/>
        </w:rPr>
        <w:t xml:space="preserve"> zadebiutuje </w:t>
      </w:r>
      <w:r w:rsidR="00485AC8">
        <w:rPr>
          <w:rFonts w:ascii="Gotham Book" w:hAnsi="Gotham Book"/>
          <w:b/>
          <w:bCs/>
          <w:color w:val="000000"/>
          <w:lang w:val="pl-PL"/>
        </w:rPr>
        <w:t xml:space="preserve">W Polsce </w:t>
      </w:r>
      <w:r>
        <w:rPr>
          <w:rFonts w:ascii="Gotham Book" w:hAnsi="Gotham Book"/>
          <w:b/>
          <w:bCs/>
          <w:color w:val="000000"/>
          <w:lang w:val="pl-PL"/>
        </w:rPr>
        <w:t xml:space="preserve">we wtorek 3 października 2017 roku. </w:t>
      </w:r>
    </w:p>
    <w:p w:rsidR="00FB3019" w:rsidRPr="00924CCE" w:rsidRDefault="00FB3019" w:rsidP="00FB3019">
      <w:pPr>
        <w:rPr>
          <w:rFonts w:ascii="Gotham Book" w:hAnsi="Gotham Book"/>
          <w:color w:val="000000"/>
          <w:lang w:val="pl-PL"/>
        </w:rPr>
      </w:pPr>
    </w:p>
    <w:p w:rsidR="00924CCE" w:rsidRPr="00CD3C71" w:rsidRDefault="00924CCE" w:rsidP="00FB3019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924CCE" w:rsidRPr="00924CCE" w:rsidRDefault="007317A1" w:rsidP="00FB3019">
      <w:pPr>
        <w:jc w:val="both"/>
        <w:rPr>
          <w:color w:val="000000"/>
          <w:sz w:val="22"/>
          <w:szCs w:val="22"/>
          <w:lang w:val="pl-PL"/>
        </w:rPr>
      </w:pPr>
      <w:r>
        <w:rPr>
          <w:rFonts w:ascii="Gotham Book" w:hAnsi="Gotham Book"/>
          <w:sz w:val="22"/>
          <w:szCs w:val="22"/>
          <w:lang w:val="pl-PL"/>
        </w:rPr>
        <w:t>WARSZAWA</w:t>
      </w:r>
      <w:r w:rsidR="00924CCE" w:rsidRPr="00924CCE">
        <w:rPr>
          <w:rFonts w:ascii="Gotham Book" w:hAnsi="Gotham Book"/>
          <w:sz w:val="22"/>
          <w:szCs w:val="22"/>
          <w:lang w:val="pl-PL"/>
        </w:rPr>
        <w:t xml:space="preserve">, 27 lipca 2017 – FOX, wiodący na polskim rynku </w:t>
      </w:r>
      <w:r w:rsidR="00BA4249">
        <w:rPr>
          <w:rFonts w:ascii="Gotham Book" w:hAnsi="Gotham Book"/>
          <w:sz w:val="22"/>
          <w:szCs w:val="22"/>
          <w:lang w:val="pl-PL"/>
        </w:rPr>
        <w:t>kanał rozrywkowy</w:t>
      </w:r>
      <w:r w:rsidR="00924CCE" w:rsidRPr="00924CCE">
        <w:rPr>
          <w:rFonts w:ascii="Gotham Book" w:hAnsi="Gotham Book"/>
          <w:sz w:val="22"/>
          <w:szCs w:val="22"/>
          <w:lang w:val="pl-PL"/>
        </w:rPr>
        <w:t xml:space="preserve">, ogłosił, że </w:t>
      </w:r>
      <w:r w:rsidR="00BA4249">
        <w:rPr>
          <w:rFonts w:ascii="Gotham Book" w:hAnsi="Gotham Book"/>
          <w:sz w:val="22"/>
          <w:szCs w:val="22"/>
          <w:lang w:val="pl-PL"/>
        </w:rPr>
        <w:t xml:space="preserve">polska premiera </w:t>
      </w:r>
      <w:r w:rsidR="00643AB7">
        <w:rPr>
          <w:rFonts w:ascii="Gotham Book" w:hAnsi="Gotham Book"/>
          <w:sz w:val="22"/>
          <w:szCs w:val="22"/>
          <w:lang w:val="pl-PL"/>
        </w:rPr>
        <w:t>serial</w:t>
      </w:r>
      <w:r w:rsidR="00BA4249">
        <w:rPr>
          <w:rFonts w:ascii="Gotham Book" w:hAnsi="Gotham Book"/>
          <w:sz w:val="22"/>
          <w:szCs w:val="22"/>
          <w:lang w:val="pl-PL"/>
        </w:rPr>
        <w:t>u</w:t>
      </w:r>
      <w:r w:rsidR="00643AB7">
        <w:rPr>
          <w:rFonts w:ascii="Gotham Book" w:hAnsi="Gotham Book"/>
          <w:sz w:val="22"/>
          <w:szCs w:val="22"/>
          <w:lang w:val="pl-PL"/>
        </w:rPr>
        <w:t xml:space="preserve"> </w:t>
      </w:r>
      <w:r w:rsidR="00643AB7" w:rsidRPr="00643AB7">
        <w:rPr>
          <w:rFonts w:ascii="Gotham Book" w:hAnsi="Gotham Book"/>
          <w:b/>
          <w:i/>
          <w:sz w:val="22"/>
          <w:szCs w:val="22"/>
          <w:lang w:val="pl-PL"/>
        </w:rPr>
        <w:t>The Gifted: Naznaczeni</w:t>
      </w:r>
      <w:r w:rsidR="00924CCE">
        <w:rPr>
          <w:rFonts w:ascii="Gotham Book" w:hAnsi="Gotham Book"/>
          <w:sz w:val="22"/>
          <w:szCs w:val="22"/>
          <w:lang w:val="pl-PL"/>
        </w:rPr>
        <w:t xml:space="preserve"> </w:t>
      </w:r>
      <w:r w:rsidR="00BA4249">
        <w:rPr>
          <w:rFonts w:ascii="Gotham Book" w:hAnsi="Gotham Book"/>
          <w:sz w:val="22"/>
          <w:szCs w:val="22"/>
          <w:lang w:val="pl-PL"/>
        </w:rPr>
        <w:t xml:space="preserve"> odbędzie się </w:t>
      </w:r>
      <w:r w:rsidR="00924CCE">
        <w:rPr>
          <w:rFonts w:ascii="Gotham Book" w:hAnsi="Gotham Book"/>
          <w:sz w:val="22"/>
          <w:szCs w:val="22"/>
          <w:lang w:val="pl-PL"/>
        </w:rPr>
        <w:t>3 pa</w:t>
      </w:r>
      <w:r>
        <w:rPr>
          <w:rFonts w:ascii="Gotham Book" w:hAnsi="Gotham Book"/>
          <w:sz w:val="22"/>
          <w:szCs w:val="22"/>
          <w:lang w:val="pl-PL"/>
        </w:rPr>
        <w:t xml:space="preserve">ździernika, </w:t>
      </w:r>
      <w:r w:rsidR="00BA4249">
        <w:rPr>
          <w:rFonts w:ascii="Gotham Book" w:hAnsi="Gotham Book"/>
          <w:sz w:val="22"/>
          <w:szCs w:val="22"/>
          <w:lang w:val="pl-PL"/>
        </w:rPr>
        <w:t>zaledwie kilkanaście godzin po premierze amerykańskiej</w:t>
      </w:r>
      <w:r>
        <w:rPr>
          <w:rFonts w:ascii="Gotham Book" w:hAnsi="Gotham Book"/>
          <w:sz w:val="22"/>
          <w:szCs w:val="22"/>
          <w:lang w:val="pl-PL"/>
        </w:rPr>
        <w:t xml:space="preserve">.  </w:t>
      </w:r>
    </w:p>
    <w:p w:rsidR="007317A1" w:rsidRPr="00643AB7" w:rsidRDefault="007317A1" w:rsidP="00FB3019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7317A1" w:rsidRDefault="00643AB7" w:rsidP="00FB3019">
      <w:pPr>
        <w:jc w:val="both"/>
        <w:rPr>
          <w:rFonts w:ascii="Gotham Book" w:hAnsi="Gotham Book"/>
          <w:sz w:val="22"/>
          <w:szCs w:val="22"/>
          <w:lang w:val="pl-PL"/>
        </w:rPr>
      </w:pPr>
      <w:r>
        <w:rPr>
          <w:rFonts w:ascii="Gotham Book" w:hAnsi="Gotham Book"/>
          <w:b/>
          <w:i/>
          <w:sz w:val="22"/>
          <w:szCs w:val="22"/>
          <w:lang w:val="pl-PL"/>
        </w:rPr>
        <w:t>The Gifted</w:t>
      </w:r>
      <w:r w:rsidR="007317A1" w:rsidRPr="00643AB7">
        <w:rPr>
          <w:rFonts w:ascii="Gotham Book" w:hAnsi="Gotham Book"/>
          <w:b/>
          <w:i/>
          <w:sz w:val="22"/>
          <w:szCs w:val="22"/>
          <w:lang w:val="pl-PL"/>
        </w:rPr>
        <w:t>: Naznaczeni</w:t>
      </w:r>
      <w:r w:rsidR="007317A1" w:rsidRPr="005834D6">
        <w:rPr>
          <w:rFonts w:ascii="Gotham Book" w:hAnsi="Gotham Book"/>
          <w:sz w:val="22"/>
          <w:szCs w:val="22"/>
          <w:lang w:val="pl-PL"/>
        </w:rPr>
        <w:t xml:space="preserve"> </w:t>
      </w:r>
      <w:r w:rsidR="007F3F92" w:rsidRPr="005834D6">
        <w:rPr>
          <w:rFonts w:ascii="Gotham Book" w:hAnsi="Gotham Book"/>
          <w:sz w:val="22"/>
          <w:szCs w:val="22"/>
          <w:lang w:val="pl-PL"/>
        </w:rPr>
        <w:t>to pełn</w:t>
      </w:r>
      <w:r w:rsidR="005834D6">
        <w:rPr>
          <w:rFonts w:ascii="Gotham Book" w:hAnsi="Gotham Book"/>
          <w:sz w:val="22"/>
          <w:szCs w:val="22"/>
          <w:lang w:val="pl-PL"/>
        </w:rPr>
        <w:t xml:space="preserve">a emocji historia z pozoru zwykłego małżeństwa, którego spokojne życie zostaje nagle zburzone przez odkrycie, że ich ukochane dzieci to mutanci z supermocami. </w:t>
      </w:r>
      <w:r w:rsidR="001F0F99">
        <w:rPr>
          <w:rFonts w:ascii="Gotham Book" w:hAnsi="Gotham Book"/>
          <w:sz w:val="22"/>
          <w:szCs w:val="22"/>
          <w:lang w:val="pl-PL"/>
        </w:rPr>
        <w:t>By przetrwać, rodzina jest z</w:t>
      </w:r>
      <w:r w:rsidR="005834D6">
        <w:rPr>
          <w:rFonts w:ascii="Gotham Book" w:hAnsi="Gotham Book"/>
          <w:sz w:val="22"/>
          <w:szCs w:val="22"/>
          <w:lang w:val="pl-PL"/>
        </w:rPr>
        <w:t>muszona uciekać</w:t>
      </w:r>
      <w:r w:rsidR="001F0F99">
        <w:rPr>
          <w:rFonts w:ascii="Gotham Book" w:hAnsi="Gotham Book"/>
          <w:sz w:val="22"/>
          <w:szCs w:val="22"/>
          <w:lang w:val="pl-PL"/>
        </w:rPr>
        <w:t xml:space="preserve"> przed wrogim rządem i </w:t>
      </w:r>
      <w:r w:rsidR="005834D6">
        <w:rPr>
          <w:rFonts w:ascii="Gotham Book" w:hAnsi="Gotham Book"/>
          <w:sz w:val="22"/>
          <w:szCs w:val="22"/>
          <w:lang w:val="pl-PL"/>
        </w:rPr>
        <w:t>szuka</w:t>
      </w:r>
      <w:r w:rsidR="001F0F99">
        <w:rPr>
          <w:rFonts w:ascii="Gotham Book" w:hAnsi="Gotham Book"/>
          <w:sz w:val="22"/>
          <w:szCs w:val="22"/>
          <w:lang w:val="pl-PL"/>
        </w:rPr>
        <w:t>ć</w:t>
      </w:r>
      <w:r w:rsidR="005834D6">
        <w:rPr>
          <w:rFonts w:ascii="Gotham Book" w:hAnsi="Gotham Book"/>
          <w:sz w:val="22"/>
          <w:szCs w:val="22"/>
          <w:lang w:val="pl-PL"/>
        </w:rPr>
        <w:t xml:space="preserve"> pomocy ze strony działają</w:t>
      </w:r>
      <w:r w:rsidR="001F0F99">
        <w:rPr>
          <w:rFonts w:ascii="Gotham Book" w:hAnsi="Gotham Book"/>
          <w:sz w:val="22"/>
          <w:szCs w:val="22"/>
          <w:lang w:val="pl-PL"/>
        </w:rPr>
        <w:t>cej w podziemiu sieci mutantów.</w:t>
      </w:r>
    </w:p>
    <w:p w:rsidR="001F0F99" w:rsidRPr="00CD3C71" w:rsidRDefault="001F0F99" w:rsidP="00FB3019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1F0F99" w:rsidRPr="00AA08F2" w:rsidRDefault="001F0F99" w:rsidP="001F0F99">
      <w:pPr>
        <w:jc w:val="both"/>
        <w:rPr>
          <w:rFonts w:ascii="Gotham Book" w:hAnsi="Gotham Book"/>
          <w:sz w:val="22"/>
          <w:szCs w:val="22"/>
          <w:lang w:val="pl-PL"/>
        </w:rPr>
      </w:pPr>
      <w:r w:rsidRPr="001F0F99">
        <w:rPr>
          <w:rFonts w:ascii="Gotham Book" w:hAnsi="Gotham Book"/>
          <w:sz w:val="22"/>
          <w:szCs w:val="22"/>
          <w:lang w:val="pl-PL"/>
        </w:rPr>
        <w:t>W s</w:t>
      </w:r>
      <w:r w:rsidR="00643AB7">
        <w:rPr>
          <w:rFonts w:ascii="Gotham Book" w:hAnsi="Gotham Book"/>
          <w:sz w:val="22"/>
          <w:szCs w:val="22"/>
          <w:lang w:val="pl-PL"/>
        </w:rPr>
        <w:t>erialu osadzonym w uniw</w:t>
      </w:r>
      <w:r w:rsidRPr="001F0F99">
        <w:rPr>
          <w:rFonts w:ascii="Gotham Book" w:hAnsi="Gotham Book"/>
          <w:sz w:val="22"/>
          <w:szCs w:val="22"/>
          <w:lang w:val="pl-PL"/>
        </w:rPr>
        <w:t>ersum X-Menów w role członków rodziny Struckerów wcielą się: Stephen Moyer (</w:t>
      </w:r>
      <w:r w:rsidRPr="00643AB7">
        <w:rPr>
          <w:rFonts w:ascii="Gotham Book" w:hAnsi="Gotham Book"/>
          <w:i/>
          <w:sz w:val="22"/>
          <w:szCs w:val="22"/>
          <w:lang w:val="pl-PL"/>
        </w:rPr>
        <w:t>Punkt zapalny, Czysta krew</w:t>
      </w:r>
      <w:r w:rsidRPr="001F0F99">
        <w:rPr>
          <w:rFonts w:ascii="Gotham Book" w:hAnsi="Gotham Book"/>
          <w:sz w:val="22"/>
          <w:szCs w:val="22"/>
          <w:lang w:val="pl-PL"/>
        </w:rPr>
        <w:t>), Amy Acker (</w:t>
      </w:r>
      <w:r w:rsidRPr="00643AB7">
        <w:rPr>
          <w:rFonts w:ascii="Gotham Book" w:hAnsi="Gotham Book"/>
          <w:i/>
          <w:sz w:val="22"/>
          <w:szCs w:val="22"/>
          <w:lang w:val="pl-PL"/>
        </w:rPr>
        <w:t>Impersonalni</w:t>
      </w:r>
      <w:r w:rsidRPr="001F0F99">
        <w:rPr>
          <w:rFonts w:ascii="Gotham Book" w:hAnsi="Gotham Book"/>
          <w:sz w:val="22"/>
          <w:szCs w:val="22"/>
          <w:lang w:val="pl-PL"/>
        </w:rPr>
        <w:t>), Natalie Alyn Lind (</w:t>
      </w:r>
      <w:r w:rsidRPr="00643AB7">
        <w:rPr>
          <w:rFonts w:ascii="Gotham Book" w:hAnsi="Gotham Book"/>
          <w:i/>
          <w:sz w:val="22"/>
          <w:szCs w:val="22"/>
          <w:lang w:val="pl-PL"/>
        </w:rPr>
        <w:t>Gotham</w:t>
      </w:r>
      <w:r w:rsidRPr="001F0F99">
        <w:rPr>
          <w:rFonts w:ascii="Gotham Book" w:hAnsi="Gotham Book"/>
          <w:sz w:val="22"/>
          <w:szCs w:val="22"/>
          <w:lang w:val="pl-PL"/>
        </w:rPr>
        <w:t>) oraz Percy Hynes White (</w:t>
      </w:r>
      <w:r w:rsidRPr="00643AB7">
        <w:rPr>
          <w:rFonts w:ascii="Gotham Book" w:hAnsi="Gotham Book"/>
          <w:i/>
          <w:sz w:val="22"/>
          <w:szCs w:val="22"/>
          <w:lang w:val="pl-PL"/>
        </w:rPr>
        <w:t xml:space="preserve">Noc w </w:t>
      </w:r>
      <w:r w:rsidR="00643AB7" w:rsidRPr="00643AB7">
        <w:rPr>
          <w:rFonts w:ascii="Gotham Book" w:hAnsi="Gotham Book"/>
          <w:i/>
          <w:sz w:val="22"/>
          <w:szCs w:val="22"/>
          <w:lang w:val="pl-PL"/>
        </w:rPr>
        <w:t>muz</w:t>
      </w:r>
      <w:r w:rsidRPr="00643AB7">
        <w:rPr>
          <w:rFonts w:ascii="Gotham Book" w:hAnsi="Gotham Book"/>
          <w:i/>
          <w:sz w:val="22"/>
          <w:szCs w:val="22"/>
          <w:lang w:val="pl-PL"/>
        </w:rPr>
        <w:t>eum 3</w:t>
      </w:r>
      <w:r w:rsidRPr="001F0F99">
        <w:rPr>
          <w:rFonts w:ascii="Gotham Book" w:hAnsi="Gotham Book"/>
          <w:sz w:val="22"/>
          <w:szCs w:val="22"/>
          <w:lang w:val="pl-PL"/>
        </w:rPr>
        <w:t xml:space="preserve">). </w:t>
      </w:r>
      <w:r w:rsidRPr="00AA08F2">
        <w:rPr>
          <w:rFonts w:ascii="Gotham Book" w:hAnsi="Gotham Book"/>
          <w:sz w:val="22"/>
          <w:szCs w:val="22"/>
          <w:lang w:val="pl-PL"/>
        </w:rPr>
        <w:t xml:space="preserve">Obok nich wystąpią również </w:t>
      </w:r>
      <w:r w:rsidR="00AA08F2" w:rsidRPr="00AA08F2">
        <w:rPr>
          <w:rFonts w:ascii="Gotham Book" w:hAnsi="Gotham Book"/>
          <w:sz w:val="22"/>
          <w:szCs w:val="22"/>
          <w:lang w:val="pl-PL"/>
        </w:rPr>
        <w:t>Sean Teale (</w:t>
      </w:r>
      <w:r w:rsidR="00AA08F2" w:rsidRPr="00643AB7">
        <w:rPr>
          <w:rFonts w:ascii="Gotham Book" w:hAnsi="Gotham Book"/>
          <w:i/>
          <w:sz w:val="22"/>
          <w:szCs w:val="22"/>
          <w:lang w:val="pl-PL"/>
        </w:rPr>
        <w:t>Nastoletnia Maria Stuart</w:t>
      </w:r>
      <w:r w:rsidR="00AA08F2" w:rsidRPr="00AA08F2">
        <w:rPr>
          <w:rFonts w:ascii="Gotham Book" w:hAnsi="Gotham Book"/>
          <w:sz w:val="22"/>
          <w:szCs w:val="22"/>
          <w:lang w:val="pl-PL"/>
        </w:rPr>
        <w:t>) jako</w:t>
      </w:r>
      <w:r w:rsidR="00643AB7">
        <w:rPr>
          <w:rFonts w:ascii="Gotham Book" w:hAnsi="Gotham Book"/>
          <w:sz w:val="22"/>
          <w:szCs w:val="22"/>
          <w:lang w:val="pl-PL"/>
        </w:rPr>
        <w:t xml:space="preserve"> Eclipse/Marcos Diaz</w:t>
      </w:r>
      <w:r w:rsidRPr="00AA08F2">
        <w:rPr>
          <w:rFonts w:ascii="Gotham Book" w:hAnsi="Gotham Book"/>
          <w:sz w:val="22"/>
          <w:szCs w:val="22"/>
          <w:lang w:val="pl-PL"/>
        </w:rPr>
        <w:t>; Jamie Chung (</w:t>
      </w:r>
      <w:r w:rsidR="00AA08F2" w:rsidRPr="00643AB7">
        <w:rPr>
          <w:rFonts w:ascii="Gotham Book" w:hAnsi="Gotham Book"/>
          <w:i/>
          <w:sz w:val="22"/>
          <w:szCs w:val="22"/>
          <w:lang w:val="pl-PL"/>
        </w:rPr>
        <w:t>Gotham</w:t>
      </w:r>
      <w:r w:rsidR="00AA08F2" w:rsidRPr="00AA08F2">
        <w:rPr>
          <w:rFonts w:ascii="Gotham Book" w:hAnsi="Gotham Book"/>
          <w:sz w:val="22"/>
          <w:szCs w:val="22"/>
          <w:lang w:val="pl-PL"/>
        </w:rPr>
        <w:t xml:space="preserve">) jako </w:t>
      </w:r>
      <w:r w:rsidR="00643AB7">
        <w:rPr>
          <w:rFonts w:ascii="Gotham Book" w:hAnsi="Gotham Book"/>
          <w:sz w:val="22"/>
          <w:szCs w:val="22"/>
          <w:lang w:val="pl-PL"/>
        </w:rPr>
        <w:t>Blink/Clarice Ferguson</w:t>
      </w:r>
      <w:r w:rsidR="00AA08F2" w:rsidRPr="00AA08F2">
        <w:rPr>
          <w:rFonts w:ascii="Gotham Book" w:hAnsi="Gotham Book"/>
          <w:sz w:val="22"/>
          <w:szCs w:val="22"/>
          <w:lang w:val="pl-PL"/>
        </w:rPr>
        <w:t>; Emma Dumont (</w:t>
      </w:r>
      <w:r w:rsidR="00AA08F2" w:rsidRPr="00643AB7">
        <w:rPr>
          <w:rFonts w:ascii="Gotham Book" w:hAnsi="Gotham Book"/>
          <w:i/>
          <w:sz w:val="22"/>
          <w:szCs w:val="22"/>
          <w:lang w:val="pl-PL"/>
        </w:rPr>
        <w:t>Era Wodnika</w:t>
      </w:r>
      <w:r w:rsidR="00AA08F2" w:rsidRPr="00AA08F2">
        <w:rPr>
          <w:rFonts w:ascii="Gotham Book" w:hAnsi="Gotham Book"/>
          <w:sz w:val="22"/>
          <w:szCs w:val="22"/>
          <w:lang w:val="pl-PL"/>
        </w:rPr>
        <w:t>) jako</w:t>
      </w:r>
      <w:r w:rsidRPr="00AA08F2">
        <w:rPr>
          <w:rFonts w:ascii="Gotham Book" w:hAnsi="Gotham Book"/>
          <w:sz w:val="22"/>
          <w:szCs w:val="22"/>
          <w:lang w:val="pl-PL"/>
        </w:rPr>
        <w:t xml:space="preserve"> </w:t>
      </w:r>
      <w:r w:rsidR="00643AB7">
        <w:rPr>
          <w:rFonts w:ascii="Gotham Book" w:hAnsi="Gotham Book"/>
          <w:sz w:val="22"/>
          <w:szCs w:val="22"/>
          <w:lang w:val="pl-PL"/>
        </w:rPr>
        <w:t>Polaris/Lorna Dane</w:t>
      </w:r>
      <w:r w:rsidR="00AA08F2" w:rsidRPr="00AA08F2">
        <w:rPr>
          <w:rFonts w:ascii="Gotham Book" w:hAnsi="Gotham Book"/>
          <w:sz w:val="22"/>
          <w:szCs w:val="22"/>
          <w:lang w:val="pl-PL"/>
        </w:rPr>
        <w:t>; Blair Redford (</w:t>
      </w:r>
      <w:r w:rsidR="00AA08F2" w:rsidRPr="00643AB7">
        <w:rPr>
          <w:rFonts w:ascii="Gotham Book" w:hAnsi="Gotham Book"/>
          <w:i/>
          <w:sz w:val="22"/>
          <w:szCs w:val="22"/>
          <w:lang w:val="pl-PL"/>
        </w:rPr>
        <w:t>Niewierni</w:t>
      </w:r>
      <w:r w:rsidR="00AA08F2">
        <w:rPr>
          <w:rFonts w:ascii="Gotham Book" w:hAnsi="Gotham Book"/>
          <w:sz w:val="22"/>
          <w:szCs w:val="22"/>
          <w:lang w:val="pl-PL"/>
        </w:rPr>
        <w:t>) jako</w:t>
      </w:r>
      <w:r w:rsidR="00643AB7">
        <w:rPr>
          <w:rFonts w:ascii="Gotham Book" w:hAnsi="Gotham Book"/>
          <w:sz w:val="22"/>
          <w:szCs w:val="22"/>
          <w:lang w:val="pl-PL"/>
        </w:rPr>
        <w:t xml:space="preserve"> Thunderbird/John Proudstar</w:t>
      </w:r>
      <w:r w:rsidR="00AA08F2">
        <w:rPr>
          <w:rFonts w:ascii="Gotham Book" w:hAnsi="Gotham Book"/>
          <w:sz w:val="22"/>
          <w:szCs w:val="22"/>
          <w:lang w:val="pl-PL"/>
        </w:rPr>
        <w:t>; oraz Coby Bell (</w:t>
      </w:r>
      <w:r w:rsidR="00AA08F2" w:rsidRPr="00643AB7">
        <w:rPr>
          <w:rFonts w:ascii="Gotham Book" w:hAnsi="Gotham Book"/>
          <w:i/>
          <w:sz w:val="22"/>
          <w:szCs w:val="22"/>
          <w:lang w:val="pl-PL"/>
        </w:rPr>
        <w:t>Tożsamość szpiega</w:t>
      </w:r>
      <w:r w:rsidRPr="00AA08F2">
        <w:rPr>
          <w:rFonts w:ascii="Gotham Book" w:hAnsi="Gotham Book"/>
          <w:sz w:val="22"/>
          <w:szCs w:val="22"/>
          <w:lang w:val="pl-PL"/>
        </w:rPr>
        <w:t xml:space="preserve">) </w:t>
      </w:r>
      <w:r w:rsidR="00AA08F2">
        <w:rPr>
          <w:rFonts w:ascii="Gotham Book" w:hAnsi="Gotham Book"/>
          <w:sz w:val="22"/>
          <w:szCs w:val="22"/>
          <w:lang w:val="pl-PL"/>
        </w:rPr>
        <w:t>jako</w:t>
      </w:r>
      <w:r w:rsidRPr="00AA08F2">
        <w:rPr>
          <w:rFonts w:ascii="Gotham Book" w:hAnsi="Gotham Book"/>
          <w:sz w:val="22"/>
          <w:szCs w:val="22"/>
          <w:lang w:val="pl-PL"/>
        </w:rPr>
        <w:t xml:space="preserve"> </w:t>
      </w:r>
      <w:r w:rsidR="00AA08F2">
        <w:rPr>
          <w:rFonts w:ascii="Gotham Book" w:hAnsi="Gotham Book"/>
          <w:sz w:val="22"/>
          <w:szCs w:val="22"/>
          <w:lang w:val="pl-PL"/>
        </w:rPr>
        <w:t xml:space="preserve">agent Sentinel </w:t>
      </w:r>
      <w:r w:rsidR="00643AB7">
        <w:rPr>
          <w:rFonts w:ascii="Gotham Book" w:hAnsi="Gotham Book"/>
          <w:sz w:val="22"/>
          <w:szCs w:val="22"/>
          <w:lang w:val="pl-PL"/>
        </w:rPr>
        <w:t>Jace Turner</w:t>
      </w:r>
      <w:r w:rsidRPr="00AA08F2">
        <w:rPr>
          <w:rFonts w:ascii="Gotham Book" w:hAnsi="Gotham Book"/>
          <w:sz w:val="22"/>
          <w:szCs w:val="22"/>
          <w:lang w:val="pl-PL"/>
        </w:rPr>
        <w:t xml:space="preserve">. </w:t>
      </w:r>
    </w:p>
    <w:p w:rsidR="00A6002D" w:rsidRPr="00AA08F2" w:rsidRDefault="00A6002D" w:rsidP="00FB3019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490894" w:rsidRDefault="00AA08F2" w:rsidP="00490894">
      <w:pPr>
        <w:jc w:val="both"/>
        <w:rPr>
          <w:rFonts w:ascii="Gotham Book" w:hAnsi="Gotham Book"/>
          <w:sz w:val="22"/>
          <w:szCs w:val="22"/>
          <w:lang w:val="pl-PL"/>
        </w:rPr>
      </w:pPr>
      <w:r>
        <w:rPr>
          <w:rFonts w:ascii="Gotham Book" w:hAnsi="Gotham Book"/>
          <w:sz w:val="22"/>
          <w:szCs w:val="22"/>
          <w:lang w:val="pl-PL"/>
        </w:rPr>
        <w:t xml:space="preserve">Autorem scenariusza </w:t>
      </w:r>
      <w:r w:rsidR="00CD3C71">
        <w:rPr>
          <w:rFonts w:ascii="Gotham Book" w:hAnsi="Gotham Book"/>
          <w:sz w:val="22"/>
          <w:szCs w:val="22"/>
          <w:lang w:val="pl-PL"/>
        </w:rPr>
        <w:t xml:space="preserve">pierwszego odcinka </w:t>
      </w:r>
      <w:r>
        <w:rPr>
          <w:rFonts w:ascii="Gotham Book" w:hAnsi="Gotham Book"/>
          <w:sz w:val="22"/>
          <w:szCs w:val="22"/>
          <w:lang w:val="pl-PL"/>
        </w:rPr>
        <w:t>jest Matt Nix (</w:t>
      </w:r>
      <w:r w:rsidRPr="00643AB7">
        <w:rPr>
          <w:rFonts w:ascii="Gotham Book" w:hAnsi="Gotham Book"/>
          <w:i/>
          <w:sz w:val="22"/>
          <w:szCs w:val="22"/>
          <w:lang w:val="pl-PL"/>
        </w:rPr>
        <w:t>Tożsamość szpiega</w:t>
      </w:r>
      <w:r>
        <w:rPr>
          <w:rFonts w:ascii="Gotham Book" w:hAnsi="Gotham Book"/>
          <w:sz w:val="22"/>
          <w:szCs w:val="22"/>
          <w:lang w:val="pl-PL"/>
        </w:rPr>
        <w:t xml:space="preserve">), </w:t>
      </w:r>
      <w:r w:rsidR="00CD3C71">
        <w:rPr>
          <w:rFonts w:ascii="Gotham Book" w:hAnsi="Gotham Book"/>
          <w:sz w:val="22"/>
          <w:szCs w:val="22"/>
          <w:lang w:val="pl-PL"/>
        </w:rPr>
        <w:t>zaś za jego reżyserię odpowiada</w:t>
      </w:r>
      <w:r>
        <w:rPr>
          <w:rFonts w:ascii="Gotham Book" w:hAnsi="Gotham Book"/>
          <w:sz w:val="22"/>
          <w:szCs w:val="22"/>
          <w:lang w:val="pl-PL"/>
        </w:rPr>
        <w:t xml:space="preserve"> Bryan Singer (</w:t>
      </w:r>
      <w:r w:rsidR="00490894">
        <w:rPr>
          <w:rFonts w:ascii="Gotham Book" w:hAnsi="Gotham Book"/>
          <w:sz w:val="22"/>
          <w:szCs w:val="22"/>
          <w:lang w:val="pl-PL"/>
        </w:rPr>
        <w:t xml:space="preserve">seria filmów </w:t>
      </w:r>
      <w:r w:rsidR="00490894" w:rsidRPr="00643AB7">
        <w:rPr>
          <w:rFonts w:ascii="Gotham Book" w:hAnsi="Gotham Book"/>
          <w:i/>
          <w:sz w:val="22"/>
          <w:szCs w:val="22"/>
          <w:lang w:val="pl-PL"/>
        </w:rPr>
        <w:t>X-Men</w:t>
      </w:r>
      <w:r>
        <w:rPr>
          <w:rFonts w:ascii="Gotham Book" w:hAnsi="Gotham Book"/>
          <w:sz w:val="22"/>
          <w:szCs w:val="22"/>
          <w:lang w:val="pl-PL"/>
        </w:rPr>
        <w:t>)</w:t>
      </w:r>
      <w:r w:rsidR="00CD3C71">
        <w:rPr>
          <w:rFonts w:ascii="Gotham Book" w:hAnsi="Gotham Book"/>
          <w:sz w:val="22"/>
          <w:szCs w:val="22"/>
          <w:lang w:val="pl-PL"/>
        </w:rPr>
        <w:t xml:space="preserve">. Producentami </w:t>
      </w:r>
      <w:r w:rsidR="00490894" w:rsidRPr="00643AB7">
        <w:rPr>
          <w:rFonts w:ascii="Gotham Book" w:hAnsi="Gotham Book"/>
          <w:b/>
          <w:i/>
          <w:sz w:val="22"/>
          <w:szCs w:val="22"/>
          <w:lang w:val="pl-PL"/>
        </w:rPr>
        <w:t>The Gifted: Naznaczeni</w:t>
      </w:r>
      <w:r w:rsidR="00490894">
        <w:rPr>
          <w:rFonts w:ascii="Gotham Book" w:hAnsi="Gotham Book"/>
          <w:sz w:val="22"/>
          <w:szCs w:val="22"/>
          <w:lang w:val="pl-PL"/>
        </w:rPr>
        <w:t xml:space="preserve"> </w:t>
      </w:r>
      <w:r w:rsidR="00CD3C71">
        <w:rPr>
          <w:rFonts w:ascii="Gotham Book" w:hAnsi="Gotham Book"/>
          <w:sz w:val="22"/>
          <w:szCs w:val="22"/>
          <w:lang w:val="pl-PL"/>
        </w:rPr>
        <w:t xml:space="preserve">są </w:t>
      </w:r>
      <w:r w:rsidR="00490894">
        <w:rPr>
          <w:rFonts w:ascii="Gotham Book" w:hAnsi="Gotham Book"/>
          <w:sz w:val="22"/>
          <w:szCs w:val="22"/>
          <w:lang w:val="pl-PL"/>
        </w:rPr>
        <w:t>Nix, Singer, Lauren Shuler Donner i Simon Kindberg (</w:t>
      </w:r>
      <w:r w:rsidR="00490894" w:rsidRPr="00643AB7">
        <w:rPr>
          <w:rFonts w:ascii="Gotham Book" w:hAnsi="Gotham Book"/>
          <w:i/>
          <w:sz w:val="22"/>
          <w:szCs w:val="22"/>
          <w:lang w:val="pl-PL"/>
        </w:rPr>
        <w:t>X-Men: Apocalypse, X-Men: Przełość, która nadejdzie</w:t>
      </w:r>
      <w:r w:rsidR="00490894">
        <w:rPr>
          <w:rFonts w:ascii="Gotham Book" w:hAnsi="Gotham Book"/>
          <w:sz w:val="22"/>
          <w:szCs w:val="22"/>
          <w:lang w:val="pl-PL"/>
        </w:rPr>
        <w:t xml:space="preserve">) oraz Jeph Loeb i Jim Chory z ramienia Marvela. </w:t>
      </w:r>
    </w:p>
    <w:p w:rsidR="00B143C7" w:rsidRDefault="00B143C7" w:rsidP="00490894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B143C7" w:rsidRPr="00D4644E" w:rsidRDefault="00B143C7" w:rsidP="00490894">
      <w:pPr>
        <w:jc w:val="both"/>
        <w:rPr>
          <w:rFonts w:ascii="Gotham Book" w:hAnsi="Gotham Book"/>
          <w:sz w:val="22"/>
          <w:szCs w:val="22"/>
          <w:lang w:val="pl-PL"/>
        </w:rPr>
      </w:pPr>
      <w:r>
        <w:rPr>
          <w:rFonts w:ascii="Gotham Book" w:hAnsi="Gotham Book"/>
          <w:sz w:val="22"/>
          <w:szCs w:val="22"/>
          <w:lang w:val="pl-PL"/>
        </w:rPr>
        <w:t xml:space="preserve">Stacja FOX jest częścią Fox Networks </w:t>
      </w:r>
      <w:proofErr w:type="spellStart"/>
      <w:r>
        <w:rPr>
          <w:rFonts w:ascii="Gotham Book" w:hAnsi="Gotham Book"/>
          <w:sz w:val="22"/>
          <w:szCs w:val="22"/>
          <w:lang w:val="pl-PL"/>
        </w:rPr>
        <w:t>Group</w:t>
      </w:r>
      <w:proofErr w:type="spellEnd"/>
      <w:r>
        <w:rPr>
          <w:rFonts w:ascii="Gotham Book" w:hAnsi="Gotham Book"/>
          <w:sz w:val="22"/>
          <w:szCs w:val="22"/>
          <w:lang w:val="pl-PL"/>
        </w:rPr>
        <w:t xml:space="preserve"> (FNG) Polan</w:t>
      </w:r>
      <w:r w:rsidR="00D4644E">
        <w:rPr>
          <w:rFonts w:ascii="Gotham Book" w:hAnsi="Gotham Book"/>
          <w:sz w:val="22"/>
          <w:szCs w:val="22"/>
          <w:lang w:val="pl-PL"/>
        </w:rPr>
        <w:t>d</w:t>
      </w:r>
      <w:r w:rsidR="00DF0AA4">
        <w:rPr>
          <w:rFonts w:ascii="Gotham Book" w:hAnsi="Gotham Book"/>
          <w:sz w:val="22"/>
          <w:szCs w:val="22"/>
          <w:lang w:val="pl-PL"/>
        </w:rPr>
        <w:t>, która</w:t>
      </w:r>
      <w:r w:rsidR="00D4644E">
        <w:rPr>
          <w:rFonts w:ascii="Gotham Book" w:hAnsi="Gotham Book"/>
          <w:sz w:val="22"/>
          <w:szCs w:val="22"/>
          <w:lang w:val="pl-PL"/>
        </w:rPr>
        <w:t xml:space="preserve"> zarządza 6 kanałami telewizyjnymi dostępnymi w całym kraju</w:t>
      </w:r>
      <w:r w:rsidR="00DF0AA4">
        <w:rPr>
          <w:rFonts w:ascii="Gotham Book" w:hAnsi="Gotham Book"/>
          <w:sz w:val="22"/>
          <w:szCs w:val="22"/>
          <w:lang w:val="pl-PL"/>
        </w:rPr>
        <w:t xml:space="preserve">: </w:t>
      </w:r>
      <w:r w:rsidR="00D4644E">
        <w:rPr>
          <w:rFonts w:ascii="Gotham Book" w:hAnsi="Gotham Book"/>
          <w:sz w:val="22"/>
          <w:szCs w:val="22"/>
          <w:lang w:val="pl-PL"/>
        </w:rPr>
        <w:t xml:space="preserve">FOX, FOX </w:t>
      </w:r>
      <w:proofErr w:type="spellStart"/>
      <w:r w:rsidR="00D4644E">
        <w:rPr>
          <w:rFonts w:ascii="Gotham Book" w:hAnsi="Gotham Book"/>
          <w:sz w:val="22"/>
          <w:szCs w:val="22"/>
          <w:lang w:val="pl-PL"/>
        </w:rPr>
        <w:t>Comedy</w:t>
      </w:r>
      <w:proofErr w:type="spellEnd"/>
      <w:r w:rsidR="00D4644E">
        <w:rPr>
          <w:rFonts w:ascii="Gotham Book" w:hAnsi="Gotham Book"/>
          <w:sz w:val="22"/>
          <w:szCs w:val="22"/>
          <w:lang w:val="pl-PL"/>
        </w:rPr>
        <w:t xml:space="preserve">, </w:t>
      </w:r>
      <w:proofErr w:type="spellStart"/>
      <w:r w:rsidR="00D4644E">
        <w:rPr>
          <w:rFonts w:ascii="Gotham Book" w:hAnsi="Gotham Book"/>
          <w:sz w:val="22"/>
          <w:szCs w:val="22"/>
          <w:lang w:val="pl-PL"/>
        </w:rPr>
        <w:t>National</w:t>
      </w:r>
      <w:proofErr w:type="spellEnd"/>
      <w:r w:rsidR="00D4644E">
        <w:rPr>
          <w:rFonts w:ascii="Gotham Book" w:hAnsi="Gotham Book"/>
          <w:sz w:val="22"/>
          <w:szCs w:val="22"/>
          <w:lang w:val="pl-PL"/>
        </w:rPr>
        <w:t xml:space="preserve"> </w:t>
      </w:r>
      <w:proofErr w:type="spellStart"/>
      <w:r w:rsidR="00D4644E">
        <w:rPr>
          <w:rFonts w:ascii="Gotham Book" w:hAnsi="Gotham Book"/>
          <w:sz w:val="22"/>
          <w:szCs w:val="22"/>
          <w:lang w:val="pl-PL"/>
        </w:rPr>
        <w:t>Geographic</w:t>
      </w:r>
      <w:proofErr w:type="spellEnd"/>
      <w:r w:rsidR="00D4644E">
        <w:rPr>
          <w:rFonts w:ascii="Gotham Book" w:hAnsi="Gotham Book"/>
          <w:sz w:val="22"/>
          <w:szCs w:val="22"/>
          <w:lang w:val="pl-PL"/>
        </w:rPr>
        <w:t xml:space="preserve">, Nat Geo People, Nat Geo Wild oraz BabyTV. </w:t>
      </w:r>
      <w:r w:rsidR="00D4644E" w:rsidRPr="00D4644E"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  <w:t>FNG Europe &amp; Africa ma w swojej ofercie</w:t>
      </w:r>
      <w:r w:rsidR="00D4644E"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łącznie 154 kanał</w:t>
      </w:r>
      <w:r w:rsidR="00E84107"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  <w:t>y oraz wiele usług cyfrowych, ma</w:t>
      </w:r>
      <w:r w:rsidR="00D4644E"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25 biur i nadaje w 58 krajach. </w:t>
      </w:r>
      <w:r w:rsidR="00D4644E" w:rsidRPr="00D4644E"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 w:rsidR="00D4644E"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Poprzez rozpoznawalne kanały telewizyjne, jak FOX, FOX Sports czy National Geographic, </w:t>
      </w:r>
      <w:r w:rsidR="00D4644E" w:rsidRPr="00D4644E"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  <w:t>FNG Europe &amp; Africa</w:t>
      </w:r>
      <w:r w:rsidR="00D4644E"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 jest oglądany przez 250 </w:t>
      </w:r>
      <w:r w:rsidR="00F90CA9"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milionów </w:t>
      </w:r>
      <w:bookmarkStart w:id="0" w:name="_GoBack"/>
      <w:bookmarkEnd w:id="0"/>
      <w:r w:rsidR="00D4644E"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widzów w ponad 150 milionach gospodarstw domowych, co czyni go </w:t>
      </w:r>
      <w:r w:rsidR="00643AB7"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  <w:t xml:space="preserve">regionalnym liderem w dziedzinie rozrywki, dokumentu i sportu.* </w:t>
      </w:r>
    </w:p>
    <w:p w:rsidR="00B61C9D" w:rsidRPr="00CD3C71" w:rsidRDefault="00B61C9D" w:rsidP="002718E2">
      <w:pPr>
        <w:jc w:val="both"/>
        <w:rPr>
          <w:rFonts w:ascii="Gotham Book" w:hAnsi="Gotham Book" w:cs="Arial"/>
          <w:color w:val="000000" w:themeColor="text1"/>
          <w:sz w:val="22"/>
          <w:szCs w:val="22"/>
          <w:shd w:val="clear" w:color="auto" w:fill="FFFFFF"/>
          <w:lang w:val="pl-PL"/>
        </w:rPr>
      </w:pPr>
    </w:p>
    <w:p w:rsidR="003B4D3E" w:rsidRPr="00CD3C71" w:rsidRDefault="003B4D3E" w:rsidP="003B4D3E">
      <w:pPr>
        <w:rPr>
          <w:rFonts w:ascii="Gotham Book" w:eastAsia="Times New Roman" w:hAnsi="Gotham Book" w:cs="Arial"/>
          <w:b/>
          <w:sz w:val="22"/>
          <w:szCs w:val="22"/>
          <w:lang w:val="pl-PL"/>
        </w:rPr>
      </w:pPr>
    </w:p>
    <w:p w:rsidR="003B4D3E" w:rsidRPr="00CD3C71" w:rsidRDefault="00643AB7" w:rsidP="003B4D3E">
      <w:pPr>
        <w:rPr>
          <w:rFonts w:ascii="Gotham Book" w:eastAsia="Times New Roman" w:hAnsi="Gotham Book" w:cs="Arial"/>
          <w:b/>
          <w:sz w:val="22"/>
          <w:szCs w:val="22"/>
          <w:lang w:val="pl-PL"/>
        </w:rPr>
      </w:pPr>
      <w:r w:rsidRPr="00CD3C71">
        <w:rPr>
          <w:rFonts w:ascii="Gotham Book" w:eastAsia="Times New Roman" w:hAnsi="Gotham Book" w:cs="Arial"/>
          <w:b/>
          <w:sz w:val="22"/>
          <w:szCs w:val="22"/>
          <w:lang w:val="pl-PL"/>
        </w:rPr>
        <w:t>KONIEC</w:t>
      </w:r>
    </w:p>
    <w:p w:rsidR="003B4D3E" w:rsidRPr="00CD3C71" w:rsidRDefault="003B4D3E" w:rsidP="003B4D3E">
      <w:pPr>
        <w:jc w:val="both"/>
        <w:rPr>
          <w:rFonts w:ascii="Gotham Book" w:eastAsia="Times New Roman" w:hAnsi="Gotham Book" w:cs="Arial"/>
          <w:b/>
          <w:sz w:val="22"/>
          <w:szCs w:val="22"/>
          <w:lang w:val="pl-PL"/>
        </w:rPr>
      </w:pPr>
    </w:p>
    <w:p w:rsidR="003B4D3E" w:rsidRPr="00CD3C71" w:rsidRDefault="003B4D3E" w:rsidP="003B4D3E">
      <w:pPr>
        <w:jc w:val="both"/>
        <w:rPr>
          <w:rFonts w:ascii="Gotham Book" w:eastAsia="Times New Roman" w:hAnsi="Gotham Book" w:cs="Arial"/>
          <w:b/>
          <w:sz w:val="22"/>
          <w:szCs w:val="22"/>
          <w:lang w:val="pl-PL"/>
        </w:rPr>
      </w:pPr>
    </w:p>
    <w:p w:rsidR="003B4D3E" w:rsidRPr="00CD3C71" w:rsidRDefault="00643AB7" w:rsidP="003B4D3E">
      <w:pPr>
        <w:jc w:val="both"/>
        <w:rPr>
          <w:rFonts w:ascii="Gotham Book" w:eastAsia="Times New Roman" w:hAnsi="Gotham Book" w:cs="Arial"/>
          <w:b/>
          <w:sz w:val="22"/>
          <w:szCs w:val="22"/>
          <w:lang w:val="pl-PL"/>
        </w:rPr>
      </w:pPr>
      <w:r w:rsidRPr="00CD3C71">
        <w:rPr>
          <w:rFonts w:ascii="Gotham Book" w:eastAsia="Times New Roman" w:hAnsi="Gotham Book" w:cs="Arial"/>
          <w:b/>
          <w:sz w:val="22"/>
          <w:szCs w:val="22"/>
          <w:lang w:val="pl-PL"/>
        </w:rPr>
        <w:t>Więcej informacji</w:t>
      </w:r>
      <w:r w:rsidR="003B4D3E" w:rsidRPr="00CD3C71">
        <w:rPr>
          <w:rFonts w:ascii="Gotham Book" w:eastAsia="Times New Roman" w:hAnsi="Gotham Book" w:cs="Arial"/>
          <w:b/>
          <w:sz w:val="22"/>
          <w:szCs w:val="22"/>
          <w:lang w:val="pl-PL"/>
        </w:rPr>
        <w:t>:</w:t>
      </w:r>
    </w:p>
    <w:p w:rsidR="003B4D3E" w:rsidRPr="00CD3C71" w:rsidRDefault="003B4D3E" w:rsidP="003B4D3E">
      <w:pPr>
        <w:jc w:val="both"/>
        <w:rPr>
          <w:rFonts w:ascii="Gotham Book" w:hAnsi="Gotham Book"/>
          <w:sz w:val="22"/>
          <w:szCs w:val="22"/>
          <w:lang w:val="pl-PL"/>
        </w:rPr>
      </w:pPr>
    </w:p>
    <w:p w:rsidR="003B4D3E" w:rsidRPr="00CD3C71" w:rsidRDefault="003B4D3E" w:rsidP="003B4D3E">
      <w:pPr>
        <w:jc w:val="both"/>
        <w:rPr>
          <w:rFonts w:ascii="Gotham Book" w:hAnsi="Gotham Book"/>
          <w:sz w:val="22"/>
          <w:szCs w:val="22"/>
          <w:lang w:val="pl-PL"/>
        </w:rPr>
      </w:pPr>
      <w:r w:rsidRPr="00CD3C71">
        <w:rPr>
          <w:rFonts w:ascii="Gotham Book" w:hAnsi="Gotham Book"/>
          <w:sz w:val="22"/>
          <w:szCs w:val="22"/>
          <w:lang w:val="pl-PL"/>
        </w:rPr>
        <w:lastRenderedPageBreak/>
        <w:t>Izabella Siurdyna</w:t>
      </w:r>
    </w:p>
    <w:p w:rsidR="003B4D3E" w:rsidRPr="00CD3C71" w:rsidRDefault="003B4D3E" w:rsidP="003B4D3E">
      <w:pPr>
        <w:jc w:val="both"/>
        <w:rPr>
          <w:rFonts w:ascii="Gotham Book" w:hAnsi="Gotham Book"/>
          <w:sz w:val="22"/>
          <w:szCs w:val="22"/>
          <w:lang w:val="pl-PL"/>
        </w:rPr>
      </w:pPr>
      <w:r w:rsidRPr="00CD3C71">
        <w:rPr>
          <w:rFonts w:ascii="Gotham Book" w:hAnsi="Gotham Book"/>
          <w:sz w:val="22"/>
          <w:szCs w:val="22"/>
          <w:lang w:val="pl-PL"/>
        </w:rPr>
        <w:t>+48 697 222 296</w:t>
      </w:r>
    </w:p>
    <w:p w:rsidR="003B4D3E" w:rsidRPr="00CD3C71" w:rsidRDefault="003B4D3E" w:rsidP="003B4D3E">
      <w:pPr>
        <w:jc w:val="both"/>
        <w:rPr>
          <w:rFonts w:ascii="Gotham Book" w:hAnsi="Gotham Book"/>
          <w:sz w:val="22"/>
          <w:szCs w:val="22"/>
          <w:lang w:val="pl-PL"/>
        </w:rPr>
      </w:pPr>
      <w:r w:rsidRPr="00CD3C71">
        <w:rPr>
          <w:rFonts w:ascii="Gotham Book" w:hAnsi="Gotham Book"/>
          <w:sz w:val="22"/>
          <w:szCs w:val="22"/>
          <w:lang w:val="pl-PL"/>
        </w:rPr>
        <w:t>Izabella.siurdyna@fox.com</w:t>
      </w:r>
    </w:p>
    <w:p w:rsidR="00643AB7" w:rsidRPr="00CD3C71" w:rsidRDefault="00643AB7" w:rsidP="003B4D3E">
      <w:pPr>
        <w:jc w:val="both"/>
        <w:rPr>
          <w:rFonts w:ascii="Gotham Book" w:eastAsia="Times New Roman" w:hAnsi="Gotham Book"/>
          <w:i/>
          <w:iCs/>
          <w:sz w:val="20"/>
          <w:szCs w:val="20"/>
          <w:lang w:val="pl-PL"/>
        </w:rPr>
      </w:pPr>
    </w:p>
    <w:p w:rsidR="00643AB7" w:rsidRPr="00643AB7" w:rsidRDefault="00643AB7" w:rsidP="003B4D3E">
      <w:pPr>
        <w:jc w:val="both"/>
        <w:rPr>
          <w:rFonts w:ascii="Gotham Book" w:hAnsi="Gotham Book" w:cs="Arial"/>
          <w:i/>
          <w:sz w:val="20"/>
          <w:szCs w:val="20"/>
          <w:shd w:val="clear" w:color="auto" w:fill="FFFFFF"/>
          <w:lang w:val="pl-PL"/>
        </w:rPr>
      </w:pPr>
      <w:r w:rsidRPr="00643AB7">
        <w:rPr>
          <w:rFonts w:ascii="Gotham Book" w:hAnsi="Gotham Book" w:cs="Arial"/>
          <w:i/>
          <w:sz w:val="20"/>
          <w:szCs w:val="20"/>
          <w:shd w:val="clear" w:color="auto" w:fill="FFFFFF"/>
          <w:lang w:val="pl-PL"/>
        </w:rPr>
        <w:t>* W oparciu o skumulowaną średnią widownię dla ogólnoeuropejskich grup nadawczych w całej Europie w ubiegłym roku (pomiar dzienny w grupie 4+)</w:t>
      </w:r>
    </w:p>
    <w:p w:rsidR="003B4D3E" w:rsidRPr="00643AB7" w:rsidRDefault="003B4D3E" w:rsidP="00FB3019">
      <w:pPr>
        <w:jc w:val="both"/>
        <w:rPr>
          <w:rFonts w:ascii="Gotham Book" w:hAnsi="Gotham Book"/>
          <w:sz w:val="22"/>
          <w:szCs w:val="22"/>
          <w:u w:val="single"/>
          <w:lang w:val="pl-PL"/>
        </w:rPr>
      </w:pPr>
    </w:p>
    <w:p w:rsidR="00915BFF" w:rsidRPr="00643AB7" w:rsidRDefault="00915BFF" w:rsidP="002718E2">
      <w:pPr>
        <w:pStyle w:val="Bezodstpw"/>
        <w:rPr>
          <w:rFonts w:ascii="Gotham Book" w:hAnsi="Gotham Book"/>
          <w:sz w:val="22"/>
          <w:szCs w:val="22"/>
          <w:lang w:val="pl-PL"/>
        </w:rPr>
      </w:pPr>
    </w:p>
    <w:p w:rsidR="00316382" w:rsidRDefault="00316382" w:rsidP="00FB3019">
      <w:pPr>
        <w:jc w:val="both"/>
        <w:rPr>
          <w:rFonts w:ascii="Gotham Book" w:eastAsiaTheme="minorHAnsi" w:hAnsi="Gotham Book" w:cs="Arial"/>
          <w:b/>
          <w:bCs/>
          <w:color w:val="000000"/>
          <w:sz w:val="22"/>
          <w:szCs w:val="22"/>
          <w:lang w:val="pl-PL" w:eastAsia="en-US"/>
        </w:rPr>
      </w:pPr>
      <w:r>
        <w:rPr>
          <w:rFonts w:ascii="Gotham Book" w:eastAsiaTheme="minorHAnsi" w:hAnsi="Gotham Book" w:cs="Arial"/>
          <w:b/>
          <w:bCs/>
          <w:color w:val="000000"/>
          <w:sz w:val="22"/>
          <w:szCs w:val="22"/>
          <w:lang w:val="pl-PL" w:eastAsia="en-US"/>
        </w:rPr>
        <w:t>O FOX NETWORKS GROUP</w:t>
      </w:r>
    </w:p>
    <w:p w:rsidR="003B4D3E" w:rsidRPr="00316382" w:rsidRDefault="00316382" w:rsidP="00FB3019">
      <w:pPr>
        <w:jc w:val="both"/>
        <w:rPr>
          <w:rFonts w:ascii="Gotham Book" w:eastAsiaTheme="minorHAnsi" w:hAnsi="Gotham Book" w:cs="Arial"/>
          <w:bCs/>
          <w:color w:val="000000"/>
          <w:sz w:val="22"/>
          <w:szCs w:val="22"/>
          <w:lang w:val="pl-PL" w:eastAsia="en-US"/>
        </w:rPr>
      </w:pPr>
      <w:r w:rsidRPr="00316382">
        <w:rPr>
          <w:rFonts w:ascii="Gotham Book" w:eastAsiaTheme="minorHAnsi" w:hAnsi="Gotham Book" w:cs="Arial"/>
          <w:bCs/>
          <w:color w:val="000000"/>
          <w:sz w:val="22"/>
          <w:szCs w:val="22"/>
          <w:lang w:val="pl-PL" w:eastAsia="en-US"/>
        </w:rPr>
        <w:t>Fox Networks Group (FNG) jest główną spółką operacyjną wytwórni 21st Century Fox (NASDAQ:FOXA). W skład FNG wchodzą Fox Television Group, która obejmuje Fox Broadcasting Company, 20thCentury Fox Television oraz Fox Cable Networks, w której strukturach znajdują się spółki FX Networks, Fox Sports Media Group i National Geographic Partners, a także Fox Networks Group Europe, Asia and Latin America.  Wszystkie te jednostki planują, tworzą i zajmują się globalną dystrybucją najpopularniejszej na świecie oferty programowej, która obejmuje rozrywkę, programy sportowe i popularnonaukowe.</w:t>
      </w:r>
    </w:p>
    <w:p w:rsidR="00316382" w:rsidRPr="00316382" w:rsidRDefault="00316382" w:rsidP="00FB3019">
      <w:pPr>
        <w:jc w:val="both"/>
        <w:rPr>
          <w:rFonts w:ascii="Gotham Book" w:hAnsi="Gotham Book"/>
          <w:sz w:val="22"/>
          <w:szCs w:val="22"/>
          <w:u w:val="single"/>
          <w:lang w:val="pl-PL"/>
        </w:rPr>
      </w:pPr>
    </w:p>
    <w:p w:rsidR="00B143C7" w:rsidRPr="00CD3C71" w:rsidRDefault="00B143C7" w:rsidP="00B143C7">
      <w:pPr>
        <w:jc w:val="both"/>
        <w:rPr>
          <w:rFonts w:ascii="Gotham Book" w:hAnsi="Gotham Book"/>
          <w:b/>
          <w:sz w:val="22"/>
          <w:szCs w:val="22"/>
          <w:lang w:val="pl-PL"/>
        </w:rPr>
      </w:pPr>
      <w:r w:rsidRPr="00CD3C71">
        <w:rPr>
          <w:rFonts w:ascii="Gotham Book" w:hAnsi="Gotham Book"/>
          <w:b/>
          <w:sz w:val="22"/>
          <w:szCs w:val="22"/>
          <w:lang w:val="pl-PL"/>
        </w:rPr>
        <w:t>O STACJI FOX</w:t>
      </w:r>
    </w:p>
    <w:p w:rsidR="00953EAC" w:rsidRPr="00B143C7" w:rsidRDefault="00B143C7" w:rsidP="00B143C7">
      <w:pPr>
        <w:jc w:val="both"/>
        <w:rPr>
          <w:rFonts w:ascii="Gotham Book" w:hAnsi="Gotham Book"/>
          <w:sz w:val="22"/>
          <w:szCs w:val="22"/>
          <w:u w:val="single"/>
          <w:lang w:val="pl-PL"/>
        </w:rPr>
      </w:pPr>
      <w:r w:rsidRPr="00B143C7">
        <w:rPr>
          <w:rFonts w:ascii="Gotham Book" w:hAnsi="Gotham Book"/>
          <w:sz w:val="22"/>
          <w:szCs w:val="22"/>
          <w:lang w:val="pl-PL"/>
        </w:rPr>
        <w:t>FOX jest wiodącym międzynarodowym kanałem rozrywkowym. Marka jest synonimem hollywoodzkiej rozrywki najwyższej próby. W jej ofercie programowej znajdują się różne gatunki filmowe - produkcje obyczajowe, science fiction oraz kino akcji. Oferta stacji FOX, która przedstawia na swojej antenie premiery najlepszych seriali telewizyjnych, jest bardzo bogata i ma uniwersalny charakter. Stałą częścią jej ramówki są głośne seriale własnej produkcji takie jak m.in. The Walking Dead, Outcast: Opętanie, Z Archiwum X, American Horror Story czy Miasteczko Wayward Pines. Oferta programowa stacji FOX jest odbierana przez ponad 255 milionów gospodarstw domowych w 184 krajach świata poza terytorium Stanów Zjednoczonych. W wyniku efektu skali i globalnych synergii, kanał FOX jako pierwszy wprowadził model jednoczesnej, premierowej emisji swoich najpopularniejszych seriali. Jest także jedyną międzynarodową siecią, która nadaje na tak dużą skalę seriale telewizyjne w tym samym czasie, co w Stanach Zjednoczonych. FOX nadaje kanały linearne SH i w jakości HD oraz za pomocą uwierzytelnianych aplikacji FOX Play.</w:t>
      </w:r>
    </w:p>
    <w:p w:rsidR="00112220" w:rsidRPr="00B143C7" w:rsidRDefault="00112220" w:rsidP="00D32509">
      <w:pPr>
        <w:jc w:val="both"/>
        <w:rPr>
          <w:rFonts w:ascii="Gotham Book" w:hAnsi="Gotham Book"/>
          <w:sz w:val="22"/>
          <w:szCs w:val="22"/>
          <w:u w:val="single"/>
          <w:lang w:val="pl-PL"/>
        </w:rPr>
      </w:pPr>
    </w:p>
    <w:p w:rsidR="00112220" w:rsidRPr="00B143C7" w:rsidRDefault="00112220" w:rsidP="00D32509">
      <w:pPr>
        <w:jc w:val="both"/>
        <w:rPr>
          <w:rFonts w:ascii="Gotham Book" w:hAnsi="Gotham Book"/>
          <w:sz w:val="22"/>
          <w:szCs w:val="22"/>
          <w:u w:val="single"/>
          <w:lang w:val="pl-PL"/>
        </w:rPr>
      </w:pPr>
    </w:p>
    <w:p w:rsidR="00112220" w:rsidRPr="00B143C7" w:rsidRDefault="00112220" w:rsidP="00D32509">
      <w:pPr>
        <w:jc w:val="both"/>
        <w:rPr>
          <w:rFonts w:ascii="Gotham Book" w:hAnsi="Gotham Book"/>
          <w:sz w:val="22"/>
          <w:szCs w:val="22"/>
          <w:u w:val="single"/>
          <w:lang w:val="pl-PL"/>
        </w:rPr>
      </w:pPr>
    </w:p>
    <w:p w:rsidR="00D32509" w:rsidRPr="00B143C7" w:rsidRDefault="00D32509" w:rsidP="00721AEF">
      <w:pPr>
        <w:rPr>
          <w:rFonts w:ascii="Gotham Book" w:hAnsi="Gotham Book"/>
          <w:sz w:val="22"/>
          <w:szCs w:val="22"/>
          <w:lang w:val="pl-PL"/>
        </w:rPr>
      </w:pPr>
    </w:p>
    <w:p w:rsidR="00C32805" w:rsidRPr="00B143C7" w:rsidRDefault="00C32805" w:rsidP="00D32509">
      <w:pPr>
        <w:jc w:val="center"/>
        <w:rPr>
          <w:rFonts w:ascii="Gotham Book" w:hAnsi="Gotham Book"/>
          <w:sz w:val="22"/>
          <w:szCs w:val="22"/>
          <w:lang w:val="pl-PL"/>
        </w:rPr>
      </w:pPr>
    </w:p>
    <w:p w:rsidR="00953EAC" w:rsidRPr="00B143C7" w:rsidRDefault="00953EAC" w:rsidP="002718E2">
      <w:pPr>
        <w:jc w:val="both"/>
        <w:rPr>
          <w:rFonts w:ascii="Gotham Book" w:hAnsi="Gotham Book"/>
          <w:sz w:val="22"/>
          <w:szCs w:val="22"/>
          <w:lang w:val="pl-PL"/>
        </w:rPr>
      </w:pPr>
    </w:p>
    <w:sectPr w:rsidR="00953EAC" w:rsidRPr="00B143C7" w:rsidSect="000F506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09"/>
    <w:rsid w:val="00002B4F"/>
    <w:rsid w:val="000337DD"/>
    <w:rsid w:val="00056862"/>
    <w:rsid w:val="00062AB1"/>
    <w:rsid w:val="0008472F"/>
    <w:rsid w:val="000B0188"/>
    <w:rsid w:val="000D468F"/>
    <w:rsid w:val="000F5069"/>
    <w:rsid w:val="00112220"/>
    <w:rsid w:val="001136B4"/>
    <w:rsid w:val="00162DA0"/>
    <w:rsid w:val="00187054"/>
    <w:rsid w:val="001C5E1A"/>
    <w:rsid w:val="001F0F99"/>
    <w:rsid w:val="00204F95"/>
    <w:rsid w:val="00210297"/>
    <w:rsid w:val="00216B02"/>
    <w:rsid w:val="00241349"/>
    <w:rsid w:val="002458AB"/>
    <w:rsid w:val="002718E2"/>
    <w:rsid w:val="002B1C4F"/>
    <w:rsid w:val="00316382"/>
    <w:rsid w:val="00327DED"/>
    <w:rsid w:val="00355784"/>
    <w:rsid w:val="003637AB"/>
    <w:rsid w:val="00366A94"/>
    <w:rsid w:val="003B4D3E"/>
    <w:rsid w:val="003B6B33"/>
    <w:rsid w:val="003F59D9"/>
    <w:rsid w:val="00422E23"/>
    <w:rsid w:val="0044633C"/>
    <w:rsid w:val="00485AC8"/>
    <w:rsid w:val="00490894"/>
    <w:rsid w:val="004A34D6"/>
    <w:rsid w:val="004D6772"/>
    <w:rsid w:val="0054011B"/>
    <w:rsid w:val="005657F6"/>
    <w:rsid w:val="005834D6"/>
    <w:rsid w:val="00584857"/>
    <w:rsid w:val="005A7EEC"/>
    <w:rsid w:val="005C05BB"/>
    <w:rsid w:val="005C6EBF"/>
    <w:rsid w:val="005F5C6A"/>
    <w:rsid w:val="00610AD3"/>
    <w:rsid w:val="0063136F"/>
    <w:rsid w:val="006359CC"/>
    <w:rsid w:val="00643AB7"/>
    <w:rsid w:val="006967F1"/>
    <w:rsid w:val="006C2189"/>
    <w:rsid w:val="006E7221"/>
    <w:rsid w:val="00721AEF"/>
    <w:rsid w:val="00730CDA"/>
    <w:rsid w:val="007317A1"/>
    <w:rsid w:val="00744094"/>
    <w:rsid w:val="007B7471"/>
    <w:rsid w:val="007F3F92"/>
    <w:rsid w:val="007F6294"/>
    <w:rsid w:val="0080586A"/>
    <w:rsid w:val="0081038C"/>
    <w:rsid w:val="0082410D"/>
    <w:rsid w:val="00827AF7"/>
    <w:rsid w:val="008406D7"/>
    <w:rsid w:val="00874D05"/>
    <w:rsid w:val="008822AA"/>
    <w:rsid w:val="00905820"/>
    <w:rsid w:val="00915BFF"/>
    <w:rsid w:val="00924CCE"/>
    <w:rsid w:val="00926DE3"/>
    <w:rsid w:val="00953EAC"/>
    <w:rsid w:val="009A2447"/>
    <w:rsid w:val="009B1571"/>
    <w:rsid w:val="009C7C8F"/>
    <w:rsid w:val="009F54CE"/>
    <w:rsid w:val="00A4259A"/>
    <w:rsid w:val="00A6002D"/>
    <w:rsid w:val="00AA08F2"/>
    <w:rsid w:val="00B143C7"/>
    <w:rsid w:val="00B61C9D"/>
    <w:rsid w:val="00B76C07"/>
    <w:rsid w:val="00B9392B"/>
    <w:rsid w:val="00BA4249"/>
    <w:rsid w:val="00BB5C8E"/>
    <w:rsid w:val="00BE3CDD"/>
    <w:rsid w:val="00BE4D4C"/>
    <w:rsid w:val="00BE707C"/>
    <w:rsid w:val="00BE7252"/>
    <w:rsid w:val="00C070D4"/>
    <w:rsid w:val="00C20C83"/>
    <w:rsid w:val="00C30218"/>
    <w:rsid w:val="00C32805"/>
    <w:rsid w:val="00C37744"/>
    <w:rsid w:val="00C47CB0"/>
    <w:rsid w:val="00C538C0"/>
    <w:rsid w:val="00C74C6D"/>
    <w:rsid w:val="00C9521C"/>
    <w:rsid w:val="00CA66B7"/>
    <w:rsid w:val="00CB5649"/>
    <w:rsid w:val="00CC658B"/>
    <w:rsid w:val="00CD2DD0"/>
    <w:rsid w:val="00CD3C71"/>
    <w:rsid w:val="00CD3DAA"/>
    <w:rsid w:val="00CD4335"/>
    <w:rsid w:val="00D32509"/>
    <w:rsid w:val="00D4644E"/>
    <w:rsid w:val="00D70F4C"/>
    <w:rsid w:val="00D750A7"/>
    <w:rsid w:val="00D75D20"/>
    <w:rsid w:val="00D97BB4"/>
    <w:rsid w:val="00DB73AE"/>
    <w:rsid w:val="00DC320C"/>
    <w:rsid w:val="00DC3791"/>
    <w:rsid w:val="00DE7405"/>
    <w:rsid w:val="00DF0AA4"/>
    <w:rsid w:val="00DF132F"/>
    <w:rsid w:val="00E02783"/>
    <w:rsid w:val="00E07336"/>
    <w:rsid w:val="00E12A4C"/>
    <w:rsid w:val="00E7109F"/>
    <w:rsid w:val="00E84107"/>
    <w:rsid w:val="00E97016"/>
    <w:rsid w:val="00ED1839"/>
    <w:rsid w:val="00ED4542"/>
    <w:rsid w:val="00F10DFF"/>
    <w:rsid w:val="00F24BC0"/>
    <w:rsid w:val="00F877F6"/>
    <w:rsid w:val="00F90CA9"/>
    <w:rsid w:val="00F936B0"/>
    <w:rsid w:val="00FB3019"/>
    <w:rsid w:val="00FD1C47"/>
    <w:rsid w:val="00FF3FEA"/>
    <w:rsid w:val="00FF46AA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32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2509"/>
    <w:pPr>
      <w:spacing w:after="0"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2509"/>
    <w:rPr>
      <w:color w:val="0000FF"/>
      <w:u w:val="single"/>
    </w:rPr>
  </w:style>
  <w:style w:type="paragraph" w:styleId="Bezodstpw">
    <w:name w:val="No Spacing"/>
    <w:uiPriority w:val="1"/>
    <w:qFormat/>
    <w:rsid w:val="00D3250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D32509"/>
  </w:style>
  <w:style w:type="paragraph" w:styleId="Tekstdymka">
    <w:name w:val="Balloon Text"/>
    <w:basedOn w:val="Normalny"/>
    <w:link w:val="TekstdymkaZnak"/>
    <w:uiPriority w:val="99"/>
    <w:semiHidden/>
    <w:unhideWhenUsed/>
    <w:rsid w:val="009F5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4CE"/>
    <w:rPr>
      <w:rFonts w:ascii="Tahoma" w:eastAsia="MS ??" w:hAnsi="Tahoma" w:cs="Tahoma"/>
      <w:sz w:val="16"/>
      <w:szCs w:val="16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C32805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002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00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002D"/>
    <w:rPr>
      <w:rFonts w:ascii="Cambria" w:eastAsia="MS ??" w:hAnsi="Cambria" w:cs="Times New Roman"/>
      <w:sz w:val="24"/>
      <w:szCs w:val="24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002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002D"/>
    <w:rPr>
      <w:rFonts w:ascii="Cambria" w:eastAsia="MS ??" w:hAnsi="Cambria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 Networks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ojd-rphi-many</dc:creator>
  <cp:lastModifiedBy>walk</cp:lastModifiedBy>
  <cp:revision>4</cp:revision>
  <dcterms:created xsi:type="dcterms:W3CDTF">2017-07-27T10:53:00Z</dcterms:created>
  <dcterms:modified xsi:type="dcterms:W3CDTF">2017-07-28T10:13:00Z</dcterms:modified>
</cp:coreProperties>
</file>