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E6C" w:rsidRPr="009C43D4" w:rsidRDefault="00C30E6C">
      <w:pPr>
        <w:rPr>
          <w:rFonts w:cstheme="minorHAnsi"/>
        </w:rPr>
      </w:pPr>
    </w:p>
    <w:p w:rsidR="009C43D4" w:rsidRPr="008D0F0C" w:rsidRDefault="00CC40CC" w:rsidP="008D0F0C">
      <w:pPr>
        <w:jc w:val="right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Warszawa, 24</w:t>
      </w:r>
      <w:r w:rsidR="009C43D4" w:rsidRPr="008D0F0C">
        <w:rPr>
          <w:rFonts w:cstheme="minorHAnsi"/>
          <w:sz w:val="18"/>
          <w:szCs w:val="18"/>
        </w:rPr>
        <w:t xml:space="preserve"> sierpnia 2017</w:t>
      </w:r>
    </w:p>
    <w:p w:rsidR="008D0F0C" w:rsidRDefault="008D0F0C" w:rsidP="0031082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</w:pPr>
    </w:p>
    <w:p w:rsidR="00310827" w:rsidRPr="00DA74BD" w:rsidRDefault="009C43D4" w:rsidP="0031082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</w:pPr>
      <w:r w:rsidRPr="00DA74BD"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  <w:t>5 trików, które odmienią Twoją sypialnię!</w:t>
      </w:r>
    </w:p>
    <w:p w:rsidR="00674F1D" w:rsidRPr="00DA74BD" w:rsidRDefault="00674F1D" w:rsidP="009C43D4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9C43D4" w:rsidRPr="00DA74BD" w:rsidRDefault="0066171F" w:rsidP="00674F1D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DA74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Aby odmienić swoją sypialnię wystarczy zastosować kilka prostych trików.</w:t>
      </w:r>
      <w:r w:rsidR="00356735" w:rsidRPr="00DA74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 Sprawdź, n</w:t>
      </w:r>
      <w:r w:rsidRPr="00DA74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a co zwrócić uwagę </w:t>
      </w:r>
      <w:r w:rsidR="00356735" w:rsidRPr="00DA74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przy aranżacji wnętrza </w:t>
      </w:r>
      <w:r w:rsidRPr="00DA74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i jak osiągnąć zamierzony efekt</w:t>
      </w:r>
      <w:r w:rsidR="00356735" w:rsidRPr="00DA74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.</w:t>
      </w:r>
      <w:r w:rsidRPr="00DA74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 </w:t>
      </w:r>
    </w:p>
    <w:p w:rsidR="00674F1D" w:rsidRPr="00DA74BD" w:rsidRDefault="00674F1D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8D0F0C" w:rsidRDefault="000A77F0" w:rsidP="000D6AA9">
      <w:pPr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DA74BD">
        <w:rPr>
          <w:rFonts w:cstheme="minorHAnsi"/>
          <w:b/>
          <w:sz w:val="24"/>
          <w:szCs w:val="24"/>
          <w:shd w:val="clear" w:color="auto" w:fill="FFFFFF"/>
        </w:rPr>
        <w:t>Trik #1</w:t>
      </w:r>
      <w:r w:rsidR="00D42906" w:rsidRPr="00DA74BD">
        <w:rPr>
          <w:rFonts w:cstheme="minorHAnsi"/>
          <w:b/>
          <w:sz w:val="24"/>
          <w:szCs w:val="24"/>
          <w:shd w:val="clear" w:color="auto" w:fill="FFFFFF"/>
        </w:rPr>
        <w:t>: baw się</w:t>
      </w:r>
      <w:r w:rsidRPr="00DA74BD">
        <w:rPr>
          <w:rFonts w:cstheme="minorHAnsi"/>
          <w:b/>
          <w:sz w:val="24"/>
          <w:szCs w:val="24"/>
          <w:shd w:val="clear" w:color="auto" w:fill="FFFFFF"/>
        </w:rPr>
        <w:t xml:space="preserve"> oświetlenie</w:t>
      </w:r>
      <w:r w:rsidR="00D42906" w:rsidRPr="00DA74BD">
        <w:rPr>
          <w:rFonts w:cstheme="minorHAnsi"/>
          <w:b/>
          <w:sz w:val="24"/>
          <w:szCs w:val="24"/>
          <w:shd w:val="clear" w:color="auto" w:fill="FFFFFF"/>
        </w:rPr>
        <w:t>m</w:t>
      </w:r>
      <w:r w:rsidRPr="00DA74BD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</w:p>
    <w:p w:rsidR="008D0F0C" w:rsidRDefault="008C1722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noProof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323715" cy="2457450"/>
            <wp:effectExtent l="0" t="0" r="635" b="0"/>
            <wp:wrapTight wrapText="bothSides">
              <wp:wrapPolygon edited="0">
                <wp:start x="0" y="0"/>
                <wp:lineTo x="0" y="21433"/>
                <wp:lineTo x="21508" y="21433"/>
                <wp:lineTo x="21508" y="0"/>
                <wp:lineTo x="0" y="0"/>
              </wp:wrapPolygon>
            </wp:wrapTight>
            <wp:docPr id="2" name="Obraz 2" descr="C:\Users\M30A6~1.MIK\AppData\Local\Temp\Rar$DRa0.443\foty\5 trików, które odmienią Twoją sypialnię!\Siena sypial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30A6~1.MIK\AppData\Local\Temp\Rar$DRa0.443\foty\5 trików, które odmienią Twoją sypialnię!\Siena sypialn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A09A9" w:rsidRDefault="001A09A9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B20135" w:rsidRPr="008D0F0C" w:rsidRDefault="006F7A27" w:rsidP="000D6AA9">
      <w:pPr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DA74BD">
        <w:rPr>
          <w:rFonts w:cstheme="minorHAnsi"/>
          <w:sz w:val="24"/>
          <w:szCs w:val="24"/>
          <w:shd w:val="clear" w:color="auto" w:fill="FFFFFF"/>
        </w:rPr>
        <w:t xml:space="preserve">Jeśli Twoja sypialnia jest niewielka lub urządzona w ciemnych barwach – warto </w:t>
      </w:r>
      <w:r w:rsidR="008E59C9" w:rsidRPr="00DA74BD">
        <w:rPr>
          <w:rFonts w:cstheme="minorHAnsi"/>
          <w:sz w:val="24"/>
          <w:szCs w:val="24"/>
          <w:shd w:val="clear" w:color="auto" w:fill="FFFFFF"/>
        </w:rPr>
        <w:t xml:space="preserve">ją 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odpowiednio oświetlić, aby optycznie </w:t>
      </w:r>
      <w:r w:rsidR="0066171F" w:rsidRPr="00DA74BD">
        <w:rPr>
          <w:rFonts w:cstheme="minorHAnsi"/>
          <w:sz w:val="24"/>
          <w:szCs w:val="24"/>
          <w:shd w:val="clear" w:color="auto" w:fill="FFFFFF"/>
        </w:rPr>
        <w:t>powiększyć przestrzeń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. Ciekawym rozwiązaniem, które </w:t>
      </w:r>
      <w:r w:rsidR="000D6AA9" w:rsidRPr="00DA74BD">
        <w:rPr>
          <w:rFonts w:cstheme="minorHAnsi"/>
          <w:sz w:val="24"/>
          <w:szCs w:val="24"/>
          <w:shd w:val="clear" w:color="auto" w:fill="FFFFFF"/>
        </w:rPr>
        <w:t xml:space="preserve">wprowadzi do Twojej sypialni nastrój </w:t>
      </w:r>
      <w:r w:rsidR="00356735" w:rsidRPr="00DA74BD">
        <w:rPr>
          <w:rFonts w:cstheme="minorHAnsi"/>
          <w:sz w:val="24"/>
          <w:szCs w:val="24"/>
          <w:shd w:val="clear" w:color="auto" w:fill="FFFFFF"/>
        </w:rPr>
        <w:t>s</w:t>
      </w:r>
      <w:r w:rsidR="000D6AA9" w:rsidRPr="00DA74BD">
        <w:rPr>
          <w:rFonts w:cstheme="minorHAnsi"/>
          <w:sz w:val="24"/>
          <w:szCs w:val="24"/>
          <w:shd w:val="clear" w:color="auto" w:fill="FFFFFF"/>
        </w:rPr>
        <w:t>przyja</w:t>
      </w:r>
      <w:r w:rsidR="00356735" w:rsidRPr="00DA74BD">
        <w:rPr>
          <w:rFonts w:cstheme="minorHAnsi"/>
          <w:sz w:val="24"/>
          <w:szCs w:val="24"/>
          <w:shd w:val="clear" w:color="auto" w:fill="FFFFFF"/>
        </w:rPr>
        <w:t>jący</w:t>
      </w:r>
      <w:r w:rsidR="000D6AA9" w:rsidRPr="00DA74BD">
        <w:rPr>
          <w:rFonts w:cstheme="minorHAnsi"/>
          <w:sz w:val="24"/>
          <w:szCs w:val="24"/>
          <w:shd w:val="clear" w:color="auto" w:fill="FFFFFF"/>
        </w:rPr>
        <w:t xml:space="preserve"> relaksowi i odpoczynkowi są podświetlane szafy lub niewielkie kinkiety przy zagłówku łóżka. </w:t>
      </w:r>
      <w:r w:rsidR="00B20135" w:rsidRPr="00DA74BD">
        <w:rPr>
          <w:rFonts w:cstheme="minorHAnsi"/>
          <w:sz w:val="24"/>
          <w:szCs w:val="24"/>
          <w:shd w:val="clear" w:color="auto" w:fill="FFFFFF"/>
        </w:rPr>
        <w:t>Możesz również zdecydować się na ozdobne lampy sufitowe bądź</w:t>
      </w:r>
      <w:r w:rsidR="000A77F0" w:rsidRPr="00DA74BD">
        <w:rPr>
          <w:rFonts w:cstheme="minorHAnsi"/>
          <w:sz w:val="24"/>
          <w:szCs w:val="24"/>
          <w:shd w:val="clear" w:color="auto" w:fill="FFFFFF"/>
        </w:rPr>
        <w:t xml:space="preserve"> oryginalne lampy</w:t>
      </w:r>
      <w:r w:rsidR="00B20135" w:rsidRPr="00DA74BD">
        <w:rPr>
          <w:rFonts w:cstheme="minorHAnsi"/>
          <w:sz w:val="24"/>
          <w:szCs w:val="24"/>
          <w:shd w:val="clear" w:color="auto" w:fill="FFFFFF"/>
        </w:rPr>
        <w:t xml:space="preserve"> stołowe, które nie tylko rozświetlą sypialnię, ale również odzwierciedlą Twój</w:t>
      </w:r>
      <w:r w:rsidR="0066171F" w:rsidRPr="00DA74BD">
        <w:rPr>
          <w:rFonts w:cstheme="minorHAnsi"/>
          <w:sz w:val="24"/>
          <w:szCs w:val="24"/>
          <w:shd w:val="clear" w:color="auto" w:fill="FFFFFF"/>
        </w:rPr>
        <w:t xml:space="preserve"> styl wyraża</w:t>
      </w:r>
      <w:r w:rsidR="000A77F0" w:rsidRPr="00DA74BD">
        <w:rPr>
          <w:rFonts w:cstheme="minorHAnsi"/>
          <w:sz w:val="24"/>
          <w:szCs w:val="24"/>
          <w:shd w:val="clear" w:color="auto" w:fill="FFFFFF"/>
        </w:rPr>
        <w:t>jący</w:t>
      </w:r>
      <w:r w:rsidR="0066171F" w:rsidRPr="00DA74BD">
        <w:rPr>
          <w:rFonts w:cstheme="minorHAnsi"/>
          <w:sz w:val="24"/>
          <w:szCs w:val="24"/>
          <w:shd w:val="clear" w:color="auto" w:fill="FFFFFF"/>
        </w:rPr>
        <w:t xml:space="preserve"> się poprzez aranżację wnętrz</w:t>
      </w:r>
      <w:r w:rsidR="000A77F0" w:rsidRPr="00DA74BD">
        <w:rPr>
          <w:rFonts w:cstheme="minorHAnsi"/>
          <w:sz w:val="24"/>
          <w:szCs w:val="24"/>
          <w:shd w:val="clear" w:color="auto" w:fill="FFFFFF"/>
        </w:rPr>
        <w:t>a</w:t>
      </w:r>
      <w:r w:rsidR="0066171F" w:rsidRPr="00DA74BD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0A77F0" w:rsidRPr="00DA74BD">
        <w:rPr>
          <w:rFonts w:cstheme="minorHAnsi"/>
          <w:sz w:val="24"/>
          <w:szCs w:val="24"/>
          <w:shd w:val="clear" w:color="auto" w:fill="FFFFFF"/>
        </w:rPr>
        <w:t>Chociaż aspekty wizualne odgrywają bardzo ważną rolę w planowaniu p</w:t>
      </w:r>
      <w:r w:rsidR="000E10BC">
        <w:rPr>
          <w:rFonts w:cstheme="minorHAnsi"/>
          <w:sz w:val="24"/>
          <w:szCs w:val="24"/>
          <w:shd w:val="clear" w:color="auto" w:fill="FFFFFF"/>
        </w:rPr>
        <w:t>rzestrzeni, to niemniej istotna</w:t>
      </w:r>
      <w:r w:rsidR="000A77F0" w:rsidRPr="00DA74BD">
        <w:rPr>
          <w:rFonts w:cstheme="minorHAnsi"/>
          <w:sz w:val="24"/>
          <w:szCs w:val="24"/>
          <w:shd w:val="clear" w:color="auto" w:fill="FFFFFF"/>
        </w:rPr>
        <w:t xml:space="preserve"> jest sama specyfika światła</w:t>
      </w:r>
      <w:r w:rsidR="00310827">
        <w:rPr>
          <w:rFonts w:cstheme="minorHAnsi"/>
          <w:sz w:val="24"/>
          <w:szCs w:val="24"/>
          <w:shd w:val="clear" w:color="auto" w:fill="FFFFFF"/>
        </w:rPr>
        <w:t xml:space="preserve"> i liczba jego źródeł</w:t>
      </w:r>
      <w:r w:rsidR="000A77F0" w:rsidRPr="00DA74BD">
        <w:rPr>
          <w:rFonts w:cstheme="minorHAnsi"/>
          <w:sz w:val="24"/>
          <w:szCs w:val="24"/>
          <w:shd w:val="clear" w:color="auto" w:fill="FFFFFF"/>
        </w:rPr>
        <w:t>.</w:t>
      </w:r>
    </w:p>
    <w:p w:rsidR="00356735" w:rsidRDefault="00356735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DA74BD">
        <w:rPr>
          <w:rFonts w:cstheme="minorHAnsi"/>
          <w:i/>
          <w:sz w:val="24"/>
          <w:szCs w:val="24"/>
          <w:shd w:val="clear" w:color="auto" w:fill="FFFFFF"/>
        </w:rPr>
        <w:t xml:space="preserve">Jedną z cech światła, która pozwala na wiele kombinacji i rozwiązań, jest jego natężenie. </w:t>
      </w:r>
      <w:r w:rsidR="000E10BC">
        <w:rPr>
          <w:rFonts w:cstheme="minorHAnsi"/>
          <w:i/>
          <w:sz w:val="24"/>
          <w:szCs w:val="24"/>
          <w:shd w:val="clear" w:color="auto" w:fill="FFFFFF"/>
        </w:rPr>
        <w:br/>
      </w:r>
      <w:r w:rsidRPr="00DA74BD">
        <w:rPr>
          <w:rFonts w:cstheme="minorHAnsi"/>
          <w:i/>
          <w:sz w:val="24"/>
          <w:szCs w:val="24"/>
          <w:shd w:val="clear" w:color="auto" w:fill="FFFFFF"/>
        </w:rPr>
        <w:t xml:space="preserve">W sypialni kluczową rolę odgrywa jednak jego barwa. Aby wytworzyć  przyjemny nastrój warto postawić na ciepłe, delikatne </w:t>
      </w:r>
      <w:r w:rsidR="000A77F0" w:rsidRPr="00DA74BD">
        <w:rPr>
          <w:rFonts w:cstheme="minorHAnsi"/>
          <w:i/>
          <w:sz w:val="24"/>
          <w:szCs w:val="24"/>
          <w:shd w:val="clear" w:color="auto" w:fill="FFFFFF"/>
        </w:rPr>
        <w:t xml:space="preserve">światło o barwie poniżej 6000 K </w:t>
      </w:r>
      <w:r w:rsidR="000A77F0" w:rsidRPr="00DA74BD">
        <w:rPr>
          <w:rFonts w:cstheme="minorHAnsi"/>
          <w:sz w:val="24"/>
          <w:szCs w:val="24"/>
          <w:shd w:val="clear" w:color="auto" w:fill="FFFFFF"/>
        </w:rPr>
        <w:t xml:space="preserve">– komentuje Karol Jaworek, ekspert Agata S.A. ds. oświetlenia. </w:t>
      </w:r>
    </w:p>
    <w:p w:rsidR="00122DE9" w:rsidRDefault="00122DE9" w:rsidP="00122DE9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1A09A9">
        <w:rPr>
          <w:rFonts w:cstheme="minorHAns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384300" cy="1038225"/>
            <wp:effectExtent l="0" t="0" r="0" b="0"/>
            <wp:docPr id="6" name="Obraz 6" descr="N:\TEAM 4\AGATA MEBLE\materiały prasowe\Materiały prasowe nt. produktów\5. sierpień\6. 5 trików na odmianę sypialni\Materiały graficzne\Agat SA_Kinkiet Jewe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TEAM 4\AGATA MEBLE\materiały prasowe\Materiały prasowe nt. produktów\5. sierpień\6. 5 trików na odmianę sypialni\Materiały graficzne\Agat SA_Kinkiet Jewe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9A9">
        <w:rPr>
          <w:rFonts w:cstheme="minorHAns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473201" cy="1104900"/>
            <wp:effectExtent l="0" t="0" r="0" b="0"/>
            <wp:docPr id="7" name="Obraz 7" descr="N:\TEAM 4\AGATA MEBLE\materiały prasowe\Materiały prasowe nt. produktów\5. sierpień\6. 5 trików na odmianę sypialni\Materiały graficzne\Agata SA_Kinkiet Pi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TEAM 4\AGATA MEBLE\materiały prasowe\Materiały prasowe nt. produktów\5. sierpień\6. 5 trików na odmianę sypialni\Materiały graficzne\Agata SA_Kinkiet Pio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71" cy="110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52550" cy="1014413"/>
            <wp:effectExtent l="0" t="0" r="0" b="0"/>
            <wp:docPr id="9" name="Obraz 9" descr="Lampa stołowa RE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pa stołowa REA 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36" cy="10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66850" cy="1100138"/>
            <wp:effectExtent l="0" t="0" r="0" b="0"/>
            <wp:docPr id="11" name="Obraz 11" descr="Lampa wisząca LI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mpa wisząca LIBR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85" cy="11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E9" w:rsidRDefault="00122DE9" w:rsidP="00122DE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22DE9" w:rsidRDefault="00122DE9" w:rsidP="00122DE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22DE9" w:rsidRDefault="00122DE9" w:rsidP="00122DE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22DE9" w:rsidRDefault="00122DE9" w:rsidP="00122DE9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1409700" cy="1057275"/>
            <wp:effectExtent l="0" t="0" r="0" b="0"/>
            <wp:docPr id="10" name="Obraz 10" descr="Lampa wisząca SKE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mpa wisząca SKELET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48" cy="10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47801" cy="1085850"/>
            <wp:effectExtent l="0" t="0" r="0" b="0"/>
            <wp:docPr id="8" name="Obraz 8" descr="Lampa stołowa CARM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mpa stołowa CARMEN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19" cy="108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85899" cy="1114425"/>
            <wp:effectExtent l="0" t="0" r="0" b="0"/>
            <wp:docPr id="12" name="Obraz 12" descr="Lampa wisząca  TORN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mpa wisząca  TORNAD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71" cy="11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04925" cy="978694"/>
            <wp:effectExtent l="0" t="0" r="0" b="0"/>
            <wp:docPr id="13" name="Obraz 13" descr="ANELLO LAMPA WISZĄ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ELLO LAMPA WISZĄ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15" cy="98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67" w:rsidRDefault="00B10567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B20135" w:rsidRDefault="000A77F0" w:rsidP="000D6AA9">
      <w:pPr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DA74BD">
        <w:rPr>
          <w:rFonts w:cstheme="minorHAnsi"/>
          <w:b/>
          <w:sz w:val="24"/>
          <w:szCs w:val="24"/>
          <w:shd w:val="clear" w:color="auto" w:fill="FFFFFF"/>
        </w:rPr>
        <w:t>Trik #2</w:t>
      </w:r>
      <w:r w:rsidR="00D42906" w:rsidRPr="00DA74BD">
        <w:rPr>
          <w:rFonts w:cstheme="minorHAnsi"/>
          <w:b/>
          <w:sz w:val="24"/>
          <w:szCs w:val="24"/>
          <w:shd w:val="clear" w:color="auto" w:fill="FFFFFF"/>
        </w:rPr>
        <w:t>:</w:t>
      </w:r>
      <w:r w:rsidRPr="00DA74BD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  <w:r w:rsidR="008E59C9" w:rsidRPr="00DA74BD">
        <w:rPr>
          <w:rFonts w:cstheme="minorHAnsi"/>
          <w:b/>
          <w:sz w:val="24"/>
          <w:szCs w:val="24"/>
          <w:shd w:val="clear" w:color="auto" w:fill="FFFFFF"/>
        </w:rPr>
        <w:t>Postaw na k</w:t>
      </w:r>
      <w:r w:rsidRPr="00DA74BD">
        <w:rPr>
          <w:rFonts w:cstheme="minorHAnsi"/>
          <w:b/>
          <w:sz w:val="24"/>
          <w:szCs w:val="24"/>
          <w:shd w:val="clear" w:color="auto" w:fill="FFFFFF"/>
        </w:rPr>
        <w:t>olorowe dodatki</w:t>
      </w:r>
    </w:p>
    <w:p w:rsidR="008D0F0C" w:rsidRDefault="00B10567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noProof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14605</wp:posOffset>
            </wp:positionV>
            <wp:extent cx="4124325" cy="2749550"/>
            <wp:effectExtent l="0" t="0" r="0" b="0"/>
            <wp:wrapSquare wrapText="bothSides"/>
            <wp:docPr id="4" name="Obraz 4" descr="C:\Users\M30A6~1.MIK\AppData\Local\Temp\Rar$DRa0.595\foty\5 trików, które odmienią Twoją sypialnię!\FUTU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30A6~1.MIK\AppData\Local\Temp\Rar$DRa0.595\foty\5 trików, które odmienią Twoją sypialnię!\FUTURA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E22080" w:rsidRPr="008D0F0C" w:rsidRDefault="008E59C9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DA74BD">
        <w:rPr>
          <w:rFonts w:cstheme="minorHAnsi"/>
          <w:sz w:val="24"/>
          <w:szCs w:val="24"/>
          <w:shd w:val="clear" w:color="auto" w:fill="FFFFFF"/>
        </w:rPr>
        <w:t>Prostym sposobem</w:t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na odmianę sypialni </w:t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 xml:space="preserve">jest </w:t>
      </w:r>
      <w:r w:rsidR="008D0F0C">
        <w:rPr>
          <w:rFonts w:cstheme="minorHAnsi"/>
          <w:sz w:val="24"/>
          <w:szCs w:val="24"/>
          <w:shd w:val="clear" w:color="auto" w:fill="FFFFFF"/>
        </w:rPr>
        <w:t xml:space="preserve">wybór nowych, 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kolorowych </w:t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>dodatków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DA74BD" w:rsidRPr="00DA74BD">
        <w:rPr>
          <w:rFonts w:cstheme="minorHAnsi"/>
          <w:sz w:val="24"/>
          <w:szCs w:val="24"/>
          <w:shd w:val="clear" w:color="auto" w:fill="FFFFFF"/>
        </w:rPr>
        <w:t>Rozwiązaniem godnym polecenia jest wprowadzenie</w:t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 xml:space="preserve"> element</w:t>
      </w:r>
      <w:r w:rsidR="00DA74BD" w:rsidRPr="00DA74BD">
        <w:rPr>
          <w:rFonts w:cstheme="minorHAnsi"/>
          <w:sz w:val="24"/>
          <w:szCs w:val="24"/>
          <w:shd w:val="clear" w:color="auto" w:fill="FFFFFF"/>
        </w:rPr>
        <w:t>u</w:t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 xml:space="preserve">, który </w:t>
      </w:r>
      <w:r w:rsidR="00DA74BD" w:rsidRPr="00DA74BD">
        <w:rPr>
          <w:rFonts w:cstheme="minorHAnsi"/>
          <w:sz w:val="24"/>
          <w:szCs w:val="24"/>
          <w:shd w:val="clear" w:color="auto" w:fill="FFFFFF"/>
        </w:rPr>
        <w:t xml:space="preserve">wcześniej </w:t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 xml:space="preserve">nie gościł </w:t>
      </w:r>
      <w:r w:rsidR="008C1722">
        <w:rPr>
          <w:rFonts w:cstheme="minorHAnsi"/>
          <w:sz w:val="24"/>
          <w:szCs w:val="24"/>
          <w:shd w:val="clear" w:color="auto" w:fill="FFFFFF"/>
        </w:rPr>
        <w:br/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>w danym pomieszczeniu, np.</w:t>
      </w:r>
      <w:r w:rsidR="00DA74BD" w:rsidRPr="00DA74BD">
        <w:rPr>
          <w:rFonts w:cstheme="minorHAnsi"/>
          <w:sz w:val="24"/>
          <w:szCs w:val="24"/>
          <w:shd w:val="clear" w:color="auto" w:fill="FFFFFF"/>
        </w:rPr>
        <w:t xml:space="preserve"> pufy lub oryginalnego</w:t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 xml:space="preserve"> fotel</w:t>
      </w:r>
      <w:r w:rsidR="00DA74BD" w:rsidRPr="00DA74BD">
        <w:rPr>
          <w:rFonts w:cstheme="minorHAnsi"/>
          <w:sz w:val="24"/>
          <w:szCs w:val="24"/>
          <w:shd w:val="clear" w:color="auto" w:fill="FFFFFF"/>
        </w:rPr>
        <w:t>a</w:t>
      </w:r>
      <w:r w:rsidR="00E22080" w:rsidRPr="00DA74BD">
        <w:rPr>
          <w:rFonts w:cstheme="minorHAnsi"/>
          <w:sz w:val="24"/>
          <w:szCs w:val="24"/>
          <w:shd w:val="clear" w:color="auto" w:fill="FFFFFF"/>
        </w:rPr>
        <w:t xml:space="preserve">. </w:t>
      </w:r>
    </w:p>
    <w:p w:rsidR="00E22080" w:rsidRDefault="00E22080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DA74BD">
        <w:rPr>
          <w:rFonts w:cstheme="minorHAnsi"/>
          <w:i/>
          <w:sz w:val="24"/>
          <w:szCs w:val="24"/>
          <w:shd w:val="clear" w:color="auto" w:fill="FFFFFF"/>
        </w:rPr>
        <w:t>Wiele osób stawia na sypialnie, w których dominuje biel. Jest to modny kierunek, dający szerokie spektrum możliwości przy cyklicznych zmianach aranżacji</w:t>
      </w:r>
      <w:r w:rsidR="00DA74BD" w:rsidRPr="00DA74BD">
        <w:rPr>
          <w:rFonts w:cstheme="minorHAnsi"/>
          <w:i/>
          <w:sz w:val="24"/>
          <w:szCs w:val="24"/>
          <w:shd w:val="clear" w:color="auto" w:fill="FFFFFF"/>
        </w:rPr>
        <w:t xml:space="preserve">. 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>Warto wybrać</w:t>
      </w:r>
      <w:r w:rsidR="00691EED" w:rsidRPr="00DA74BD">
        <w:rPr>
          <w:rFonts w:cstheme="minorHAnsi"/>
          <w:i/>
          <w:sz w:val="24"/>
          <w:szCs w:val="24"/>
          <w:shd w:val="clear" w:color="auto" w:fill="FFFFFF"/>
        </w:rPr>
        <w:t xml:space="preserve"> jeden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 xml:space="preserve"> kolor</w:t>
      </w:r>
      <w:r w:rsidR="00691EED" w:rsidRPr="00DA74BD">
        <w:rPr>
          <w:rFonts w:cstheme="minorHAnsi"/>
          <w:i/>
          <w:sz w:val="24"/>
          <w:szCs w:val="24"/>
          <w:shd w:val="clear" w:color="auto" w:fill="FFFFFF"/>
        </w:rPr>
        <w:t xml:space="preserve"> przewodni</w:t>
      </w:r>
      <w:r w:rsidR="00310827">
        <w:rPr>
          <w:rFonts w:cstheme="minorHAnsi"/>
          <w:i/>
          <w:sz w:val="24"/>
          <w:szCs w:val="24"/>
          <w:shd w:val="clear" w:color="auto" w:fill="FFFFFF"/>
        </w:rPr>
        <w:t xml:space="preserve"> </w:t>
      </w:r>
      <w:r w:rsidR="00691EED" w:rsidRPr="00DA74BD">
        <w:rPr>
          <w:rFonts w:cstheme="minorHAnsi"/>
          <w:i/>
          <w:sz w:val="24"/>
          <w:szCs w:val="24"/>
          <w:shd w:val="clear" w:color="auto" w:fill="FFFFFF"/>
        </w:rPr>
        <w:t xml:space="preserve">i </w:t>
      </w:r>
      <w:r w:rsidR="00DA74BD" w:rsidRPr="00DA74BD">
        <w:rPr>
          <w:rFonts w:cstheme="minorHAnsi"/>
          <w:i/>
          <w:sz w:val="24"/>
          <w:szCs w:val="24"/>
          <w:shd w:val="clear" w:color="auto" w:fill="FFFFFF"/>
        </w:rPr>
        <w:t xml:space="preserve">pod tym kątem </w:t>
      </w:r>
      <w:r w:rsidR="00691EED" w:rsidRPr="00DA74BD">
        <w:rPr>
          <w:rFonts w:cstheme="minorHAnsi"/>
          <w:i/>
          <w:sz w:val="24"/>
          <w:szCs w:val="24"/>
          <w:shd w:val="clear" w:color="auto" w:fill="FFFFFF"/>
        </w:rPr>
        <w:t xml:space="preserve">dobrać </w:t>
      </w:r>
      <w:r w:rsidR="00DA74BD" w:rsidRPr="00DA74BD">
        <w:rPr>
          <w:rFonts w:cstheme="minorHAnsi"/>
          <w:i/>
          <w:sz w:val="24"/>
          <w:szCs w:val="24"/>
          <w:shd w:val="clear" w:color="auto" w:fill="FFFFFF"/>
        </w:rPr>
        <w:t>kilka dodatków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>. Dzięki temu, niewielkim nakładem finansowym, można co jakiś czas</w:t>
      </w:r>
      <w:r w:rsidR="00DA74BD" w:rsidRPr="00DA74BD">
        <w:rPr>
          <w:rFonts w:cstheme="minorHAnsi"/>
          <w:i/>
          <w:sz w:val="24"/>
          <w:szCs w:val="24"/>
          <w:shd w:val="clear" w:color="auto" w:fill="FFFFFF"/>
        </w:rPr>
        <w:t xml:space="preserve"> znacząco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 xml:space="preserve"> odmieniać charakter sypialni, stosu</w:t>
      </w:r>
      <w:r w:rsidR="000E3E58" w:rsidRPr="00DA74BD">
        <w:rPr>
          <w:rFonts w:cstheme="minorHAnsi"/>
          <w:i/>
          <w:sz w:val="24"/>
          <w:szCs w:val="24"/>
          <w:shd w:val="clear" w:color="auto" w:fill="FFFFFF"/>
        </w:rPr>
        <w:t>jąc to mocne, to pastelowe barw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>y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 – podpowiada Natalia Nowak, ekspert ds. aranżacji wnętrz Agata S.A.</w:t>
      </w:r>
      <w:r w:rsidR="00691EED" w:rsidRPr="00DA74BD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122DE9" w:rsidRDefault="00122DE9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122DE9">
        <w:rPr>
          <w:rFonts w:cstheme="minorHAnsi"/>
          <w:noProof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274320</wp:posOffset>
            </wp:positionV>
            <wp:extent cx="1295400" cy="971550"/>
            <wp:effectExtent l="0" t="0" r="0" b="0"/>
            <wp:wrapNone/>
            <wp:docPr id="17" name="Obraz 17" descr="N:\TEAM 4\AGATA MEBLE\materiały prasowe\Materiały prasowe nt. produktów\5. sierpień\6. 5 trików na odmianę sypialni\Materiały graficzne\Agata SA_Koc Viv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TEAM 4\AGATA MEBLE\materiały prasowe\Materiały prasowe nt. produktów\5. sierpień\6. 5 trików na odmianę sypialni\Materiały graficzne\Agata SA_Koc Viv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2DE9">
        <w:rPr>
          <w:rFonts w:cstheme="minorHAns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771650" cy="1328738"/>
            <wp:effectExtent l="0" t="0" r="0" b="0"/>
            <wp:docPr id="18" name="Obraz 18" descr="N:\TEAM 4\AGATA MEBLE\materiały prasowe\Materiały prasowe nt. produktów\5. sierpień\6. 5 trików na odmianę sypialni\Materiały graficzne\Agata SA_Komplet pościeli Es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TEAM 4\AGATA MEBLE\materiały prasowe\Materiały prasowe nt. produktów\5. sierpień\6. 5 trików na odmianę sypialni\Materiały graficzne\Agata SA_Komplet pościeli Esti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97" cy="13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567">
        <w:rPr>
          <w:noProof/>
          <w:lang w:eastAsia="pl-PL"/>
        </w:rPr>
        <w:drawing>
          <wp:inline distT="0" distB="0" distL="0" distR="0">
            <wp:extent cx="1362075" cy="1021556"/>
            <wp:effectExtent l="0" t="0" r="0" b="0"/>
            <wp:docPr id="15" name="Obraz 15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27" cy="10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567">
        <w:rPr>
          <w:noProof/>
          <w:lang w:eastAsia="pl-PL"/>
        </w:rPr>
        <w:drawing>
          <wp:inline distT="0" distB="0" distL="0" distR="0">
            <wp:extent cx="1473200" cy="1104900"/>
            <wp:effectExtent l="0" t="0" r="0" b="0"/>
            <wp:docPr id="16" name="Obraz 16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63" cy="110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E9" w:rsidRDefault="00122DE9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22DE9" w:rsidRDefault="00122DE9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22DE9" w:rsidRDefault="00122DE9" w:rsidP="000D6AA9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37D1C" w:rsidRDefault="006866CF" w:rsidP="00837D1C">
      <w:pPr>
        <w:spacing w:line="36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noProof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418020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ight>
            <wp:docPr id="5" name="Obraz 5" descr="C:\Users\M30A6~1.MIK\AppData\Local\Temp\Rar$DRa0.381\foty\5 trików, które odmienią Twoją sypialnię!\MW_LINATE_SYPIALN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30A6~1.MIK\AppData\Local\Temp\Rar$DRa0.381\foty\5 trików, które odmienią Twoją sypialnię!\MW_LINATE_SYPIALNIA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906" w:rsidRPr="00DA74BD">
        <w:rPr>
          <w:rFonts w:cstheme="minorHAnsi"/>
          <w:b/>
          <w:sz w:val="24"/>
          <w:szCs w:val="24"/>
          <w:shd w:val="clear" w:color="auto" w:fill="FFFFFF"/>
        </w:rPr>
        <w:t xml:space="preserve">Trik #3: </w:t>
      </w:r>
      <w:r w:rsidR="00837D1C" w:rsidRPr="00DA74BD">
        <w:rPr>
          <w:rFonts w:cstheme="minorHAnsi"/>
          <w:b/>
          <w:sz w:val="24"/>
          <w:szCs w:val="24"/>
          <w:shd w:val="clear" w:color="auto" w:fill="FFFFFF"/>
        </w:rPr>
        <w:t>Lustro zdziała cuda</w:t>
      </w:r>
    </w:p>
    <w:p w:rsidR="00310827" w:rsidRPr="00DA74BD" w:rsidRDefault="00310827" w:rsidP="00837D1C">
      <w:pPr>
        <w:spacing w:line="36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6866CF" w:rsidRDefault="006866CF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6866CF" w:rsidRDefault="006866CF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6866CF" w:rsidRDefault="006866CF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6866CF" w:rsidRDefault="006866CF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6866CF" w:rsidRDefault="006866CF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C1722" w:rsidRDefault="008C1722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37D1C" w:rsidRPr="00DA74BD" w:rsidRDefault="00837D1C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DA74BD">
        <w:rPr>
          <w:rFonts w:cstheme="minorHAnsi"/>
          <w:sz w:val="24"/>
          <w:szCs w:val="24"/>
          <w:shd w:val="clear" w:color="auto" w:fill="FFFFFF"/>
        </w:rPr>
        <w:t>Twoja sypialnia jest niewielka i nie</w:t>
      </w:r>
      <w:r w:rsidR="000E10BC">
        <w:rPr>
          <w:rFonts w:cstheme="minorHAnsi"/>
          <w:sz w:val="24"/>
          <w:szCs w:val="24"/>
          <w:shd w:val="clear" w:color="auto" w:fill="FFFFFF"/>
        </w:rPr>
        <w:t>ustannie marzysz o większej? Jeśli nie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A74BD">
        <w:rPr>
          <w:rFonts w:cstheme="minorHAnsi"/>
          <w:sz w:val="24"/>
          <w:szCs w:val="24"/>
          <w:shd w:val="clear" w:color="auto" w:fill="FFFFFF"/>
        </w:rPr>
        <w:t xml:space="preserve">masz możliwości urządzenia jej 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w innym pomieszczeniu, </w:t>
      </w:r>
      <w:r w:rsidR="000E10BC">
        <w:rPr>
          <w:rFonts w:cstheme="minorHAnsi"/>
          <w:sz w:val="24"/>
          <w:szCs w:val="24"/>
          <w:shd w:val="clear" w:color="auto" w:fill="FFFFFF"/>
        </w:rPr>
        <w:t>warto ją optycznie powiększyć.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 Idealnym rozwiązaniem będzie wstawienie lustra. Możesz powiesić je nad łóżkiem, przy toaletce lub naprzeciwko okna – dzięki temu przestrzeń wyda się optycznie większa. </w:t>
      </w:r>
    </w:p>
    <w:p w:rsidR="00DA74BD" w:rsidRDefault="00837D1C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DA74BD">
        <w:rPr>
          <w:rFonts w:cstheme="minorHAnsi"/>
          <w:i/>
          <w:sz w:val="24"/>
          <w:szCs w:val="24"/>
          <w:shd w:val="clear" w:color="auto" w:fill="FFFFFF"/>
        </w:rPr>
        <w:t>Jeśli nie masz miejsca ani na ścianie, ani na podłodze – zdecyduj się na sza</w:t>
      </w:r>
      <w:r w:rsidR="00D42906" w:rsidRPr="00DA74BD">
        <w:rPr>
          <w:rFonts w:cstheme="minorHAnsi"/>
          <w:i/>
          <w:sz w:val="24"/>
          <w:szCs w:val="24"/>
          <w:shd w:val="clear" w:color="auto" w:fill="FFFFFF"/>
        </w:rPr>
        <w:t xml:space="preserve">fę z lustrem zewnętrznym. Taki trik sprawi, że nawet niewielka przestrzeń 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 xml:space="preserve">stanie się jaśniejsza i </w:t>
      </w:r>
      <w:r w:rsidR="000E10BC">
        <w:rPr>
          <w:rFonts w:cstheme="minorHAnsi"/>
          <w:i/>
          <w:sz w:val="24"/>
          <w:szCs w:val="24"/>
          <w:shd w:val="clear" w:color="auto" w:fill="FFFFFF"/>
        </w:rPr>
        <w:t>bardziej przestronn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>a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 – dodaje Natalia Nowak, ekspert aranżacji wnętrz Agata S.A.</w:t>
      </w:r>
    </w:p>
    <w:p w:rsidR="00122DE9" w:rsidRDefault="00122DE9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2120900" cy="1590675"/>
            <wp:effectExtent l="0" t="0" r="0" b="0"/>
            <wp:docPr id="23" name="Obraz 23" descr="Lustro 120x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ustro 120x80 c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64" cy="15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00201" cy="1200150"/>
            <wp:effectExtent l="0" t="0" r="0" b="0"/>
            <wp:docPr id="21" name="Obraz 21" descr="Lustro 72x5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ustro 72x56 c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6" cy="120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43101" cy="1457325"/>
            <wp:effectExtent l="0" t="0" r="0" b="0"/>
            <wp:docPr id="22" name="Obraz 22" descr="Lustro  RAMA BIAŁA PRZECIERANA 40x1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ustro  RAMA BIAŁA PRZECIERANA 40x100 c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59" cy="145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1C" w:rsidRPr="00DA74BD" w:rsidRDefault="00D42906" w:rsidP="00837D1C">
      <w:pPr>
        <w:spacing w:line="36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DA74BD">
        <w:rPr>
          <w:rFonts w:cstheme="minorHAnsi"/>
          <w:b/>
          <w:sz w:val="24"/>
          <w:szCs w:val="24"/>
          <w:shd w:val="clear" w:color="auto" w:fill="FFFFFF"/>
        </w:rPr>
        <w:t>Trik #4: N</w:t>
      </w:r>
      <w:r w:rsidR="00837D1C" w:rsidRPr="00DA74BD">
        <w:rPr>
          <w:rFonts w:cstheme="minorHAnsi"/>
          <w:b/>
          <w:sz w:val="24"/>
          <w:szCs w:val="24"/>
          <w:shd w:val="clear" w:color="auto" w:fill="FFFFFF"/>
        </w:rPr>
        <w:t>iski koszt – wielka zmiana</w:t>
      </w:r>
    </w:p>
    <w:p w:rsidR="008C1722" w:rsidRDefault="00837D1C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DA74BD">
        <w:rPr>
          <w:rFonts w:cstheme="minorHAnsi"/>
          <w:sz w:val="24"/>
          <w:szCs w:val="24"/>
          <w:shd w:val="clear" w:color="auto" w:fill="FFFFFF"/>
        </w:rPr>
        <w:t>Lubisz swoje meble w sypialni jednak wciąż czujesz, że całość aran</w:t>
      </w:r>
      <w:r w:rsidR="00DA74BD">
        <w:rPr>
          <w:rFonts w:cstheme="minorHAnsi"/>
          <w:sz w:val="24"/>
          <w:szCs w:val="24"/>
          <w:shd w:val="clear" w:color="auto" w:fill="FFFFFF"/>
        </w:rPr>
        <w:t xml:space="preserve">żacji nie oddaje Twojego stylu </w:t>
      </w:r>
      <w:r w:rsidRPr="00DA74BD">
        <w:rPr>
          <w:rFonts w:cstheme="minorHAnsi"/>
          <w:sz w:val="24"/>
          <w:szCs w:val="24"/>
          <w:shd w:val="clear" w:color="auto" w:fill="FFFFFF"/>
        </w:rPr>
        <w:t>i chciałabyś coś zmienić niewielkim kosztem? Twoje potrzeby może zaspokoić wymian</w:t>
      </w:r>
      <w:r w:rsidR="008D0F0C">
        <w:rPr>
          <w:rFonts w:cstheme="minorHAnsi"/>
          <w:sz w:val="24"/>
          <w:szCs w:val="24"/>
          <w:shd w:val="clear" w:color="auto" w:fill="FFFFFF"/>
        </w:rPr>
        <w:t>a tekstyliów: poduszek, narzuty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 czy koca. Jeśli jesteś typem romantyczki – </w:t>
      </w:r>
      <w:r w:rsidR="008D0F0C">
        <w:rPr>
          <w:rFonts w:cstheme="minorHAnsi"/>
          <w:sz w:val="24"/>
          <w:szCs w:val="24"/>
          <w:shd w:val="clear" w:color="auto" w:fill="FFFFFF"/>
        </w:rPr>
        <w:t>pastelowe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, delikatne wzory </w:t>
      </w:r>
      <w:r w:rsidR="008D0F0C">
        <w:rPr>
          <w:rFonts w:cstheme="minorHAnsi"/>
          <w:sz w:val="24"/>
          <w:szCs w:val="24"/>
          <w:shd w:val="clear" w:color="auto" w:fill="FFFFFF"/>
        </w:rPr>
        <w:t xml:space="preserve">i kolorystyka utrzymana w różu 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będą dla Ciebie odpowiednie. Bardziej odważnym </w:t>
      </w:r>
    </w:p>
    <w:p w:rsidR="008C1722" w:rsidRDefault="008C1722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C1722" w:rsidRDefault="008C1722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C1722" w:rsidRPr="00DA74BD" w:rsidRDefault="00D42906" w:rsidP="00837D1C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DA74BD">
        <w:rPr>
          <w:rFonts w:cstheme="minorHAnsi"/>
          <w:sz w:val="24"/>
          <w:szCs w:val="24"/>
          <w:shd w:val="clear" w:color="auto" w:fill="FFFFFF"/>
        </w:rPr>
        <w:t>przypadną do gustu</w:t>
      </w:r>
      <w:r w:rsidR="00837D1C" w:rsidRPr="00DA74BD">
        <w:rPr>
          <w:rFonts w:cstheme="minorHAnsi"/>
          <w:sz w:val="24"/>
          <w:szCs w:val="24"/>
          <w:shd w:val="clear" w:color="auto" w:fill="FFFFFF"/>
        </w:rPr>
        <w:t xml:space="preserve"> poduszki </w:t>
      </w:r>
      <w:r w:rsidR="008D0F0C">
        <w:rPr>
          <w:rFonts w:cstheme="minorHAnsi"/>
          <w:sz w:val="24"/>
          <w:szCs w:val="24"/>
          <w:shd w:val="clear" w:color="auto" w:fill="FFFFFF"/>
        </w:rPr>
        <w:t>w kolorowe</w:t>
      </w:r>
      <w:r w:rsidR="00837D1C" w:rsidRPr="00DA74BD">
        <w:rPr>
          <w:rFonts w:cstheme="minorHAnsi"/>
          <w:sz w:val="24"/>
          <w:szCs w:val="24"/>
          <w:shd w:val="clear" w:color="auto" w:fill="FFFFFF"/>
        </w:rPr>
        <w:t>,</w:t>
      </w:r>
      <w:r w:rsidR="008D0F0C">
        <w:rPr>
          <w:rFonts w:cstheme="minorHAnsi"/>
          <w:sz w:val="24"/>
          <w:szCs w:val="24"/>
          <w:shd w:val="clear" w:color="auto" w:fill="FFFFFF"/>
        </w:rPr>
        <w:t xml:space="preserve"> wyraziste paski oraz</w:t>
      </w:r>
      <w:r w:rsidR="00837D1C" w:rsidRPr="00DA74BD">
        <w:rPr>
          <w:rFonts w:cstheme="minorHAnsi"/>
          <w:sz w:val="24"/>
          <w:szCs w:val="24"/>
          <w:shd w:val="clear" w:color="auto" w:fill="FFFFFF"/>
        </w:rPr>
        <w:t xml:space="preserve"> koce czy kolorowe zasłony. Pamiętaj jedynie</w:t>
      </w:r>
      <w:r w:rsidRPr="00DA74BD">
        <w:rPr>
          <w:rFonts w:cstheme="minorHAnsi"/>
          <w:sz w:val="24"/>
          <w:szCs w:val="24"/>
          <w:shd w:val="clear" w:color="auto" w:fill="FFFFFF"/>
        </w:rPr>
        <w:t>,</w:t>
      </w:r>
      <w:r w:rsidR="00837D1C" w:rsidRPr="00DA74BD">
        <w:rPr>
          <w:rFonts w:cstheme="minorHAnsi"/>
          <w:sz w:val="24"/>
          <w:szCs w:val="24"/>
          <w:shd w:val="clear" w:color="auto" w:fill="FFFFFF"/>
        </w:rPr>
        <w:t xml:space="preserve"> aby zachować kolorystyczną spójność. </w:t>
      </w:r>
    </w:p>
    <w:p w:rsidR="008D0F0C" w:rsidRDefault="00A24070" w:rsidP="00837D1C">
      <w:pPr>
        <w:spacing w:line="36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1257300" cy="942975"/>
            <wp:effectExtent l="0" t="0" r="0" b="0"/>
            <wp:docPr id="32" name="Obraz 32" descr="Poduszka ORIENT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oduszka ORIENT 45x45 c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78" cy="9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AF2">
        <w:rPr>
          <w:noProof/>
          <w:lang w:eastAsia="pl-PL"/>
        </w:rPr>
        <w:drawing>
          <wp:inline distT="0" distB="0" distL="0" distR="0">
            <wp:extent cx="1346200" cy="1009650"/>
            <wp:effectExtent l="0" t="0" r="6350" b="0"/>
            <wp:docPr id="14" name="Obraz 14" descr="Narzuta JUNGLE 200x2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zuta JUNGLE 200x220 c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52" cy="100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24000" cy="1143000"/>
            <wp:effectExtent l="0" t="0" r="0" b="0"/>
            <wp:docPr id="27" name="Obraz 27" descr="Koc STRIPES 130x1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c STRIPES 130x160 c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22400" cy="1066800"/>
            <wp:effectExtent l="0" t="0" r="0" b="0"/>
            <wp:docPr id="31" name="Obraz 31" descr="Poduszka SERCA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duszka SERCA 45x45 c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31" cy="10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28750" cy="1071563"/>
            <wp:effectExtent l="0" t="0" r="0" b="0"/>
            <wp:docPr id="28" name="Obraz 28" descr="Koc FLANCO 130x1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oc FLANCO 130x160 c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30" cy="10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070">
        <w:rPr>
          <w:rFonts w:cstheme="minorHAnsi"/>
          <w:b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343025" cy="1007268"/>
            <wp:effectExtent l="0" t="0" r="0" b="0"/>
            <wp:docPr id="29" name="Obraz 29" descr="N:\TEAM 4\AGATA MEBLE\materiały prasowe\Materiały prasowe nt. produktów\5. sierpień\6. 5 trików na odmianę sypialni\Materiały graficzne\Agata SA_Poszewka czerw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:\TEAM 4\AGATA MEBLE\materiały prasowe\Materiały prasowe nt. produktów\5. sierpień\6. 5 trików na odmianę sypialni\Materiały graficzne\Agata SA_Poszewka czerwo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78" cy="10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070">
        <w:rPr>
          <w:rFonts w:cstheme="minorHAnsi"/>
          <w:b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171575" cy="878681"/>
            <wp:effectExtent l="0" t="0" r="0" b="0"/>
            <wp:docPr id="30" name="Obraz 30" descr="N:\TEAM 4\AGATA MEBLE\materiały prasowe\Materiały prasowe nt. produktów\5. sierpień\6. 5 trików na odmianę sypialni\Materiały graficzne\Agata SA_Poduszka Cleo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:\TEAM 4\AGATA MEBLE\materiały prasowe\Materiały prasowe nt. produktów\5. sierpień\6. 5 trików na odmianę sypialni\Materiały graficzne\Agata SA_Poduszka Cleo kolo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84" cy="88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73199" cy="1104900"/>
            <wp:effectExtent l="0" t="0" r="0" b="0"/>
            <wp:docPr id="24" name="Obraz 24" descr="Koc polarowy 130x15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c polarowy 130x150 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70" cy="111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22" w:rsidRDefault="008C1722" w:rsidP="00837D1C">
      <w:pPr>
        <w:spacing w:line="36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837D1C" w:rsidRDefault="008D0F0C" w:rsidP="00837D1C">
      <w:pPr>
        <w:spacing w:line="36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noProof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341630</wp:posOffset>
            </wp:positionV>
            <wp:extent cx="3992880" cy="2590800"/>
            <wp:effectExtent l="0" t="0" r="7620" b="0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3" name="Obraz 3" descr="C:\Users\M30A6~1.MIK\AppData\Local\Temp\Rar$DRa0.840\foty\5 trików, które odmienią Twoją sypialnię!\Agata_Recover_aran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30A6~1.MIK\AppData\Local\Temp\Rar$DRa0.840\foty\5 trików, które odmienią Twoją sypialnię!\Agata_Recover_aranż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906" w:rsidRPr="00DA74BD">
        <w:rPr>
          <w:rFonts w:cstheme="minorHAnsi"/>
          <w:b/>
          <w:sz w:val="24"/>
          <w:szCs w:val="24"/>
          <w:shd w:val="clear" w:color="auto" w:fill="FFFFFF"/>
        </w:rPr>
        <w:t xml:space="preserve">Trik #5: Trochę natury </w:t>
      </w:r>
      <w:r w:rsidR="00837D1C" w:rsidRPr="00DA74BD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</w:p>
    <w:p w:rsidR="00310827" w:rsidRPr="00DA74BD" w:rsidRDefault="00310827" w:rsidP="00837D1C">
      <w:pPr>
        <w:spacing w:line="36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8D0F0C" w:rsidRDefault="008D0F0C" w:rsidP="00310827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310827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310827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310827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D0F0C" w:rsidRDefault="008D0F0C" w:rsidP="00310827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0E10BC" w:rsidRDefault="000E10BC" w:rsidP="00310827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A24070" w:rsidRDefault="00837D1C" w:rsidP="00310827">
      <w:pPr>
        <w:spacing w:line="360" w:lineRule="auto"/>
        <w:jc w:val="both"/>
        <w:rPr>
          <w:rFonts w:cstheme="minorHAnsi"/>
          <w:i/>
          <w:sz w:val="24"/>
          <w:szCs w:val="24"/>
          <w:shd w:val="clear" w:color="auto" w:fill="FFFFFF"/>
        </w:rPr>
      </w:pPr>
      <w:r w:rsidRPr="00DA74BD">
        <w:rPr>
          <w:rFonts w:cstheme="minorHAnsi"/>
          <w:sz w:val="24"/>
          <w:szCs w:val="24"/>
          <w:shd w:val="clear" w:color="auto" w:fill="FFFFFF"/>
        </w:rPr>
        <w:t xml:space="preserve">Dobrym sposobem na odświeżenie wyglądu sypialni jest wprowadzenie do niej elementów natury. </w:t>
      </w:r>
      <w:r w:rsidR="008E59C9" w:rsidRPr="00DA74BD">
        <w:rPr>
          <w:rFonts w:cstheme="minorHAnsi"/>
          <w:sz w:val="24"/>
          <w:szCs w:val="24"/>
          <w:shd w:val="clear" w:color="auto" w:fill="FFFFFF"/>
        </w:rPr>
        <w:t>Ten trend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 od kilku sezonów nie wychodzi z mody w aranżacji wnętrz i pasuje praktycznie do większości stylów. </w:t>
      </w:r>
      <w:r w:rsidR="008E59C9" w:rsidRPr="00DA74BD">
        <w:rPr>
          <w:rFonts w:cstheme="minorHAnsi"/>
          <w:sz w:val="24"/>
          <w:szCs w:val="24"/>
          <w:shd w:val="clear" w:color="auto" w:fill="FFFFFF"/>
        </w:rPr>
        <w:t xml:space="preserve">Warto postawić na kwiaty – sprawdzą się zarówno żywe, jak i sztuczne. Dzięki nim nadamy wnętrzu 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przytulnego, ciepłego </w:t>
      </w:r>
      <w:r w:rsidR="008E59C9" w:rsidRPr="00DA74BD">
        <w:rPr>
          <w:rFonts w:cstheme="minorHAnsi"/>
          <w:sz w:val="24"/>
          <w:szCs w:val="24"/>
          <w:shd w:val="clear" w:color="auto" w:fill="FFFFFF"/>
        </w:rPr>
        <w:t>charakteru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 xml:space="preserve">. </w:t>
      </w:r>
      <w:r w:rsidR="00A24070">
        <w:rPr>
          <w:rFonts w:cstheme="minorHAnsi"/>
          <w:i/>
          <w:sz w:val="24"/>
          <w:szCs w:val="24"/>
          <w:shd w:val="clear" w:color="auto" w:fill="FFFFFF"/>
        </w:rPr>
        <w:t>C</w:t>
      </w:r>
      <w:r w:rsidR="008E59C9" w:rsidRPr="00DA74BD">
        <w:rPr>
          <w:rFonts w:cstheme="minorHAnsi"/>
          <w:sz w:val="24"/>
          <w:szCs w:val="24"/>
          <w:shd w:val="clear" w:color="auto" w:fill="FFFFFF"/>
        </w:rPr>
        <w:t xml:space="preserve">iekawym rozwiązaniem są też </w:t>
      </w:r>
      <w:r w:rsidRPr="00DA74BD">
        <w:rPr>
          <w:rFonts w:cstheme="minorHAnsi"/>
          <w:sz w:val="24"/>
          <w:szCs w:val="24"/>
          <w:shd w:val="clear" w:color="auto" w:fill="FFFFFF"/>
        </w:rPr>
        <w:t>d</w:t>
      </w:r>
      <w:r w:rsidR="008E59C9" w:rsidRPr="00DA74BD">
        <w:rPr>
          <w:rFonts w:cstheme="minorHAnsi"/>
          <w:sz w:val="24"/>
          <w:szCs w:val="24"/>
          <w:shd w:val="clear" w:color="auto" w:fill="FFFFFF"/>
        </w:rPr>
        <w:t xml:space="preserve">rewniane dodatki aranżacyjne, nadające </w:t>
      </w:r>
      <w:r w:rsidRPr="00DA74BD">
        <w:rPr>
          <w:rFonts w:cstheme="minorHAnsi"/>
          <w:sz w:val="24"/>
          <w:szCs w:val="24"/>
          <w:shd w:val="clear" w:color="auto" w:fill="FFFFFF"/>
        </w:rPr>
        <w:t>uniwersalne</w:t>
      </w:r>
      <w:r w:rsidR="008E59C9" w:rsidRPr="00DA74BD">
        <w:rPr>
          <w:rFonts w:cstheme="minorHAnsi"/>
          <w:sz w:val="24"/>
          <w:szCs w:val="24"/>
          <w:shd w:val="clear" w:color="auto" w:fill="FFFFFF"/>
        </w:rPr>
        <w:t xml:space="preserve">j </w:t>
      </w:r>
      <w:r w:rsidR="00A24070">
        <w:rPr>
          <w:rFonts w:cstheme="minorHAnsi"/>
          <w:sz w:val="24"/>
          <w:szCs w:val="24"/>
          <w:shd w:val="clear" w:color="auto" w:fill="FFFFFF"/>
        </w:rPr>
        <w:br/>
      </w:r>
      <w:r w:rsidR="008E59C9" w:rsidRPr="00DA74BD">
        <w:rPr>
          <w:rFonts w:cstheme="minorHAnsi"/>
          <w:sz w:val="24"/>
          <w:szCs w:val="24"/>
          <w:shd w:val="clear" w:color="auto" w:fill="FFFFFF"/>
        </w:rPr>
        <w:t>i</w:t>
      </w:r>
      <w:r w:rsidRPr="00DA74BD">
        <w:rPr>
          <w:rFonts w:cstheme="minorHAnsi"/>
          <w:sz w:val="24"/>
          <w:szCs w:val="24"/>
          <w:shd w:val="clear" w:color="auto" w:fill="FFFFFF"/>
        </w:rPr>
        <w:t xml:space="preserve"> niewymuszonej elegancji.</w:t>
      </w:r>
      <w:r w:rsidRPr="00DA74BD">
        <w:rPr>
          <w:rFonts w:cstheme="minorHAnsi"/>
          <w:i/>
          <w:sz w:val="24"/>
          <w:szCs w:val="24"/>
          <w:shd w:val="clear" w:color="auto" w:fill="FFFFFF"/>
        </w:rPr>
        <w:t xml:space="preserve"> </w:t>
      </w:r>
    </w:p>
    <w:p w:rsidR="008C1722" w:rsidRDefault="008C1722" w:rsidP="00310827">
      <w:pPr>
        <w:spacing w:line="360" w:lineRule="auto"/>
        <w:jc w:val="both"/>
        <w:rPr>
          <w:rFonts w:cstheme="minorHAnsi"/>
          <w:i/>
          <w:sz w:val="24"/>
          <w:szCs w:val="24"/>
          <w:shd w:val="clear" w:color="auto" w:fill="FFFFFF"/>
        </w:rPr>
      </w:pPr>
    </w:p>
    <w:p w:rsidR="00A24070" w:rsidRPr="00310827" w:rsidRDefault="00A24070" w:rsidP="00310827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A24070">
        <w:rPr>
          <w:rFonts w:cstheme="minorHAns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400175" cy="1050132"/>
            <wp:effectExtent l="0" t="0" r="0" b="0"/>
            <wp:docPr id="33" name="Obraz 33" descr="N:\TEAM 4\AGATA MEBLE\materiały prasowe\Materiały prasowe nt. produktów\4. lipiec\Aranżacyjna filozofia lagom - równowaga w domu\Filozofia lagom\Agata SA_Sztuczy kwiat w osło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:\TEAM 4\AGATA MEBLE\materiały prasowe\Materiały prasowe nt. produktów\4. lipiec\Aranżacyjna filozofia lagom - równowaga w domu\Filozofia lagom\Agata SA_Sztuczy kwiat w osłonc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62" cy="10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070">
        <w:rPr>
          <w:rFonts w:cstheme="minorHAns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104900" cy="828226"/>
            <wp:effectExtent l="0" t="0" r="0" b="0"/>
            <wp:docPr id="34" name="Obraz 34" descr="N:\TEAM 4\AGATA MEBLE\materiały prasowe\Materiały prasowe nt. produktów\4. lipiec\Prosty przepis na Twoją kuchnię - must have\Materiały graficzne\Agata SA_Świecznik dekoracyj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:\TEAM 4\AGATA MEBLE\materiały prasowe\Materiały prasowe nt. produktów\4. lipiec\Prosty przepis na Twoją kuchnię - must have\Materiały graficzne\Agata SA_Świecznik dekoracyjn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24" cy="8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60500" cy="1095375"/>
            <wp:effectExtent l="0" t="0" r="0" b="0"/>
            <wp:docPr id="35" name="Obraz 35" descr="Kwiat sztuczny w donicz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wiat sztuczny w donicz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55" cy="109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070">
        <w:rPr>
          <w:rFonts w:cstheme="minorHAns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200150" cy="899625"/>
            <wp:effectExtent l="0" t="0" r="0" b="0"/>
            <wp:docPr id="36" name="Obraz 36" descr="N:\TEAM 4\AGATA MEBLE\materiały prasowe\Materiały prasowe nt. produktów\4. lipiec\Prosty przepis na Twoją kuchnię - must have\Materiały graficzne\Agata SA_Ramki na zdję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:\TEAM 4\AGATA MEBLE\materiały prasowe\Materiały prasowe nt. produktów\4. lipiec\Prosty przepis na Twoją kuchnię - must have\Materiały graficzne\Agata SA_Ramki na zdjęci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26" cy="9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27" w:rsidRDefault="00310827" w:rsidP="00310827">
      <w:pPr>
        <w:rPr>
          <w:b/>
          <w:sz w:val="18"/>
          <w:szCs w:val="18"/>
        </w:rPr>
      </w:pPr>
      <w:bookmarkStart w:id="0" w:name="_GoBack"/>
      <w:r>
        <w:rPr>
          <w:b/>
          <w:sz w:val="18"/>
          <w:szCs w:val="18"/>
        </w:rPr>
        <w:t>O Agata SA.:</w:t>
      </w:r>
    </w:p>
    <w:p w:rsidR="00310827" w:rsidRDefault="00310827" w:rsidP="00310827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Agata S.A. to sieć wielkopowierzchniowych salonów mebli oraz artykułów wyposażenia wnętrz w Polsce; obejmująca 21 wielkopowierzchniowych salonów zlokalizowanych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:rsidR="00310827" w:rsidRDefault="00310827" w:rsidP="00310827">
      <w:pPr>
        <w:jc w:val="both"/>
        <w:rPr>
          <w:sz w:val="18"/>
          <w:szCs w:val="18"/>
        </w:rPr>
      </w:pPr>
      <w:r>
        <w:rPr>
          <w:sz w:val="18"/>
          <w:szCs w:val="18"/>
        </w:rPr>
        <w:t>Więcej o Agata S.A: www.agatameble.pl</w:t>
      </w:r>
    </w:p>
    <w:bookmarkEnd w:id="0"/>
    <w:p w:rsidR="00310827" w:rsidRDefault="00310827" w:rsidP="00310827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:rsidR="00310827" w:rsidRDefault="00310827" w:rsidP="00310827">
      <w:pPr>
        <w:autoSpaceDN w:val="0"/>
        <w:spacing w:after="0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>Joanna Bieniewicz</w:t>
      </w:r>
      <w:r>
        <w:rPr>
          <w:rFonts w:eastAsia="Times New Roman" w:cstheme="minorHAnsi"/>
          <w:sz w:val="18"/>
          <w:szCs w:val="18"/>
          <w:lang w:eastAsia="pl-PL"/>
        </w:rPr>
        <w:br/>
        <w:t>24/7Communication Sp. z o.o.</w:t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br/>
        <w:t xml:space="preserve">ul. </w:t>
      </w:r>
      <w:proofErr w:type="spellStart"/>
      <w:r>
        <w:rPr>
          <w:rFonts w:eastAsia="Times New Roman" w:cstheme="minorHAnsi"/>
          <w:sz w:val="18"/>
          <w:szCs w:val="18"/>
          <w:lang w:eastAsia="pl-PL"/>
        </w:rPr>
        <w:t>Świętojerska</w:t>
      </w:r>
      <w:proofErr w:type="spellEnd"/>
      <w:r>
        <w:rPr>
          <w:rFonts w:eastAsia="Times New Roman" w:cstheme="minorHAnsi"/>
          <w:sz w:val="18"/>
          <w:szCs w:val="18"/>
          <w:lang w:eastAsia="pl-PL"/>
        </w:rPr>
        <w:t xml:space="preserve"> 5/7</w:t>
      </w:r>
      <w:r>
        <w:rPr>
          <w:rFonts w:eastAsia="Times New Roman" w:cstheme="minorHAnsi"/>
          <w:sz w:val="18"/>
          <w:szCs w:val="18"/>
          <w:lang w:eastAsia="pl-PL"/>
        </w:rPr>
        <w:br/>
        <w:t>00-236 Warszawa</w:t>
      </w:r>
    </w:p>
    <w:p w:rsidR="00310827" w:rsidRDefault="00310827" w:rsidP="00310827">
      <w:pPr>
        <w:autoSpaceDN w:val="0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  <w:lang w:eastAsia="pl-PL"/>
        </w:rPr>
        <w:t xml:space="preserve">22 279 11 15 </w:t>
      </w:r>
      <w:r>
        <w:rPr>
          <w:rFonts w:eastAsia="Times New Roman" w:cstheme="minorHAnsi"/>
          <w:sz w:val="18"/>
          <w:szCs w:val="18"/>
          <w:lang w:eastAsia="pl-PL"/>
        </w:rPr>
        <w:br/>
        <w:t>tel. kom: +48 501 041 408</w:t>
      </w:r>
      <w:r>
        <w:rPr>
          <w:rFonts w:eastAsia="Times New Roman" w:cstheme="minorHAnsi"/>
          <w:sz w:val="18"/>
          <w:szCs w:val="18"/>
          <w:lang w:eastAsia="pl-PL"/>
        </w:rPr>
        <w:br/>
      </w:r>
      <w:hyperlink r:id="rId39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joanna.bieniewicz@247.com.pl</w:t>
        </w:r>
      </w:hyperlink>
    </w:p>
    <w:p w:rsidR="00310827" w:rsidRDefault="00310827" w:rsidP="00310827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Angelika Anusiewicz-Bochenek</w:t>
      </w:r>
    </w:p>
    <w:p w:rsidR="00310827" w:rsidRDefault="00310827" w:rsidP="00310827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Zastępca Dyrektora ds. Marketingu </w:t>
      </w:r>
    </w:p>
    <w:p w:rsidR="00310827" w:rsidRDefault="00310827" w:rsidP="00310827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Agata SA</w:t>
      </w:r>
    </w:p>
    <w:p w:rsidR="00310827" w:rsidRDefault="00310827" w:rsidP="00310827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Al. Roździeńskiego 93 </w:t>
      </w:r>
    </w:p>
    <w:p w:rsidR="00310827" w:rsidRDefault="00310827" w:rsidP="00310827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40-203 Katowice</w:t>
      </w:r>
    </w:p>
    <w:p w:rsidR="00310827" w:rsidRDefault="00310827" w:rsidP="00310827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tel. +48 32 735 07 75</w:t>
      </w:r>
      <w:r>
        <w:rPr>
          <w:rFonts w:cstheme="minorHAnsi"/>
          <w:sz w:val="18"/>
          <w:szCs w:val="18"/>
          <w:lang w:eastAsia="pl-PL"/>
        </w:rPr>
        <w:br/>
        <w:t>tel. kom. +48 519 134 115</w:t>
      </w:r>
    </w:p>
    <w:p w:rsidR="00310827" w:rsidRDefault="005934E5" w:rsidP="00310827">
      <w:pPr>
        <w:pStyle w:val="Bezodstpw"/>
        <w:rPr>
          <w:rFonts w:cstheme="minorHAnsi"/>
          <w:sz w:val="18"/>
          <w:szCs w:val="18"/>
          <w:lang w:eastAsia="pl-PL"/>
        </w:rPr>
      </w:pPr>
      <w:hyperlink r:id="rId40" w:history="1">
        <w:r w:rsidR="00310827">
          <w:rPr>
            <w:rStyle w:val="Hipercze"/>
            <w:rFonts w:cstheme="minorHAnsi"/>
            <w:sz w:val="18"/>
            <w:szCs w:val="18"/>
            <w:lang w:eastAsia="pl-PL"/>
          </w:rPr>
          <w:t>angelika.anusiewicz@agatameble.pl</w:t>
        </w:r>
      </w:hyperlink>
    </w:p>
    <w:p w:rsidR="00310827" w:rsidRDefault="00310827" w:rsidP="00310827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</w:p>
    <w:p w:rsidR="00310827" w:rsidRDefault="00310827" w:rsidP="00310827"/>
    <w:p w:rsidR="00310827" w:rsidRDefault="00310827" w:rsidP="000D6AA9">
      <w:pPr>
        <w:jc w:val="both"/>
        <w:rPr>
          <w:rFonts w:cstheme="minorHAnsi"/>
          <w:shd w:val="clear" w:color="auto" w:fill="FFFFFF"/>
        </w:rPr>
      </w:pPr>
    </w:p>
    <w:p w:rsidR="00691EED" w:rsidRDefault="00691EED" w:rsidP="000D6AA9">
      <w:pPr>
        <w:jc w:val="both"/>
        <w:rPr>
          <w:rFonts w:cstheme="minorHAnsi"/>
          <w:shd w:val="clear" w:color="auto" w:fill="FFFFFF"/>
        </w:rPr>
      </w:pPr>
    </w:p>
    <w:p w:rsidR="00691EED" w:rsidRDefault="00691EED" w:rsidP="000D6AA9">
      <w:pPr>
        <w:jc w:val="both"/>
        <w:rPr>
          <w:rFonts w:cstheme="minorHAnsi"/>
          <w:shd w:val="clear" w:color="auto" w:fill="FFFFFF"/>
        </w:rPr>
      </w:pPr>
    </w:p>
    <w:p w:rsidR="00B20135" w:rsidRPr="00B20135" w:rsidRDefault="00B20135" w:rsidP="000D6AA9">
      <w:pPr>
        <w:jc w:val="both"/>
        <w:rPr>
          <w:rFonts w:cstheme="minorHAnsi"/>
          <w:b/>
        </w:rPr>
      </w:pPr>
    </w:p>
    <w:sectPr w:rsidR="00B20135" w:rsidRPr="00B20135" w:rsidSect="008D0F0C">
      <w:headerReference w:type="default" r:id="rId41"/>
      <w:pgSz w:w="11906" w:h="16838"/>
      <w:pgMar w:top="113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34D" w:rsidRDefault="00F3034D" w:rsidP="00BA10FD">
      <w:pPr>
        <w:spacing w:after="0" w:line="240" w:lineRule="auto"/>
      </w:pPr>
      <w:r>
        <w:separator/>
      </w:r>
    </w:p>
  </w:endnote>
  <w:endnote w:type="continuationSeparator" w:id="0">
    <w:p w:rsidR="00F3034D" w:rsidRDefault="00F3034D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34D" w:rsidRDefault="00F3034D" w:rsidP="00BA10FD">
      <w:pPr>
        <w:spacing w:after="0" w:line="240" w:lineRule="auto"/>
      </w:pPr>
      <w:r>
        <w:separator/>
      </w:r>
    </w:p>
  </w:footnote>
  <w:footnote w:type="continuationSeparator" w:id="0">
    <w:p w:rsidR="00F3034D" w:rsidRDefault="00F3034D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C94"/>
    <w:rsid w:val="00040AF2"/>
    <w:rsid w:val="000A77F0"/>
    <w:rsid w:val="000B0FD9"/>
    <w:rsid w:val="000B67F7"/>
    <w:rsid w:val="000C31F5"/>
    <w:rsid w:val="000D39FC"/>
    <w:rsid w:val="000D6AA9"/>
    <w:rsid w:val="000E10BC"/>
    <w:rsid w:val="000E3E58"/>
    <w:rsid w:val="00122DE9"/>
    <w:rsid w:val="001A09A9"/>
    <w:rsid w:val="001B56E9"/>
    <w:rsid w:val="001E5C68"/>
    <w:rsid w:val="003060A6"/>
    <w:rsid w:val="00310827"/>
    <w:rsid w:val="00356735"/>
    <w:rsid w:val="003649FE"/>
    <w:rsid w:val="00375955"/>
    <w:rsid w:val="003E2ECB"/>
    <w:rsid w:val="00507781"/>
    <w:rsid w:val="00507E7F"/>
    <w:rsid w:val="00544D80"/>
    <w:rsid w:val="005550B7"/>
    <w:rsid w:val="00567A8A"/>
    <w:rsid w:val="005934E5"/>
    <w:rsid w:val="00597187"/>
    <w:rsid w:val="005B5C36"/>
    <w:rsid w:val="005F3EDA"/>
    <w:rsid w:val="006476DC"/>
    <w:rsid w:val="0066171F"/>
    <w:rsid w:val="00674F1D"/>
    <w:rsid w:val="006866CF"/>
    <w:rsid w:val="00691EED"/>
    <w:rsid w:val="006C0AE7"/>
    <w:rsid w:val="006F3B74"/>
    <w:rsid w:val="006F7A27"/>
    <w:rsid w:val="00715C16"/>
    <w:rsid w:val="00802809"/>
    <w:rsid w:val="00837D1C"/>
    <w:rsid w:val="008C1722"/>
    <w:rsid w:val="008D0F0C"/>
    <w:rsid w:val="008D4FAB"/>
    <w:rsid w:val="008E59C9"/>
    <w:rsid w:val="00913DAE"/>
    <w:rsid w:val="00917C94"/>
    <w:rsid w:val="009B3278"/>
    <w:rsid w:val="009C43D4"/>
    <w:rsid w:val="00A24070"/>
    <w:rsid w:val="00A65A4B"/>
    <w:rsid w:val="00B10567"/>
    <w:rsid w:val="00B20135"/>
    <w:rsid w:val="00B23015"/>
    <w:rsid w:val="00B26AA6"/>
    <w:rsid w:val="00B35E1D"/>
    <w:rsid w:val="00B65F76"/>
    <w:rsid w:val="00BA10FD"/>
    <w:rsid w:val="00C12A61"/>
    <w:rsid w:val="00C211AC"/>
    <w:rsid w:val="00C30E6C"/>
    <w:rsid w:val="00C33618"/>
    <w:rsid w:val="00C43483"/>
    <w:rsid w:val="00C67AE0"/>
    <w:rsid w:val="00C76103"/>
    <w:rsid w:val="00CB25AF"/>
    <w:rsid w:val="00CC40CC"/>
    <w:rsid w:val="00D42906"/>
    <w:rsid w:val="00D87065"/>
    <w:rsid w:val="00D96458"/>
    <w:rsid w:val="00DA74BD"/>
    <w:rsid w:val="00DD32C4"/>
    <w:rsid w:val="00E22080"/>
    <w:rsid w:val="00E27099"/>
    <w:rsid w:val="00E271C0"/>
    <w:rsid w:val="00E97373"/>
    <w:rsid w:val="00F3034D"/>
    <w:rsid w:val="00FA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69A02812-5C18-4EDB-A916-1E6DC3E5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50B7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C30E6C"/>
    <w:rPr>
      <w:color w:val="0563C1"/>
      <w:u w:val="single"/>
    </w:rPr>
  </w:style>
  <w:style w:type="character" w:styleId="Pogrubienie">
    <w:name w:val="Strong"/>
    <w:basedOn w:val="Domylnaczcionkaakapitu"/>
    <w:uiPriority w:val="22"/>
    <w:qFormat/>
    <w:rsid w:val="00674F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7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mailto:joanna.bieniewicz@247.com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mailto:angelika.anusiewicz@agatameble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43915-168B-4C20-8A94-D446400A6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682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Wojtasik</dc:creator>
  <cp:lastModifiedBy>j.bieniewicz</cp:lastModifiedBy>
  <cp:revision>3</cp:revision>
  <cp:lastPrinted>2017-08-23T10:29:00Z</cp:lastPrinted>
  <dcterms:created xsi:type="dcterms:W3CDTF">2017-08-23T12:46:00Z</dcterms:created>
  <dcterms:modified xsi:type="dcterms:W3CDTF">2017-08-24T08:09:00Z</dcterms:modified>
</cp:coreProperties>
</file>