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51B4B4E8" w:rsidR="009842D3" w:rsidRPr="00CE2FEF" w:rsidRDefault="00DB46FD" w:rsidP="009E0E3B">
      <w:pPr>
        <w:pStyle w:val="Nagwek2"/>
        <w:spacing w:before="840" w:line="240" w:lineRule="auto"/>
        <w:rPr>
          <w:rFonts w:ascii="Trebuchet MS" w:hAnsi="Trebuchet MS"/>
          <w:color w:val="000000"/>
          <w:sz w:val="48"/>
          <w:szCs w:val="48"/>
        </w:rPr>
      </w:pPr>
      <w:r>
        <w:rPr>
          <w:rFonts w:ascii="Trebuchet MS" w:eastAsia="Trebuchet MS" w:hAnsi="Trebuchet MS" w:cs="Trebuchet MS"/>
          <w:color w:val="000000"/>
          <w:sz w:val="48"/>
          <w:szCs w:val="48"/>
          <w:lang w:bidi="et-EE"/>
        </w:rPr>
        <w:t>Acer esitles üritusel IFA 2017 kahte uut projektorit: VL7860 kodukasutuseks ja P8800 suurüritustel kasutamiseks</w:t>
      </w:r>
    </w:p>
    <w:p w14:paraId="3E119B62" w14:textId="7E5EA931" w:rsidR="004D666D" w:rsidRDefault="00B7304C" w:rsidP="009E0E3B">
      <w:pPr>
        <w:rPr>
          <w:rFonts w:ascii="Trebuchet MS" w:hAnsi="Trebuchet MS"/>
          <w:color w:val="000000"/>
          <w:sz w:val="32"/>
          <w:szCs w:val="32"/>
        </w:rPr>
      </w:pPr>
      <w:r>
        <w:rPr>
          <w:rFonts w:ascii="Trebuchet MS" w:eastAsia="Trebuchet MS" w:hAnsi="Trebuchet MS" w:cs="Trebuchet MS"/>
          <w:color w:val="000000"/>
          <w:sz w:val="32"/>
          <w:szCs w:val="32"/>
          <w:lang w:bidi="et-EE"/>
        </w:rPr>
        <w:t>Maailma väikseim 4K UHD laserprojektor</w:t>
      </w:r>
      <w:r>
        <w:rPr>
          <w:rStyle w:val="Odwoanieprzypisukocowego"/>
          <w:rFonts w:ascii="Trebuchet MS" w:eastAsia="Trebuchet MS" w:hAnsi="Trebuchet MS" w:cs="Trebuchet MS"/>
          <w:color w:val="000000"/>
          <w:sz w:val="32"/>
          <w:szCs w:val="32"/>
          <w:lang w:bidi="et-EE"/>
        </w:rPr>
        <w:endnoteReference w:id="1"/>
      </w:r>
      <w:r>
        <w:rPr>
          <w:rFonts w:ascii="Trebuchet MS" w:eastAsia="Trebuchet MS" w:hAnsi="Trebuchet MS" w:cs="Trebuchet MS"/>
          <w:color w:val="000000"/>
          <w:sz w:val="32"/>
          <w:szCs w:val="32"/>
          <w:lang w:bidi="et-EE"/>
        </w:rPr>
        <w:t xml:space="preserve"> Acer VL7860 võimaldab kasutajatel eri keskkondades projitseerida laserkvaliteetseid kujutisi.</w:t>
      </w:r>
    </w:p>
    <w:p w14:paraId="49E55BB2" w14:textId="77777777" w:rsidR="006B5CD6" w:rsidRPr="00CE2FEF" w:rsidRDefault="006B5CD6" w:rsidP="0005791C">
      <w:pPr>
        <w:spacing w:before="480" w:line="276" w:lineRule="auto"/>
        <w:rPr>
          <w:rFonts w:ascii="Trebuchet MS" w:hAnsi="Trebuchet MS"/>
          <w:b/>
          <w:color w:val="000000"/>
          <w:sz w:val="24"/>
          <w:szCs w:val="24"/>
          <w:lang w:eastAsia="zh-TW"/>
        </w:rPr>
      </w:pPr>
      <w:r w:rsidRPr="00CE2FEF">
        <w:rPr>
          <w:rFonts w:ascii="Trebuchet MS" w:eastAsia="Trebuchet MS" w:hAnsi="Trebuchet MS" w:cs="Trebuchet MS"/>
          <w:b/>
          <w:color w:val="000000"/>
          <w:sz w:val="24"/>
          <w:szCs w:val="24"/>
          <w:lang w:bidi="et-EE"/>
        </w:rPr>
        <w:t>Toimetaja kokkuvõte</w:t>
      </w:r>
    </w:p>
    <w:p w14:paraId="7B61199E" w14:textId="459C9EAF" w:rsidR="007E4EA4" w:rsidRPr="00CE2FEF" w:rsidRDefault="00C961E1" w:rsidP="007E4EA4">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et-EE"/>
        </w:rPr>
        <w:t xml:space="preserve"> Laserdioodil rajaneva projektoritehnoloogiaga Acer VL7860-ga saab projekteerida uskumatult kvaliteetseid kujutisi:</w:t>
      </w:r>
      <w:r w:rsidR="007E4EA4" w:rsidRPr="00CE2FEF">
        <w:rPr>
          <w:lang w:bidi="et-EE"/>
        </w:rPr>
        <w:t xml:space="preserve"> </w:t>
      </w:r>
      <w:r w:rsidR="007E4EA4" w:rsidRPr="00CE2FEF">
        <w:rPr>
          <w:rFonts w:ascii="Trebuchet MS" w:eastAsia="Trebuchet MS" w:hAnsi="Trebuchet MS" w:cs="Trebuchet MS"/>
          <w:color w:val="000000"/>
          <w:sz w:val="22"/>
          <w:szCs w:val="22"/>
          <w:lang w:bidi="et-EE"/>
        </w:rPr>
        <w:t>UltraHD 4K (ekraanil 8,3 megapikslit), kontrastisuhe 1,500,000:1 ja optimeerimine tehnoloogiaga DynamicBlack™.</w:t>
      </w:r>
    </w:p>
    <w:p w14:paraId="10A9D86C" w14:textId="248085A1" w:rsidR="00C90AF5" w:rsidRPr="00CE2FEF" w:rsidRDefault="00C961E1" w:rsidP="00AD14C1">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et-EE"/>
        </w:rPr>
        <w:t xml:space="preserve">Acer P8800 pakub UltraHD 4K kvaliteeti, kuni 5000 luumenit eredust ja kontrastisuhet 1 200 000 : 1. </w:t>
      </w:r>
    </w:p>
    <w:p w14:paraId="155F0362" w14:textId="7835ED53" w:rsidR="002D3B25" w:rsidRPr="00CE2FEF" w:rsidRDefault="008D1B08" w:rsidP="008D1B08">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et-EE"/>
        </w:rPr>
        <w:t xml:space="preserve">Mõlemad projektorid on suure dünaamilise ulatusega ja nendega saab esitada projektsioone suuremas dünaamilises vahemikus kontrastsemana, suurema valgustugevusega ja suuremas heledusvahemikus. </w:t>
      </w:r>
      <w:r>
        <w:rPr>
          <w:rFonts w:ascii="Trebuchet MS" w:eastAsia="Trebuchet MS" w:hAnsi="Trebuchet MS" w:cs="Trebuchet MS"/>
          <w:color w:val="000000"/>
          <w:sz w:val="22"/>
          <w:szCs w:val="22"/>
          <w:lang w:bidi="et-EE"/>
        </w:rPr>
        <w:br/>
      </w:r>
    </w:p>
    <w:p w14:paraId="2267C3A2" w14:textId="11BF231C" w:rsidR="00CE2FEF" w:rsidRDefault="00F84D81" w:rsidP="00DB46FD">
      <w:pPr>
        <w:spacing w:before="240" w:after="0" w:line="360" w:lineRule="auto"/>
        <w:rPr>
          <w:rFonts w:ascii="Trebuchet MS" w:hAnsi="Trebuchet MS"/>
          <w:color w:val="000000"/>
          <w:sz w:val="22"/>
          <w:szCs w:val="22"/>
        </w:rPr>
      </w:pPr>
      <w:r>
        <w:rPr>
          <w:rFonts w:ascii="Trebuchet MS" w:eastAsia="Trebuchet MS" w:hAnsi="Trebuchet MS" w:cs="Trebuchet MS"/>
          <w:b/>
          <w:color w:val="000000"/>
          <w:sz w:val="22"/>
          <w:szCs w:val="22"/>
          <w:lang w:bidi="et-EE"/>
        </w:rPr>
        <w:t xml:space="preserve">BERLIIN, SAKSAMAA (30. august 2017): </w:t>
      </w:r>
      <w:r>
        <w:rPr>
          <w:rFonts w:ascii="Trebuchet MS" w:eastAsia="Trebuchet MS" w:hAnsi="Trebuchet MS" w:cs="Trebuchet MS"/>
          <w:color w:val="000000"/>
          <w:sz w:val="22"/>
          <w:szCs w:val="22"/>
          <w:lang w:bidi="et-EE"/>
        </w:rPr>
        <w:t xml:space="preserve">Acer esitles täna kahte uut projektorit. Kodukinoentusiastidele on saadaval turu parim projektor Acer VL7860 ning avalikel üritustel ja suurtes ruumides kasutamiseks on saadaval esmaklassilisi kujutisi projekteeriv Acer P8800. </w:t>
      </w:r>
    </w:p>
    <w:p w14:paraId="13AA274A" w14:textId="77777777" w:rsidR="00877F9F" w:rsidRDefault="008F501D" w:rsidP="008D1B08">
      <w:pPr>
        <w:spacing w:before="240" w:after="0" w:line="360" w:lineRule="auto"/>
        <w:rPr>
          <w:rFonts w:ascii="Trebuchet MS" w:hAnsi="Trebuchet MS"/>
          <w:b/>
          <w:color w:val="000000"/>
          <w:sz w:val="22"/>
          <w:szCs w:val="22"/>
        </w:rPr>
      </w:pPr>
      <w:r>
        <w:rPr>
          <w:rFonts w:ascii="Trebuchet MS" w:eastAsia="Trebuchet MS" w:hAnsi="Trebuchet MS" w:cs="Trebuchet MS"/>
          <w:color w:val="000000"/>
          <w:sz w:val="22"/>
          <w:szCs w:val="22"/>
          <w:lang w:bidi="et-EE"/>
        </w:rPr>
        <w:t>Aceri digikuvarite äriüksuse juhi Victor Chieni sõnul nõuavad nii tavakasutajad kui ärikliendid üha enam kinotasemel kõrglahutusega kuva- ja helikvaliteeti. „Acer VL7860 ja P8800 vastavad klientide vajadustele, nende kahe projektori kujul  saame neile võimaldada tipptasemel kasutuskogemust. Nii konverentsil esinedes kui kodus sõpradega filmi vaadates kehtib üks tingimus: laitmatu pildi- ja helikvaliteet“, ütles ta.</w:t>
      </w:r>
      <w:r>
        <w:rPr>
          <w:rFonts w:ascii="Trebuchet MS" w:eastAsia="Trebuchet MS" w:hAnsi="Trebuchet MS" w:cs="Trebuchet MS"/>
          <w:color w:val="000000"/>
          <w:sz w:val="22"/>
          <w:szCs w:val="22"/>
          <w:lang w:bidi="et-EE"/>
        </w:rPr>
        <w:br/>
      </w:r>
      <w:r>
        <w:rPr>
          <w:rFonts w:ascii="Trebuchet MS" w:eastAsia="Trebuchet MS" w:hAnsi="Trebuchet MS" w:cs="Trebuchet MS"/>
          <w:color w:val="000000"/>
          <w:sz w:val="22"/>
          <w:szCs w:val="22"/>
          <w:lang w:bidi="et-EE"/>
        </w:rPr>
        <w:br/>
      </w:r>
    </w:p>
    <w:p w14:paraId="24D38870" w14:textId="77777777" w:rsidR="00877F9F" w:rsidRDefault="00877F9F" w:rsidP="008D1B08">
      <w:pPr>
        <w:spacing w:before="240" w:after="0" w:line="360" w:lineRule="auto"/>
        <w:rPr>
          <w:rFonts w:ascii="Trebuchet MS" w:hAnsi="Trebuchet MS"/>
          <w:b/>
          <w:color w:val="000000"/>
          <w:sz w:val="22"/>
          <w:szCs w:val="22"/>
        </w:rPr>
      </w:pPr>
    </w:p>
    <w:p w14:paraId="368A62A6" w14:textId="01B200C0" w:rsidR="008D1B08" w:rsidRPr="004F47B2" w:rsidRDefault="00C961E1" w:rsidP="008D1B08">
      <w:pPr>
        <w:spacing w:before="240" w:after="0" w:line="360" w:lineRule="auto"/>
        <w:rPr>
          <w:rFonts w:ascii="Trebuchet MS" w:hAnsi="Trebuchet MS"/>
          <w:b/>
          <w:color w:val="000000"/>
          <w:sz w:val="22"/>
          <w:szCs w:val="22"/>
        </w:rPr>
      </w:pPr>
      <w:r>
        <w:rPr>
          <w:rFonts w:ascii="Trebuchet MS" w:eastAsia="Trebuchet MS" w:hAnsi="Trebuchet MS" w:cs="Trebuchet MS"/>
          <w:b/>
          <w:color w:val="000000"/>
          <w:sz w:val="22"/>
          <w:szCs w:val="22"/>
          <w:lang w:bidi="et-EE"/>
        </w:rPr>
        <w:lastRenderedPageBreak/>
        <w:t>Acer VL7860</w:t>
      </w:r>
    </w:p>
    <w:p w14:paraId="7CBD7978" w14:textId="4CCE1F1C" w:rsidR="00C45779" w:rsidRDefault="00C45779" w:rsidP="00C45779">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Tänu Texas Instrumentsi tehnoloogiale XPR saavad filmifanaatikud nautida kodukino 120-tollise 4K UHD (3,840 × 2,160) eraldusvõime ja äärmiselt terava 8,3 megapikslise kuvaga. Igasuguste videote ja piltide esitamiseks loodud Acer VL7860 küündib kuni 3000 ANSI luumenini ja võimaldab kristallselgete projektsioonide esitamisel kontrastisuhet 1 500 000 : 1, mille tagab tehnoloogia DynamicBlack (lampide võimsuse dünaamiline reguleerimine mustade toonide optimeerimiseks). </w:t>
      </w:r>
    </w:p>
    <w:p w14:paraId="203ACEE4" w14:textId="6E37099B" w:rsidR="00C45779" w:rsidRDefault="00C45779" w:rsidP="00C45779">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Projektor toetab soovituse 709 värviruumi 110% laia värvigammat ja ühildub soovitusega 2020 ehk BT.2020, tagades kinolaadse värvide täpsuse. Lisaks tagab VL7860 värvistandardi sRGB abil värvide kooskõla ning välistab värviesituse hälbed. AcuMotioni kaadrite interpoleerimise abil esitab projektor ülisujuva pildi ka kiiresti vahelduvate kaadrite korral; süsteem arvutab ja loob vahekaardid ning lisab neid sujuva liikumise kuvamiseks olemasolevatesse kaadritesse.</w:t>
      </w:r>
    </w:p>
    <w:p w14:paraId="2D64527E" w14:textId="50787312" w:rsidR="00C45779" w:rsidRPr="00625F8D" w:rsidRDefault="00C45779" w:rsidP="00C45779">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See projektor on suure dünaamilise ulatusega ja sellega saab esitada projektsioone suuremas dünaamilises vahemikus kontrastsemana ning suurema valgustugevusega. Kuva kohandatakse eredate stseenidega, et silmatorkavamad elemendid oleksid võimalikult detailsed, tumedamate stseenide korral säilitatakse rikkalik tume toon ja tavaliselt varjus olevad üksikasjad tuuakse suurema heleduse huvides esile. Kahe 5 W sisekõlariga VL7860 on igale kodukinoentusiastile ideaalne meelelahutuspakett. </w:t>
      </w:r>
    </w:p>
    <w:p w14:paraId="75F75112" w14:textId="2AAB97C0" w:rsidR="008D1B08" w:rsidRDefault="00B7304C" w:rsidP="008D1B08">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Maailma väikseim 4K UHD laserprojektor</w:t>
      </w:r>
      <w:r>
        <w:rPr>
          <w:rFonts w:ascii="Trebuchet MS" w:eastAsia="Trebuchet MS" w:hAnsi="Trebuchet MS" w:cs="Trebuchet MS"/>
          <w:color w:val="000000"/>
          <w:sz w:val="22"/>
          <w:szCs w:val="22"/>
          <w:vertAlign w:val="superscript"/>
          <w:lang w:bidi="et-EE"/>
        </w:rPr>
        <w:t>1</w:t>
      </w:r>
      <w:r>
        <w:rPr>
          <w:rFonts w:ascii="Trebuchet MS" w:eastAsia="Trebuchet MS" w:hAnsi="Trebuchet MS" w:cs="Trebuchet MS"/>
          <w:color w:val="000000"/>
          <w:sz w:val="22"/>
          <w:szCs w:val="22"/>
          <w:lang w:bidi="et-EE"/>
        </w:rPr>
        <w:t xml:space="preserve"> VL7860 on kompaktne ja võimaldab kasutajatel eri keskkondades projekteerida laserkvaliteetseid kujutisi. Projektoris kasutatakse läbipõlevate elavhõbelampide asemel laserdioode, mistõttu ei pea kasutajad kogu aeg lampe vahetama ning säästavad seejuures raha ja keskkonda. Veelgi säästvama kasutuse huvides on võimalik energiatarbimise vähendamiseks aktiveerida säästurežiim ja pikendada lampide tööiga kuni 30 000 töötunnini.    </w:t>
      </w:r>
    </w:p>
    <w:p w14:paraId="400C5AF8" w14:textId="36A32D6D" w:rsidR="00F61081" w:rsidRDefault="0085287F" w:rsidP="00DB46FD">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VL7860 1,6× suumobjektiiv on paigaldamisel väga paindlik, võimaldades projektori eri kaugusele paigutada. Samuti saab vastavalt ümbrusele värvide ja heleduse tasakaalustamiseks kasutada ISFccc (Certified Calibration Controls – sertifitseeritud kalibreerimisjuhtelemendid) sertifitseeritud professionaalset kalibreerimisrežiimi. </w:t>
      </w:r>
    </w:p>
    <w:p w14:paraId="6225FD7D" w14:textId="77777777" w:rsidR="00877F9F" w:rsidRDefault="00877F9F" w:rsidP="00DB46FD">
      <w:pPr>
        <w:spacing w:before="240" w:after="0" w:line="360" w:lineRule="auto"/>
        <w:rPr>
          <w:rFonts w:ascii="Trebuchet MS" w:hAnsi="Trebuchet MS"/>
          <w:b/>
          <w:color w:val="000000"/>
          <w:sz w:val="22"/>
          <w:szCs w:val="22"/>
        </w:rPr>
      </w:pPr>
    </w:p>
    <w:p w14:paraId="667A9C38" w14:textId="77777777" w:rsidR="00877F9F" w:rsidRDefault="00877F9F" w:rsidP="00DB46FD">
      <w:pPr>
        <w:spacing w:before="240" w:after="0" w:line="360" w:lineRule="auto"/>
        <w:rPr>
          <w:rFonts w:ascii="Trebuchet MS" w:hAnsi="Trebuchet MS"/>
          <w:b/>
          <w:color w:val="000000"/>
          <w:sz w:val="22"/>
          <w:szCs w:val="22"/>
        </w:rPr>
      </w:pPr>
    </w:p>
    <w:p w14:paraId="62552481" w14:textId="0F7F7BBA" w:rsidR="00DB46FD" w:rsidRPr="00DB46FD" w:rsidRDefault="00C961E1" w:rsidP="00DB46FD">
      <w:pPr>
        <w:spacing w:before="240" w:after="0" w:line="360" w:lineRule="auto"/>
        <w:rPr>
          <w:rFonts w:ascii="Trebuchet MS" w:hAnsi="Trebuchet MS"/>
          <w:b/>
          <w:color w:val="000000"/>
          <w:sz w:val="22"/>
          <w:szCs w:val="22"/>
        </w:rPr>
      </w:pPr>
      <w:r>
        <w:rPr>
          <w:rFonts w:ascii="Trebuchet MS" w:eastAsia="Trebuchet MS" w:hAnsi="Trebuchet MS" w:cs="Trebuchet MS"/>
          <w:b/>
          <w:color w:val="000000"/>
          <w:sz w:val="22"/>
          <w:szCs w:val="22"/>
          <w:lang w:bidi="et-EE"/>
        </w:rPr>
        <w:lastRenderedPageBreak/>
        <w:t>Acer P8800</w:t>
      </w:r>
    </w:p>
    <w:p w14:paraId="56A2E874" w14:textId="377079E6" w:rsidR="002F4BDB" w:rsidRDefault="009F4CC5" w:rsidP="008F501D">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Projektor Acer P8800 on varustatud ka tehnoloogiaga TI XPR, mille abil saab esitada enam kui 8,3 miljoni piksliga kuva ehk neli korda rohkem piksleid kui täis-HD ekraanil. 4K UHD teravus ja kuni 5000 luumenine heledus annavad kokku erksa ja kristallselge kuva sõltumata päevavalgusest, kaugusest ja kasutamispaiga suurusest. Kõige tipuks on projektoril kontrastisuhe 1 200 000 : 1, millega tagatakse erksate tumedate toonide ja säravate heledate toonide kuvamine. Projektoris on kasutusel sama AcuMotioni tehnoloogia, mis VL7860-s ning sel on ka soovitusele 709 ja 2020 vastav võimekus. Kõik kuvafunktsioonid töötavad koos, et teostada suurepärane esitus.  </w:t>
      </w:r>
    </w:p>
    <w:p w14:paraId="40A40106" w14:textId="2E998EF1" w:rsidR="004F47B2" w:rsidRDefault="009F4CC5" w:rsidP="004F47B2">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Projektorit on lihtne juhtida: Crestron</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Network System võimaldab kuva juhtida LAN-i kaudu või mitmel kasutajal. P8800 paigaldamine, paigutamine ja kuva korrigeerimine on tehtud paindlikuks: keskne mootoriga objektiiv võimaldab 1,96× suumi ja saadaval on H/V objektiivinihe. </w:t>
      </w:r>
    </w:p>
    <w:p w14:paraId="565CA8FA" w14:textId="4E5B5ACC" w:rsidR="00F84D81" w:rsidRDefault="00F84D81" w:rsidP="00877F9F">
      <w:pPr>
        <w:pStyle w:val="NormalFrutiger45Light"/>
        <w:spacing w:before="240" w:after="120" w:line="360" w:lineRule="auto"/>
        <w:rPr>
          <w:rFonts w:ascii="Trebuchet MS" w:hAnsi="Trebuchet MS"/>
          <w:b w:val="0"/>
          <w:color w:val="auto"/>
        </w:rPr>
      </w:pPr>
      <w:r w:rsidRPr="00312C1D">
        <w:rPr>
          <w:rFonts w:ascii="Trebuchet MS" w:eastAsia="Trebuchet MS" w:hAnsi="Trebuchet MS" w:cs="Trebuchet MS"/>
          <w:b w:val="0"/>
          <w:color w:val="auto"/>
          <w:lang w:val="et-EE" w:bidi="et-EE"/>
        </w:rPr>
        <w:t xml:space="preserve">Täpsed tehnilised andmed, hinnad ja saadavus on regiooniti erinevad. Kui soovite teavet selle kohta, missugune on pakutavate toodete kättesaadavus, tehnilised andmed ja hinnad eri turgudel, pöörduge oma lähima Aceri kontori või edasimüüja poole veebisaidil </w:t>
      </w:r>
      <w:hyperlink r:id="rId8" w:history="1">
        <w:r w:rsidRPr="00312C1D">
          <w:rPr>
            <w:rStyle w:val="Hipercze"/>
            <w:rFonts w:ascii="Trebuchet MS" w:eastAsia="Trebuchet MS" w:hAnsi="Trebuchet MS" w:cs="Trebuchet MS"/>
            <w:b w:val="0"/>
            <w:color w:val="auto"/>
            <w:lang w:val="et-EE" w:bidi="et-EE"/>
          </w:rPr>
          <w:t>www.acer.com</w:t>
        </w:r>
      </w:hyperlink>
      <w:r w:rsidRPr="00312C1D">
        <w:rPr>
          <w:rFonts w:ascii="Trebuchet MS" w:eastAsia="Trebuchet MS" w:hAnsi="Trebuchet MS" w:cs="Trebuchet MS"/>
          <w:b w:val="0"/>
          <w:color w:val="auto"/>
          <w:lang w:val="et-EE" w:bidi="et-EE"/>
        </w:rPr>
        <w:t xml:space="preserve">. </w:t>
      </w:r>
    </w:p>
    <w:p w14:paraId="1BE710D3" w14:textId="1C0F78E3" w:rsidR="00B232DF" w:rsidRPr="00973BBD" w:rsidRDefault="00B232DF" w:rsidP="00B232DF">
      <w:pPr>
        <w:spacing w:before="240" w:line="360" w:lineRule="auto"/>
        <w:rPr>
          <w:rFonts w:ascii="Trebuchet MS" w:hAnsi="Trebuchet MS"/>
          <w:color w:val="auto"/>
          <w:sz w:val="22"/>
          <w:szCs w:val="22"/>
        </w:rPr>
      </w:pPr>
      <w:r w:rsidRPr="00973BBD">
        <w:rPr>
          <w:rFonts w:ascii="Trebuchet MS" w:eastAsia="Trebuchet MS" w:hAnsi="Trebuchet MS" w:cs="Trebuchet MS"/>
          <w:color w:val="auto"/>
          <w:sz w:val="22"/>
          <w:szCs w:val="22"/>
          <w:lang w:bidi="et-EE"/>
        </w:rPr>
        <w:t xml:space="preserve">Uusi projektoreid esitleti täna IFA-s Saksamaal pressiüritusel next@acer, kus firma teatas rea uute seadmete ja lahenduste turule toomisest. Lisateavet leiate lehelt </w:t>
      </w:r>
      <w:hyperlink r:id="rId9" w:history="1">
        <w:r w:rsidRPr="00973BBD">
          <w:rPr>
            <w:rStyle w:val="Hipercze"/>
            <w:rFonts w:ascii="Trebuchet MS" w:eastAsia="Trebuchet MS" w:hAnsi="Trebuchet MS" w:cs="Trebuchet MS"/>
            <w:sz w:val="22"/>
            <w:szCs w:val="22"/>
            <w:lang w:bidi="et-EE"/>
          </w:rPr>
          <w:t>acer.com/nextatacer</w:t>
        </w:r>
      </w:hyperlink>
      <w:r w:rsidRPr="00973BBD">
        <w:rPr>
          <w:rFonts w:ascii="Trebuchet MS" w:eastAsia="Trebuchet MS" w:hAnsi="Trebuchet MS" w:cs="Trebuchet MS"/>
          <w:color w:val="auto"/>
          <w:sz w:val="22"/>
          <w:szCs w:val="22"/>
          <w:lang w:bidi="et-EE"/>
        </w:rPr>
        <w:t>.</w:t>
      </w:r>
    </w:p>
    <w:p w14:paraId="022564EC" w14:textId="067B7AE7" w:rsidR="00CD1FC4" w:rsidRPr="0005791C" w:rsidRDefault="00CD1FC4" w:rsidP="00F84D81">
      <w:pPr>
        <w:spacing w:before="240" w:after="0" w:line="360" w:lineRule="auto"/>
        <w:rPr>
          <w:rFonts w:ascii="Trebuchet MS" w:hAnsi="Trebuchet MS"/>
          <w:b/>
          <w:color w:val="000000"/>
          <w:sz w:val="20"/>
        </w:rPr>
      </w:pPr>
      <w:r w:rsidRPr="0005791C">
        <w:rPr>
          <w:rFonts w:ascii="Trebuchet MS" w:eastAsia="Trebuchet MS" w:hAnsi="Trebuchet MS" w:cs="Trebuchet MS"/>
          <w:b/>
          <w:color w:val="000000"/>
          <w:sz w:val="20"/>
          <w:lang w:bidi="et-EE"/>
        </w:rPr>
        <w:t xml:space="preserve">Teave Aceri kohta </w:t>
      </w:r>
    </w:p>
    <w:p w14:paraId="7EAF41ED" w14:textId="56111EF6" w:rsidR="00F84D81" w:rsidRDefault="00F84D81" w:rsidP="0005791C">
      <w:pPr>
        <w:spacing w:before="240" w:after="0"/>
        <w:rPr>
          <w:rFonts w:ascii="Trebuchet MS" w:hAnsi="Trebuchet MS"/>
          <w:color w:val="000000"/>
          <w:sz w:val="18"/>
          <w:szCs w:val="18"/>
        </w:rPr>
      </w:pPr>
      <w:r w:rsidRPr="00F84D81">
        <w:rPr>
          <w:rFonts w:ascii="Trebuchet MS" w:eastAsia="Trebuchet MS" w:hAnsi="Trebuchet MS" w:cs="Trebuchet MS"/>
          <w:color w:val="000000"/>
          <w:sz w:val="18"/>
          <w:szCs w:val="18"/>
          <w:lang w:bidi="et-EE"/>
        </w:rPr>
        <w:t>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turustamisele, müügile ja toetamisele, mille abil kõrvaldada barjäärid inimeste ja tehnoloogia vahel (alates teenustele suunatud tehnoloogiatest kuni asjade Interneti ning mängimise ja virtuaalreaalsuseni). Lisateabe saamiseks külastage veebisaiti www.acer.com.</w:t>
      </w:r>
    </w:p>
    <w:p w14:paraId="6F5AB5DE" w14:textId="1AAC4711" w:rsidR="004727EA" w:rsidRDefault="004727EA" w:rsidP="0005791C">
      <w:pPr>
        <w:spacing w:before="240" w:after="0"/>
        <w:rPr>
          <w:rFonts w:ascii="Trebuchet MS" w:eastAsia="Trebuchet MS" w:hAnsi="Trebuchet MS" w:cs="Trebuchet MS"/>
          <w:b/>
          <w:color w:val="000000"/>
          <w:sz w:val="20"/>
          <w:lang w:bidi="et-EE"/>
        </w:rPr>
      </w:pPr>
      <w:r w:rsidRPr="0005791C">
        <w:rPr>
          <w:rFonts w:ascii="Trebuchet MS" w:eastAsia="Trebuchet MS" w:hAnsi="Trebuchet MS" w:cs="Trebuchet MS"/>
          <w:b/>
          <w:color w:val="000000"/>
          <w:sz w:val="20"/>
          <w:lang w:bidi="et-EE"/>
        </w:rPr>
        <w:t>Avalikud kontaktid</w:t>
      </w:r>
    </w:p>
    <w:p w14:paraId="5E2F1DC2" w14:textId="77777777" w:rsidR="00D027D0" w:rsidRPr="0005791C" w:rsidRDefault="00D027D0" w:rsidP="0005791C">
      <w:pPr>
        <w:spacing w:before="240" w:after="0"/>
        <w:rPr>
          <w:rFonts w:ascii="Trebuchet MS" w:hAnsi="Trebuchet MS"/>
          <w:b/>
          <w:color w:val="000000"/>
          <w:sz w:val="20"/>
        </w:rPr>
      </w:pPr>
    </w:p>
    <w:p w14:paraId="00868DF2" w14:textId="0C777003" w:rsidR="00CD1FC4" w:rsidRDefault="00D027D0" w:rsidP="0005791C">
      <w:pPr>
        <w:spacing w:after="0"/>
        <w:rPr>
          <w:rFonts w:ascii="Trebuchet MS" w:eastAsia="Trebuchet MS" w:hAnsi="Trebuchet MS" w:cs="Trebuchet MS"/>
          <w:color w:val="auto"/>
          <w:sz w:val="18"/>
          <w:szCs w:val="18"/>
          <w:lang w:bidi="et-EE"/>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t xml:space="preserve">E-post: </w:t>
      </w:r>
      <w:hyperlink r:id="rId10" w:history="1">
        <w:r w:rsidRPr="00D72499">
          <w:rPr>
            <w:rStyle w:val="Hipercze"/>
            <w:rFonts w:ascii="Trebuchet MS" w:eastAsia="Trebuchet MS" w:hAnsi="Trebuchet MS" w:cs="Trebuchet MS"/>
            <w:sz w:val="18"/>
            <w:szCs w:val="18"/>
            <w:lang w:bidi="et-EE"/>
          </w:rPr>
          <w:t>jtrzupek@wec24.pl</w:t>
        </w:r>
      </w:hyperlink>
    </w:p>
    <w:p w14:paraId="4D8129F1" w14:textId="77777777" w:rsidR="00D027D0" w:rsidRPr="0005791C" w:rsidRDefault="00D027D0" w:rsidP="0005791C">
      <w:pPr>
        <w:spacing w:after="0"/>
        <w:rPr>
          <w:rFonts w:ascii="Trebuchet MS" w:hAnsi="Trebuchet MS"/>
          <w:color w:val="000000"/>
          <w:sz w:val="18"/>
          <w:szCs w:val="18"/>
        </w:rPr>
      </w:pPr>
    </w:p>
    <w:p w14:paraId="6C291F94" w14:textId="3A2D0E3C" w:rsidR="006B5CD6" w:rsidRPr="0005791C" w:rsidRDefault="00CD1FC4" w:rsidP="0005791C">
      <w:pPr>
        <w:spacing w:after="0"/>
        <w:jc w:val="both"/>
        <w:rPr>
          <w:color w:val="000000"/>
          <w:lang w:eastAsia="zh-TW"/>
        </w:rPr>
      </w:pPr>
      <w:r w:rsidRPr="0005791C">
        <w:rPr>
          <w:rFonts w:ascii="Trebuchet MS" w:eastAsia="Trebuchet MS" w:hAnsi="Trebuchet MS" w:cs="Trebuchet MS"/>
          <w:color w:val="00000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sectPr w:rsidR="006B5CD6" w:rsidRPr="0005791C"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6BC07" w14:textId="77777777" w:rsidR="00D06C5E" w:rsidRDefault="00D06C5E" w:rsidP="00DA163B">
      <w:r>
        <w:separator/>
      </w:r>
    </w:p>
  </w:endnote>
  <w:endnote w:type="continuationSeparator" w:id="0">
    <w:p w14:paraId="02F79061" w14:textId="77777777" w:rsidR="00D06C5E" w:rsidRDefault="00D06C5E" w:rsidP="00DA163B">
      <w:r>
        <w:continuationSeparator/>
      </w:r>
    </w:p>
  </w:endnote>
  <w:endnote w:id="1">
    <w:p w14:paraId="0D295BC6" w14:textId="11A5592D" w:rsidR="00B7304C" w:rsidRPr="00D027D0" w:rsidRDefault="00B7304C">
      <w:pPr>
        <w:pStyle w:val="Tekstprzypisukocowego"/>
        <w:rPr>
          <w:sz w:val="16"/>
          <w:szCs w:val="16"/>
        </w:rPr>
      </w:pPr>
      <w:r w:rsidRPr="00D027D0">
        <w:rPr>
          <w:rStyle w:val="Odwoanieprzypisukocowego"/>
          <w:sz w:val="16"/>
          <w:szCs w:val="16"/>
          <w:lang w:bidi="et-EE"/>
        </w:rPr>
        <w:endnoteRef/>
      </w:r>
      <w:r w:rsidRPr="00D027D0">
        <w:rPr>
          <w:sz w:val="16"/>
          <w:szCs w:val="16"/>
          <w:lang w:bidi="et-EE"/>
        </w:rPr>
        <w:t xml:space="preserve"> Põhineb Aceri ettevõttesisesel uuringul turul saa</w:t>
      </w:r>
      <w:bookmarkStart w:id="0" w:name="_GoBack"/>
      <w:bookmarkEnd w:id="0"/>
      <w:r w:rsidRPr="00D027D0">
        <w:rPr>
          <w:sz w:val="16"/>
          <w:szCs w:val="16"/>
          <w:lang w:bidi="et-EE"/>
        </w:rPr>
        <w:t>daolevate konkureerivate 4K UHD laserprojektorite kohta seisuga 24. august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cer Foco Semibold"/>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6FF1641F"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D027D0">
      <w:rPr>
        <w:rStyle w:val="Numerstrony"/>
        <w:noProof/>
        <w:lang w:bidi="et-EE"/>
      </w:rPr>
      <w:t>3</w:t>
    </w:r>
    <w:r>
      <w:rPr>
        <w:rStyle w:val="Numerstrony"/>
        <w:lang w:bidi="et-EE"/>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8CE7" w14:textId="77777777" w:rsidR="00D06C5E" w:rsidRDefault="00D06C5E" w:rsidP="00DA163B"/>
  </w:footnote>
  <w:footnote w:type="continuationSeparator" w:id="0">
    <w:p w14:paraId="408FD417" w14:textId="77777777" w:rsidR="00D06C5E" w:rsidRDefault="00D06C5E"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730"/>
    <w:rsid w:val="00043309"/>
    <w:rsid w:val="0005791C"/>
    <w:rsid w:val="000745BD"/>
    <w:rsid w:val="00083642"/>
    <w:rsid w:val="0009392A"/>
    <w:rsid w:val="000A238E"/>
    <w:rsid w:val="000B7577"/>
    <w:rsid w:val="000E4B09"/>
    <w:rsid w:val="000F1B95"/>
    <w:rsid w:val="00143474"/>
    <w:rsid w:val="0016115C"/>
    <w:rsid w:val="00163F02"/>
    <w:rsid w:val="00175329"/>
    <w:rsid w:val="00181702"/>
    <w:rsid w:val="00183599"/>
    <w:rsid w:val="001F34DC"/>
    <w:rsid w:val="0020271F"/>
    <w:rsid w:val="002223F5"/>
    <w:rsid w:val="002248F5"/>
    <w:rsid w:val="00237BF7"/>
    <w:rsid w:val="002515E2"/>
    <w:rsid w:val="00273698"/>
    <w:rsid w:val="00285087"/>
    <w:rsid w:val="00294EF0"/>
    <w:rsid w:val="002A1269"/>
    <w:rsid w:val="002C1374"/>
    <w:rsid w:val="002D3B25"/>
    <w:rsid w:val="002D4F77"/>
    <w:rsid w:val="002F4BDB"/>
    <w:rsid w:val="0033395C"/>
    <w:rsid w:val="00341D85"/>
    <w:rsid w:val="0034455F"/>
    <w:rsid w:val="00372B75"/>
    <w:rsid w:val="00372ECF"/>
    <w:rsid w:val="00393110"/>
    <w:rsid w:val="003B2417"/>
    <w:rsid w:val="003C2D64"/>
    <w:rsid w:val="003D2750"/>
    <w:rsid w:val="003F2A31"/>
    <w:rsid w:val="004241BE"/>
    <w:rsid w:val="00440511"/>
    <w:rsid w:val="00444147"/>
    <w:rsid w:val="004727EA"/>
    <w:rsid w:val="00480EC8"/>
    <w:rsid w:val="00486E91"/>
    <w:rsid w:val="004C0D5C"/>
    <w:rsid w:val="004C139B"/>
    <w:rsid w:val="004D34A8"/>
    <w:rsid w:val="004D666D"/>
    <w:rsid w:val="004F47B2"/>
    <w:rsid w:val="00530735"/>
    <w:rsid w:val="0053090D"/>
    <w:rsid w:val="00557EF3"/>
    <w:rsid w:val="0056618F"/>
    <w:rsid w:val="005707B0"/>
    <w:rsid w:val="005745FC"/>
    <w:rsid w:val="00590AE3"/>
    <w:rsid w:val="005C7111"/>
    <w:rsid w:val="005F1571"/>
    <w:rsid w:val="00605155"/>
    <w:rsid w:val="00610E1E"/>
    <w:rsid w:val="00612A07"/>
    <w:rsid w:val="00625F8D"/>
    <w:rsid w:val="006273FD"/>
    <w:rsid w:val="006463A1"/>
    <w:rsid w:val="00661895"/>
    <w:rsid w:val="00662B17"/>
    <w:rsid w:val="00685E2A"/>
    <w:rsid w:val="0068755B"/>
    <w:rsid w:val="0069697C"/>
    <w:rsid w:val="006B1050"/>
    <w:rsid w:val="006B5CD6"/>
    <w:rsid w:val="006C5CF7"/>
    <w:rsid w:val="006E031A"/>
    <w:rsid w:val="006E5B98"/>
    <w:rsid w:val="006F23CA"/>
    <w:rsid w:val="006F2817"/>
    <w:rsid w:val="00726954"/>
    <w:rsid w:val="00732224"/>
    <w:rsid w:val="0074136F"/>
    <w:rsid w:val="00752481"/>
    <w:rsid w:val="00764C5F"/>
    <w:rsid w:val="00785FE6"/>
    <w:rsid w:val="00787AE1"/>
    <w:rsid w:val="007A1BAC"/>
    <w:rsid w:val="007A7DFB"/>
    <w:rsid w:val="007E4EA4"/>
    <w:rsid w:val="007F2CCE"/>
    <w:rsid w:val="008178E6"/>
    <w:rsid w:val="00844CA2"/>
    <w:rsid w:val="0085287F"/>
    <w:rsid w:val="00877F9F"/>
    <w:rsid w:val="008807F0"/>
    <w:rsid w:val="00880DB3"/>
    <w:rsid w:val="008814B6"/>
    <w:rsid w:val="008A2D6A"/>
    <w:rsid w:val="008B6C02"/>
    <w:rsid w:val="008D1B08"/>
    <w:rsid w:val="008D2C83"/>
    <w:rsid w:val="008E36FE"/>
    <w:rsid w:val="008E7BAF"/>
    <w:rsid w:val="008F4940"/>
    <w:rsid w:val="008F501D"/>
    <w:rsid w:val="009175A2"/>
    <w:rsid w:val="00936E8C"/>
    <w:rsid w:val="009432DE"/>
    <w:rsid w:val="00952F76"/>
    <w:rsid w:val="009713BD"/>
    <w:rsid w:val="00973553"/>
    <w:rsid w:val="00975339"/>
    <w:rsid w:val="009842D3"/>
    <w:rsid w:val="009A4305"/>
    <w:rsid w:val="009D2479"/>
    <w:rsid w:val="009E0E3B"/>
    <w:rsid w:val="009F4CC5"/>
    <w:rsid w:val="00A053F8"/>
    <w:rsid w:val="00A102AE"/>
    <w:rsid w:val="00A1559F"/>
    <w:rsid w:val="00A15976"/>
    <w:rsid w:val="00A226BF"/>
    <w:rsid w:val="00A6358A"/>
    <w:rsid w:val="00A84E24"/>
    <w:rsid w:val="00A92009"/>
    <w:rsid w:val="00AB30B2"/>
    <w:rsid w:val="00AB72FC"/>
    <w:rsid w:val="00AD14C1"/>
    <w:rsid w:val="00AF24F1"/>
    <w:rsid w:val="00AF7C6E"/>
    <w:rsid w:val="00B02DA7"/>
    <w:rsid w:val="00B0469B"/>
    <w:rsid w:val="00B0482A"/>
    <w:rsid w:val="00B1031B"/>
    <w:rsid w:val="00B12286"/>
    <w:rsid w:val="00B232DF"/>
    <w:rsid w:val="00B34417"/>
    <w:rsid w:val="00B60183"/>
    <w:rsid w:val="00B7304C"/>
    <w:rsid w:val="00B96E70"/>
    <w:rsid w:val="00BC1B50"/>
    <w:rsid w:val="00BC77E2"/>
    <w:rsid w:val="00C01D73"/>
    <w:rsid w:val="00C02EDD"/>
    <w:rsid w:val="00C03501"/>
    <w:rsid w:val="00C30151"/>
    <w:rsid w:val="00C45779"/>
    <w:rsid w:val="00C60F95"/>
    <w:rsid w:val="00C757B3"/>
    <w:rsid w:val="00C840AE"/>
    <w:rsid w:val="00C90AF5"/>
    <w:rsid w:val="00C961E1"/>
    <w:rsid w:val="00CD1FC4"/>
    <w:rsid w:val="00CE155F"/>
    <w:rsid w:val="00CE2FEF"/>
    <w:rsid w:val="00CE3C29"/>
    <w:rsid w:val="00CE4FC6"/>
    <w:rsid w:val="00D027D0"/>
    <w:rsid w:val="00D05082"/>
    <w:rsid w:val="00D06114"/>
    <w:rsid w:val="00D06C5E"/>
    <w:rsid w:val="00D1194E"/>
    <w:rsid w:val="00D26128"/>
    <w:rsid w:val="00D34B90"/>
    <w:rsid w:val="00D51695"/>
    <w:rsid w:val="00D8108F"/>
    <w:rsid w:val="00D972D3"/>
    <w:rsid w:val="00DA163B"/>
    <w:rsid w:val="00DB46FD"/>
    <w:rsid w:val="00E02CF6"/>
    <w:rsid w:val="00E071C1"/>
    <w:rsid w:val="00E44A3D"/>
    <w:rsid w:val="00E63DDC"/>
    <w:rsid w:val="00E75F34"/>
    <w:rsid w:val="00E833BB"/>
    <w:rsid w:val="00E865B7"/>
    <w:rsid w:val="00EA6C41"/>
    <w:rsid w:val="00EA7EC8"/>
    <w:rsid w:val="00EB2107"/>
    <w:rsid w:val="00EC5D6A"/>
    <w:rsid w:val="00F03294"/>
    <w:rsid w:val="00F07652"/>
    <w:rsid w:val="00F22EDF"/>
    <w:rsid w:val="00F24CA3"/>
    <w:rsid w:val="00F45EC4"/>
    <w:rsid w:val="00F517CC"/>
    <w:rsid w:val="00F61081"/>
    <w:rsid w:val="00F84D81"/>
    <w:rsid w:val="00F9156A"/>
    <w:rsid w:val="00F96684"/>
    <w:rsid w:val="00FB458B"/>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F6DE7"/>
  <w15:docId w15:val="{C23BD9CB-ACE3-4397-B408-D9FFC84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lang w:val="en-GB"/>
    </w:rPr>
  </w:style>
  <w:style w:type="paragraph" w:customStyle="1" w:styleId="NormalFrutiger45Light">
    <w:name w:val="Normal + Frutiger 45 Light"/>
    <w:aliases w:val="8 pt"/>
    <w:basedOn w:val="Normalny"/>
    <w:rsid w:val="00F84D81"/>
    <w:pPr>
      <w:spacing w:after="0" w:line="300" w:lineRule="exact"/>
      <w:jc w:val="both"/>
    </w:pPr>
    <w:rPr>
      <w:rFonts w:ascii="Frutiger 45 Light" w:hAnsi="Frutiger 45 Light" w:cs="Frutiger 45 Light"/>
      <w:b/>
      <w:bCs/>
      <w:color w:val="000000"/>
      <w:sz w:val="22"/>
      <w:szCs w:val="22"/>
      <w:lang w:val="en-GB"/>
    </w:rPr>
  </w:style>
  <w:style w:type="paragraph" w:styleId="Tekstprzypisukocowego">
    <w:name w:val="endnote text"/>
    <w:basedOn w:val="Normalny"/>
    <w:link w:val="TekstprzypisukocowegoZnak"/>
    <w:uiPriority w:val="99"/>
    <w:semiHidden/>
    <w:unhideWhenUsed/>
    <w:rsid w:val="00B7304C"/>
    <w:pPr>
      <w:snapToGrid w:val="0"/>
    </w:pPr>
  </w:style>
  <w:style w:type="character" w:customStyle="1" w:styleId="TekstprzypisukocowegoZnak">
    <w:name w:val="Tekst przypisu końcowego Znak"/>
    <w:basedOn w:val="Domylnaczcionkaakapitu"/>
    <w:link w:val="Tekstprzypisukocowego"/>
    <w:uiPriority w:val="99"/>
    <w:semiHidden/>
    <w:rsid w:val="00B7304C"/>
    <w:rPr>
      <w:rFonts w:ascii="Acer Foco Light" w:hAnsi="Acer Foco Light"/>
      <w:color w:val="414042" w:themeColor="text1"/>
      <w:sz w:val="19"/>
      <w:szCs w:val="20"/>
    </w:rPr>
  </w:style>
  <w:style w:type="character" w:styleId="Odwoanieprzypisukocowego">
    <w:name w:val="endnote reference"/>
    <w:basedOn w:val="Domylnaczcionkaakapitu"/>
    <w:uiPriority w:val="99"/>
    <w:semiHidden/>
    <w:unhideWhenUsed/>
    <w:rsid w:val="00B7304C"/>
    <w:rPr>
      <w:vertAlign w:val="superscript"/>
    </w:rPr>
  </w:style>
  <w:style w:type="character" w:styleId="Wzmianka">
    <w:name w:val="Mention"/>
    <w:basedOn w:val="Domylnaczcionkaakapitu"/>
    <w:uiPriority w:val="99"/>
    <w:semiHidden/>
    <w:unhideWhenUsed/>
    <w:rsid w:val="00D027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31017">
      <w:bodyDiv w:val="1"/>
      <w:marLeft w:val="0"/>
      <w:marRight w:val="0"/>
      <w:marTop w:val="0"/>
      <w:marBottom w:val="0"/>
      <w:divBdr>
        <w:top w:val="none" w:sz="0" w:space="0" w:color="auto"/>
        <w:left w:val="none" w:sz="0" w:space="0" w:color="auto"/>
        <w:bottom w:val="none" w:sz="0" w:space="0" w:color="auto"/>
        <w:right w:val="none" w:sz="0" w:space="0" w:color="auto"/>
      </w:divBdr>
    </w:div>
    <w:div w:id="18013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trzupek@wec24.pl"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00BE8F5-8424-4674-9335-8E79DF25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4</cp:revision>
  <cp:lastPrinted>2016-08-09T14:05:00Z</cp:lastPrinted>
  <dcterms:created xsi:type="dcterms:W3CDTF">2017-08-24T11:58:00Z</dcterms:created>
  <dcterms:modified xsi:type="dcterms:W3CDTF">2017-08-29T08:03:00Z</dcterms:modified>
</cp:coreProperties>
</file>