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7153" w14:textId="25B03A52" w:rsidR="00841786" w:rsidRDefault="00841786" w:rsidP="00011FDE">
      <w:pPr>
        <w:rPr>
          <w:rFonts w:ascii="Trebuchet MS" w:hAnsi="Trebuchet MS"/>
          <w:color w:val="000000"/>
          <w:sz w:val="48"/>
          <w:szCs w:val="48"/>
        </w:rPr>
      </w:pPr>
      <w:r>
        <w:rPr>
          <w:rFonts w:ascii="Trebuchet MS" w:hAnsi="Trebuchet MS"/>
          <w:color w:val="000000"/>
          <w:sz w:val="48"/>
          <w:szCs w:val="48"/>
        </w:rPr>
        <w:t xml:space="preserve">Acer laiž tirdzniecībā jaunas ultraplānas, konvertējamas un noņemamas ierīces: Swift 5, Spin 5 un Switch 7 Black Edition </w:t>
      </w:r>
      <w:r>
        <w:rPr>
          <w:rFonts w:ascii="Trebuchet MS" w:hAnsi="Trebuchet MS"/>
          <w:color w:val="000000"/>
          <w:sz w:val="48"/>
          <w:szCs w:val="48"/>
        </w:rPr>
        <w:br/>
      </w:r>
    </w:p>
    <w:p w14:paraId="52AB5C79" w14:textId="310EF44C" w:rsidR="00CD1FC4" w:rsidRPr="0005791C" w:rsidRDefault="00F16E37" w:rsidP="00011FDE">
      <w:pPr>
        <w:rPr>
          <w:rFonts w:ascii="Trebuchet MS" w:hAnsi="Trebuchet MS"/>
          <w:color w:val="000000"/>
          <w:sz w:val="32"/>
          <w:szCs w:val="32"/>
        </w:rPr>
      </w:pPr>
      <w:r>
        <w:rPr>
          <w:rFonts w:ascii="Trebuchet MS" w:hAnsi="Trebuchet MS"/>
          <w:color w:val="000000"/>
          <w:sz w:val="32"/>
          <w:szCs w:val="32"/>
        </w:rPr>
        <w:t>Izcili eleganti piedāvājumi nodrošina funkcionalitāti un mobilitāti nākamajā līmenī.</w:t>
      </w:r>
    </w:p>
    <w:p w14:paraId="49E55BB2" w14:textId="3B445CC6" w:rsidR="006B5CD6" w:rsidRPr="0005791C" w:rsidRDefault="00841786" w:rsidP="0005791C">
      <w:pPr>
        <w:spacing w:before="480" w:line="276" w:lineRule="auto"/>
        <w:rPr>
          <w:rFonts w:ascii="Trebuchet MS" w:hAnsi="Trebuchet MS"/>
          <w:b/>
          <w:color w:val="000000"/>
          <w:sz w:val="24"/>
          <w:szCs w:val="24"/>
        </w:rPr>
      </w:pPr>
      <w:r>
        <w:rPr>
          <w:rFonts w:ascii="Trebuchet MS" w:hAnsi="Trebuchet MS"/>
          <w:b/>
          <w:color w:val="000000"/>
          <w:sz w:val="24"/>
          <w:szCs w:val="24"/>
        </w:rPr>
        <w:t>Redaktora kop</w:t>
      </w:r>
      <w:r w:rsidR="00693B58">
        <w:rPr>
          <w:rFonts w:ascii="Trebuchet MS" w:hAnsi="Trebuchet MS"/>
          <w:b/>
          <w:color w:val="000000"/>
          <w:sz w:val="24"/>
          <w:szCs w:val="24"/>
        </w:rPr>
        <w:t>s</w:t>
      </w:r>
      <w:r>
        <w:rPr>
          <w:rFonts w:ascii="Trebuchet MS" w:hAnsi="Trebuchet MS"/>
          <w:b/>
          <w:color w:val="000000"/>
          <w:sz w:val="24"/>
          <w:szCs w:val="24"/>
        </w:rPr>
        <w:t>avilkums</w:t>
      </w:r>
    </w:p>
    <w:p w14:paraId="57AB9428" w14:textId="70E95D4F" w:rsidR="00201D14" w:rsidRPr="00841786" w:rsidRDefault="00201D14" w:rsidP="00201D14">
      <w:pPr>
        <w:numPr>
          <w:ilvl w:val="0"/>
          <w:numId w:val="2"/>
        </w:numPr>
        <w:spacing w:line="276" w:lineRule="auto"/>
        <w:rPr>
          <w:rFonts w:ascii="Trebuchet MS" w:hAnsi="Trebuchet MS"/>
          <w:color w:val="000000"/>
          <w:sz w:val="22"/>
          <w:szCs w:val="22"/>
        </w:rPr>
      </w:pPr>
      <w:r>
        <w:rPr>
          <w:rFonts w:ascii="Trebuchet MS" w:hAnsi="Trebuchet MS"/>
          <w:color w:val="000000"/>
          <w:sz w:val="22"/>
          <w:szCs w:val="22"/>
        </w:rPr>
        <w:t>Swift 5: Ultraplānais un ultravieglais piezīmju dators mobilam lietotājam, kura dzīve nekad neapstājas. Sver mazāk par 1 kg, tas nodrošina lielisku pārn</w:t>
      </w:r>
      <w:r w:rsidR="00DD00C1">
        <w:rPr>
          <w:rFonts w:ascii="Trebuchet MS" w:hAnsi="Trebuchet MS"/>
          <w:color w:val="000000"/>
          <w:sz w:val="22"/>
          <w:szCs w:val="22"/>
        </w:rPr>
        <w:t>es</w:t>
      </w:r>
      <w:r>
        <w:rPr>
          <w:rFonts w:ascii="Trebuchet MS" w:hAnsi="Trebuchet MS"/>
          <w:color w:val="000000"/>
          <w:sz w:val="22"/>
          <w:szCs w:val="22"/>
        </w:rPr>
        <w:t>ību, vienkāršu lietošanu un stilīgu dizainu</w:t>
      </w:r>
    </w:p>
    <w:p w14:paraId="6B612410" w14:textId="7E706710" w:rsidR="00841786" w:rsidRDefault="00841786" w:rsidP="00201D14">
      <w:pPr>
        <w:numPr>
          <w:ilvl w:val="0"/>
          <w:numId w:val="2"/>
        </w:numPr>
        <w:spacing w:line="276" w:lineRule="auto"/>
        <w:rPr>
          <w:rFonts w:ascii="Trebuchet MS" w:hAnsi="Trebuchet MS"/>
          <w:color w:val="000000"/>
          <w:sz w:val="22"/>
          <w:szCs w:val="22"/>
        </w:rPr>
      </w:pPr>
      <w:r>
        <w:rPr>
          <w:rFonts w:ascii="Trebuchet MS" w:hAnsi="Trebuchet MS"/>
          <w:color w:val="000000"/>
          <w:sz w:val="22"/>
          <w:szCs w:val="22"/>
        </w:rPr>
        <w:t>Spin 5: Jauns konvertējams dators ikdienas lietošanai. Dinamisks, ļoti elastīgs interfeiss — ideāls, lai radītu profesionāli kvalitatīvu saturu, mūziku, video un spēles</w:t>
      </w:r>
    </w:p>
    <w:p w14:paraId="26C70434" w14:textId="77915B98" w:rsidR="00B42996" w:rsidRPr="00841786" w:rsidRDefault="00B42996" w:rsidP="00B42996">
      <w:pPr>
        <w:numPr>
          <w:ilvl w:val="0"/>
          <w:numId w:val="2"/>
        </w:numPr>
        <w:spacing w:line="276" w:lineRule="auto"/>
        <w:rPr>
          <w:rFonts w:ascii="Trebuchet MS" w:hAnsi="Trebuchet MS"/>
          <w:color w:val="000000"/>
          <w:sz w:val="22"/>
          <w:szCs w:val="22"/>
        </w:rPr>
      </w:pPr>
      <w:r>
        <w:rPr>
          <w:rFonts w:ascii="Trebuchet MS" w:hAnsi="Trebuchet MS"/>
          <w:color w:val="000000"/>
          <w:sz w:val="22"/>
          <w:szCs w:val="22"/>
        </w:rPr>
        <w:t>Switch 7 Black Edition: Super stilīgs, noņemams 2-in-1 piezīmjdators mūsdienīgam profesionālim. Pasaulē pirmais bez ventilatora 2-in-1 piezīmjdators ar diskrētu grafiku.</w:t>
      </w:r>
    </w:p>
    <w:p w14:paraId="41CEE9EB" w14:textId="77777777" w:rsidR="00B42996" w:rsidRPr="00841786" w:rsidRDefault="00B42996" w:rsidP="00300E53">
      <w:pPr>
        <w:spacing w:line="276" w:lineRule="auto"/>
        <w:ind w:left="480"/>
        <w:rPr>
          <w:rFonts w:ascii="Trebuchet MS" w:hAnsi="Trebuchet MS"/>
          <w:color w:val="000000"/>
          <w:sz w:val="22"/>
          <w:szCs w:val="22"/>
          <w:lang w:eastAsia="zh-TW"/>
        </w:rPr>
      </w:pPr>
    </w:p>
    <w:p w14:paraId="0F45631B" w14:textId="3741F062" w:rsidR="00841786" w:rsidRDefault="003B1D56" w:rsidP="00DB46FD">
      <w:pPr>
        <w:spacing w:before="240" w:after="0" w:line="360" w:lineRule="auto"/>
        <w:rPr>
          <w:rFonts w:ascii="Trebuchet MS" w:hAnsi="Trebuchet MS"/>
          <w:color w:val="000000"/>
          <w:sz w:val="22"/>
          <w:szCs w:val="22"/>
        </w:rPr>
      </w:pPr>
      <w:r>
        <w:rPr>
          <w:rFonts w:ascii="Trebuchet MS" w:hAnsi="Trebuchet MS"/>
          <w:color w:val="000000"/>
          <w:sz w:val="22"/>
          <w:szCs w:val="22"/>
        </w:rPr>
        <w:t>BERLĪNE, VĀCIJA (2017. gada 30. augusts) – Acer šodien ir paplašinājis savu populāro ultraplāno, konvertējamo un noņemamo Windows 10 ierīču portfeli ar nākamās paaudzes Swift, Spin un Switch modeļiem. Papildinājumos ir iekļauti jauni, īpaši spēcīgi 8. paaudzes Intel® Core™ procesori, drošāka biometrijas tehnoloģija, kas atbalsta Windows Hello, un universālas izmantojamības iespējas, kas nepieciešamas neierobežotai izklaidei un profesionālai produktivitātei. Līdztekus šo piezīmjdatoru veiktspējai un mobilitātei tie arī var lepoties ar jaunu atsvaidzinošu stilu un dizainu, nodrošinot ideālu formas un funkciju līdzsvaru.</w:t>
      </w:r>
    </w:p>
    <w:p w14:paraId="3D3F4441" w14:textId="77AFA55B" w:rsidR="00E8185C" w:rsidRDefault="00E8185C" w:rsidP="00DB46FD">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“Acer nepārtraukti ievieš jaunākās tehnoloģijas visā piezīmjdatoru klāstā, lai sniegtu cilvēkiem nepieciešamo personālo datorlietošanas prasmi digitāli orientētā pasaulē,” teica Džerijs Kao (Jerry Kao), IT Products Business of Acer Inc. prezidents. “Lai strādātu, spēlētu vai radītu birojā vai ceļā, Acer piedāvā plašu produktu klāstu, lai apmierinātu mūsdienu lietotāja dažādās un unikālās vajadzības.” </w:t>
      </w:r>
    </w:p>
    <w:p w14:paraId="459D32DC" w14:textId="38C9F2D4" w:rsidR="00162A6E" w:rsidRDefault="00162A6E" w:rsidP="00DB46FD">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“Dators ar iebūvētiem 8. paaudzes Intel Core procesoriem rada pārliecību, ka tas ir aprīkots un optimizēts visizsmalcinātākajai veiktspējai un pieredzei,” sacīja Intel klientu korporācijas Client Computing grupas viceprezidents Kriss Volkers (Chris Walker). “Acer jaunie ultraplānie datori ir </w:t>
      </w:r>
      <w:r>
        <w:rPr>
          <w:rFonts w:ascii="Trebuchet MS" w:hAnsi="Trebuchet MS"/>
          <w:color w:val="000000"/>
          <w:sz w:val="22"/>
          <w:szCs w:val="22"/>
        </w:rPr>
        <w:lastRenderedPageBreak/>
        <w:t>izteikti unikāli, bet tos apvieno to dinamiskais dizains, kā arī iespaidīgās izklaides iespējas, vienkāršā ērtība un neticamie 40% veiktspējas uzlabojumi,</w:t>
      </w:r>
      <w:r w:rsidR="00607825">
        <w:rPr>
          <w:rStyle w:val="Odwoanieprzypisukocowego"/>
          <w:rFonts w:ascii="Trebuchet MS" w:hAnsi="Trebuchet MS"/>
          <w:color w:val="000000"/>
          <w:sz w:val="22"/>
          <w:szCs w:val="22"/>
          <w:lang w:eastAsia="zh-TW"/>
        </w:rPr>
        <w:endnoteReference w:id="1"/>
      </w:r>
      <w:r>
        <w:rPr>
          <w:rFonts w:ascii="Trebuchet MS" w:hAnsi="Trebuchet MS"/>
          <w:color w:val="000000"/>
          <w:sz w:val="22"/>
          <w:szCs w:val="22"/>
        </w:rPr>
        <w:t xml:space="preserve"> ko piedāvā 8. paaudzes Gen Intel Core processori.”</w:t>
      </w:r>
    </w:p>
    <w:p w14:paraId="175AFC74" w14:textId="3EC70331" w:rsidR="00331EDC" w:rsidRDefault="00331EDC" w:rsidP="00DB46FD">
      <w:pPr>
        <w:spacing w:before="240" w:after="0" w:line="360" w:lineRule="auto"/>
        <w:rPr>
          <w:rFonts w:ascii="Trebuchet MS" w:hAnsi="Trebuchet MS"/>
          <w:color w:val="000000"/>
          <w:sz w:val="22"/>
          <w:szCs w:val="22"/>
        </w:rPr>
      </w:pPr>
      <w:r>
        <w:rPr>
          <w:rFonts w:ascii="Trebuchet MS" w:hAnsi="Trebuchet MS"/>
          <w:color w:val="000000"/>
          <w:sz w:val="22"/>
          <w:szCs w:val="22"/>
        </w:rPr>
        <w:t>“Acer jaunās paaudzes Swift, Spin un Switch piezīmjdatori apvieno funkcionalitāti un mobilitāti ar Windows10 jaudu un veiktspēju,” teica Pīters Hans (Peter Han), Partner Devices and Solutions, Microsoft Corp. viceprezidents. “Viegli, spoži un spēcīgi, šie piezīmjdatori piedāvā trīs lieliskas iespējas ikvienam, kurš savu datoru izmanto darbam vai izklaidei, mājās, birojā vai ceļā.”</w:t>
      </w:r>
    </w:p>
    <w:p w14:paraId="5B224B09" w14:textId="2846D968" w:rsidR="00D122E9" w:rsidRPr="00841786" w:rsidRDefault="00841786" w:rsidP="00841786">
      <w:pPr>
        <w:spacing w:before="240" w:after="0" w:line="360" w:lineRule="auto"/>
        <w:rPr>
          <w:rFonts w:ascii="Trebuchet MS" w:hAnsi="Trebuchet MS"/>
          <w:b/>
          <w:color w:val="000000"/>
          <w:sz w:val="22"/>
          <w:szCs w:val="22"/>
        </w:rPr>
      </w:pPr>
      <w:r>
        <w:rPr>
          <w:rFonts w:ascii="Trebuchet MS" w:hAnsi="Trebuchet MS"/>
          <w:b/>
          <w:color w:val="000000"/>
          <w:sz w:val="22"/>
          <w:szCs w:val="22"/>
        </w:rPr>
        <w:t>Switch 7 Black Edition — pasaulē pirmais bez ventilatora 2-in-1 piezīmjdators ar diskrētu grafiku.</w:t>
      </w:r>
    </w:p>
    <w:p w14:paraId="24EC72E8" w14:textId="43ADA333" w:rsidR="00841786" w:rsidRDefault="00841786" w:rsidP="00300E53">
      <w:pPr>
        <w:spacing w:after="0" w:line="360" w:lineRule="auto"/>
        <w:rPr>
          <w:rFonts w:ascii="Trebuchet MS" w:hAnsi="Trebuchet MS"/>
          <w:color w:val="000000"/>
          <w:sz w:val="22"/>
          <w:szCs w:val="22"/>
        </w:rPr>
      </w:pPr>
      <w:r>
        <w:rPr>
          <w:rFonts w:ascii="Trebuchet MS" w:hAnsi="Trebuchet MS"/>
          <w:color w:val="000000"/>
          <w:sz w:val="22"/>
          <w:szCs w:val="22"/>
        </w:rPr>
        <w:t>Acer celmlauzis</w:t>
      </w:r>
      <w:r>
        <w:t xml:space="preserve"> </w:t>
      </w:r>
      <w:hyperlink r:id="rId8" w:history="1">
        <w:r>
          <w:rPr>
            <w:rStyle w:val="Hipercze"/>
            <w:rFonts w:ascii="Trebuchet MS" w:hAnsi="Trebuchet MS"/>
            <w:sz w:val="22"/>
            <w:szCs w:val="22"/>
          </w:rPr>
          <w:t>Switch 7 Black Edition</w:t>
        </w:r>
      </w:hyperlink>
      <w:r>
        <w:rPr>
          <w:rFonts w:ascii="Trebuchet MS" w:hAnsi="Trebuchet MS"/>
          <w:color w:val="000000"/>
          <w:sz w:val="22"/>
          <w:szCs w:val="22"/>
        </w:rPr>
        <w:t xml:space="preserve"> ir pasaulē pirmais bez ventilatora 2-in-1 piezīmjdators, kas aprīkots ar diskrētu grafiku, ko varēja izmantot Acer inovatīvā Dual </w:t>
      </w:r>
      <w:hyperlink r:id="rId9" w:history="1">
        <w:r>
          <w:rPr>
            <w:rStyle w:val="Hipercze"/>
            <w:rFonts w:ascii="Trebuchet MS" w:hAnsi="Trebuchet MS"/>
            <w:sz w:val="22"/>
            <w:szCs w:val="22"/>
          </w:rPr>
          <w:t>LiquidLoop</w:t>
        </w:r>
      </w:hyperlink>
      <w:r>
        <w:rPr>
          <w:rFonts w:ascii="Trebuchet MS" w:hAnsi="Trebuchet MS"/>
          <w:color w:val="000000"/>
          <w:sz w:val="22"/>
          <w:szCs w:val="22"/>
        </w:rPr>
        <w:t>™ tehnoloģija bez ventilatora dzesēšanas sistēmas. Ar jaudīgu 8. paaudzes Intel Core i7 procesoru un NVIDIA® GeForce® MX150 grafiku, tas ir ideāli piemērots intensīviem uzdevumiem, radošam darbam un satura straumēšanai. Izstrādāts mobilitātei, jaunais Switch 7 Black Edition ir neticami daudzpusīgs, sver mazāk par 1,15 kg (2,5 lb), ar noņemamu tastatūru. Switch 7 Black Edition stilīgā un vieglā dizaina elements ir izturīgs, matēta alumīnija korpuss, kas rada spēcīguma un skaista pieskāriena sajūtu.</w:t>
      </w:r>
    </w:p>
    <w:p w14:paraId="7074B7E3" w14:textId="21EAC6FF" w:rsidR="00D122E9" w:rsidRPr="00841786" w:rsidRDefault="00D122E9" w:rsidP="00841786">
      <w:pPr>
        <w:spacing w:before="240" w:after="0" w:line="360" w:lineRule="auto"/>
        <w:rPr>
          <w:rFonts w:ascii="Trebuchet MS" w:hAnsi="Trebuchet MS"/>
          <w:color w:val="000000"/>
          <w:sz w:val="22"/>
          <w:szCs w:val="22"/>
        </w:rPr>
      </w:pPr>
      <w:r>
        <w:rPr>
          <w:rFonts w:ascii="Trebuchet MS" w:hAnsi="Trebuchet MS"/>
          <w:color w:val="000000"/>
          <w:sz w:val="22"/>
          <w:szCs w:val="22"/>
        </w:rPr>
        <w:t>Switch 7 Black Edition ir pirmais Acer dators, kas aprīkots ar Acer AutoStand ™, patentētu atvilktni, ko var automātiski izvilkt un automātiski ievilkt, nodrošinot vienkāršu roku operāciju, viegli atverot un pielāgojot displeju klavieres piezīmjdatorā.</w:t>
      </w:r>
    </w:p>
    <w:p w14:paraId="265F98EE" w14:textId="2149D798"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szCs w:val="22"/>
        </w:rPr>
        <w:t>Izmantojot lielu 13,5 collu IPS</w:t>
      </w:r>
      <w:r w:rsidR="00CA75DB">
        <w:rPr>
          <w:rStyle w:val="Odwoanieprzypisukocowego"/>
          <w:rFonts w:ascii="Trebuchet MS" w:hAnsi="Trebuchet MS"/>
          <w:color w:val="000000"/>
          <w:sz w:val="22"/>
          <w:szCs w:val="22"/>
        </w:rPr>
        <w:endnoteReference w:id="2"/>
      </w:r>
      <w:r>
        <w:rPr>
          <w:rFonts w:ascii="Trebuchet MS" w:hAnsi="Trebuchet MS"/>
          <w:color w:val="000000"/>
          <w:sz w:val="22"/>
          <w:szCs w:val="22"/>
        </w:rPr>
        <w:t xml:space="preserve"> displeju ar 2256 x 1504 rezolūciju, Switch 7 Black Edition piedāvā asu, izteiksmīgu vizuālo pieredzi no platiem skatu leņķiem. Jaunākajam Switch modelim ir iegults irbulis, ko darbina Wacom EMR tehnoloģija, kas pieļauj 4096 līmeņus uzspiediena jutīgumam un spiediena kontroles atbalsta slīpuma leņķim, vilkuma platumam vai ēnojumam. Šis irbulis tagad ir bez baterijas, un tas ir aprīkots ar gludu apvalku, kas lietotājiem nodrošina autentiskāku rakstīšanu un ieskicēšanu, izmantojot Windows tinti. </w:t>
      </w:r>
    </w:p>
    <w:p w14:paraId="492CA373" w14:textId="7C53083E" w:rsidR="00841786" w:rsidRDefault="00D122E9" w:rsidP="00D122E9">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Atbalstot Windows Hello, Swift 7 Black Edition aprīkots ar optisko elementu ar zem stikla pirkstu nospiedumu sensora dizainu ar POA (Power on Authentication, strāvas autentifikācija), kas ļauj lietotājiem ieslēgt ierīci un nekavējoties pieteikties ar vienu pieskārienu.  </w:t>
      </w:r>
    </w:p>
    <w:p w14:paraId="6F74408E" w14:textId="18702E15" w:rsidR="00841786" w:rsidRPr="00841786" w:rsidRDefault="00841786" w:rsidP="00841786">
      <w:pPr>
        <w:spacing w:before="240" w:after="0" w:line="360" w:lineRule="auto"/>
        <w:rPr>
          <w:rFonts w:ascii="Trebuchet MS" w:hAnsi="Trebuchet MS"/>
          <w:b/>
          <w:color w:val="000000"/>
          <w:sz w:val="22"/>
          <w:szCs w:val="22"/>
        </w:rPr>
      </w:pPr>
      <w:r>
        <w:rPr>
          <w:rFonts w:ascii="Trebuchet MS" w:hAnsi="Trebuchet MS"/>
          <w:b/>
          <w:color w:val="000000"/>
          <w:sz w:val="22"/>
          <w:szCs w:val="22"/>
        </w:rPr>
        <w:t>Swift 5 — ekstrēma pārnesamība bez kompromisiem attiecībā uz jaudu</w:t>
      </w:r>
    </w:p>
    <w:p w14:paraId="1687FCA3" w14:textId="775AACF9" w:rsidR="00B46926" w:rsidRDefault="00566072" w:rsidP="00300E53">
      <w:pPr>
        <w:spacing w:after="0" w:line="360" w:lineRule="auto"/>
        <w:rPr>
          <w:rFonts w:ascii="Trebuchet MS" w:hAnsi="Trebuchet MS"/>
          <w:color w:val="000000"/>
          <w:sz w:val="22"/>
          <w:szCs w:val="22"/>
        </w:rPr>
      </w:pPr>
      <w:r>
        <w:rPr>
          <w:rFonts w:ascii="Trebuchet MS" w:hAnsi="Trebuchet MS"/>
          <w:color w:val="000000"/>
          <w:sz w:val="22"/>
          <w:szCs w:val="22"/>
        </w:rPr>
        <w:lastRenderedPageBreak/>
        <w:t xml:space="preserve">Jaunais </w:t>
      </w:r>
      <w:hyperlink r:id="rId10" w:history="1">
        <w:r>
          <w:rPr>
            <w:rStyle w:val="Hipercze"/>
            <w:rFonts w:ascii="Trebuchet MS" w:hAnsi="Trebuchet MS"/>
            <w:sz w:val="22"/>
            <w:szCs w:val="22"/>
          </w:rPr>
          <w:t>Swift 5</w:t>
        </w:r>
      </w:hyperlink>
      <w:r>
        <w:rPr>
          <w:rFonts w:ascii="Trebuchet MS" w:hAnsi="Trebuchet MS"/>
          <w:color w:val="000000"/>
          <w:sz w:val="22"/>
          <w:szCs w:val="22"/>
        </w:rPr>
        <w:t xml:space="preserve"> ir paredzēts lietotājiem, kuri vēlas lielisku pārnesamību, stabilu veiktspēju un stila pieskārienu. Elegantais izstrādājums sver mazā</w:t>
      </w:r>
      <w:r w:rsidR="00DD00C1">
        <w:rPr>
          <w:rFonts w:ascii="Trebuchet MS" w:hAnsi="Trebuchet MS"/>
          <w:color w:val="000000"/>
          <w:sz w:val="22"/>
          <w:szCs w:val="22"/>
        </w:rPr>
        <w:t>k</w:t>
      </w:r>
      <w:r>
        <w:rPr>
          <w:rFonts w:ascii="Trebuchet MS" w:hAnsi="Trebuchet MS"/>
          <w:color w:val="000000"/>
          <w:sz w:val="22"/>
          <w:szCs w:val="22"/>
        </w:rPr>
        <w:t xml:space="preserve"> par 1 kg, tas ir ideāli piemērots cilvēkiem, kuri vienmēr ir ceļā. Izsmalcināta materiālu izvēle ietver īpaši vieglus magnija un litija sakausējumus augšējam un apakšējam pārsegam, kā arī magnēzija un alumīnija sakausējumus, kas nodrošina papildu stingrību plaukstu atpūtas zonā.</w:t>
      </w:r>
    </w:p>
    <w:p w14:paraId="231F3D2A" w14:textId="3D09606B"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szCs w:val="22"/>
        </w:rPr>
        <w:t xml:space="preserve">Izmantojot 8. paaudzes Intel Core procesoru spēku, Swift5 piedāvā ļoti ātru un elastīgu pieredzi ar 8 stundu baterijas darbības laiku. Izmantojot Windows 10 un 2x2 802.11ac bezvadu tīklu, tas ļauj lietotājiem strādāt efektīvi visu diennakti. </w:t>
      </w:r>
    </w:p>
    <w:p w14:paraId="007A2DF5" w14:textId="085B9C93"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szCs w:val="22"/>
        </w:rPr>
        <w:t>Interaktīvs multi-touch Full HD IPS</w:t>
      </w:r>
      <w:r>
        <w:rPr>
          <w:rFonts w:ascii="Trebuchet MS" w:hAnsi="Trebuchet MS"/>
          <w:color w:val="000000"/>
          <w:sz w:val="22"/>
          <w:szCs w:val="22"/>
          <w:vertAlign w:val="superscript"/>
        </w:rPr>
        <w:t>2</w:t>
      </w:r>
      <w:r>
        <w:rPr>
          <w:rFonts w:ascii="Trebuchet MS" w:hAnsi="Trebuchet MS"/>
          <w:color w:val="000000"/>
          <w:sz w:val="22"/>
          <w:szCs w:val="22"/>
        </w:rPr>
        <w:t xml:space="preserve"> skārienekrāns un šaurs rāmja dizains palielina skatīšanās pieredzi. Acer TrueHarmony™ ar Dolby Audio™ Premium tehnoloģiju nodrošina jaudīgu un skaidru audio skaņu, savukārt Skype for Business sertifikāts nodrošina precīzas videokonferences un lielisku pieredzi ar Cortana. </w:t>
      </w:r>
    </w:p>
    <w:p w14:paraId="7635B16F" w14:textId="314CACD7" w:rsidR="00841786" w:rsidRPr="00DB46FD" w:rsidRDefault="00841786" w:rsidP="00841786">
      <w:pPr>
        <w:spacing w:before="240" w:after="0" w:line="360" w:lineRule="auto"/>
        <w:rPr>
          <w:rFonts w:ascii="Trebuchet MS" w:hAnsi="Trebuchet MS"/>
          <w:b/>
          <w:color w:val="000000"/>
          <w:sz w:val="22"/>
          <w:szCs w:val="22"/>
        </w:rPr>
      </w:pPr>
      <w:r>
        <w:rPr>
          <w:rFonts w:ascii="Trebuchet MS" w:hAnsi="Trebuchet MS"/>
          <w:b/>
          <w:color w:val="000000"/>
          <w:sz w:val="22"/>
          <w:szCs w:val="22"/>
        </w:rPr>
        <w:t>Spin</w:t>
      </w:r>
      <w:r w:rsidR="00DD00C1">
        <w:rPr>
          <w:rFonts w:ascii="Trebuchet MS" w:hAnsi="Trebuchet MS"/>
          <w:b/>
          <w:color w:val="000000"/>
          <w:sz w:val="22"/>
          <w:szCs w:val="22"/>
        </w:rPr>
        <w:t> </w:t>
      </w:r>
      <w:r>
        <w:rPr>
          <w:rFonts w:ascii="Trebuchet MS" w:hAnsi="Trebuchet MS"/>
          <w:b/>
          <w:color w:val="000000"/>
          <w:sz w:val="22"/>
          <w:szCs w:val="22"/>
        </w:rPr>
        <w:t>5</w:t>
      </w:r>
    </w:p>
    <w:p w14:paraId="04E4D528" w14:textId="659D7348" w:rsidR="00841786" w:rsidRPr="00841786" w:rsidRDefault="00841786" w:rsidP="00300E53">
      <w:pPr>
        <w:spacing w:after="0" w:line="360" w:lineRule="auto"/>
        <w:rPr>
          <w:rFonts w:ascii="Trebuchet MS" w:hAnsi="Trebuchet MS"/>
          <w:color w:val="000000"/>
          <w:sz w:val="22"/>
          <w:szCs w:val="22"/>
        </w:rPr>
      </w:pPr>
      <w:r>
        <w:rPr>
          <w:rFonts w:ascii="Trebuchet MS" w:hAnsi="Trebuchet MS"/>
          <w:color w:val="000000"/>
          <w:sz w:val="22"/>
          <w:szCs w:val="22"/>
        </w:rPr>
        <w:t xml:space="preserve">Viegls, pārnēsājams un ievietots iespaidīgā metāla korpusā, </w:t>
      </w:r>
      <w:hyperlink r:id="rId11" w:history="1">
        <w:r>
          <w:rPr>
            <w:rStyle w:val="Hipercze"/>
            <w:rFonts w:ascii="Trebuchet MS" w:hAnsi="Trebuchet MS"/>
            <w:sz w:val="22"/>
            <w:szCs w:val="22"/>
          </w:rPr>
          <w:t>Spin</w:t>
        </w:r>
        <w:r w:rsidR="00DD00C1">
          <w:rPr>
            <w:rStyle w:val="Hipercze"/>
            <w:rFonts w:ascii="Trebuchet MS" w:hAnsi="Trebuchet MS"/>
            <w:sz w:val="22"/>
            <w:szCs w:val="22"/>
          </w:rPr>
          <w:t> </w:t>
        </w:r>
        <w:r>
          <w:rPr>
            <w:rStyle w:val="Hipercze"/>
            <w:rFonts w:ascii="Trebuchet MS" w:hAnsi="Trebuchet MS"/>
            <w:sz w:val="22"/>
            <w:szCs w:val="22"/>
          </w:rPr>
          <w:t>5</w:t>
        </w:r>
      </w:hyperlink>
      <w:r>
        <w:rPr>
          <w:rFonts w:ascii="Trebuchet MS" w:hAnsi="Trebuchet MS"/>
          <w:color w:val="000000"/>
          <w:sz w:val="22"/>
          <w:szCs w:val="22"/>
        </w:rPr>
        <w:t xml:space="preserve"> ir ierīce, kas piemērota stilīgam, pašapzinīgam profesionālim visa veida darbam un izklaidei. Ierīces daudzpusīgās, konvertējamās formas faktors lietotājiem ļauj ērti pārslēgties no klēpjdatora uz planšetdatoru, no rādīšanas uz telts režīmu, kas padara Spin</w:t>
      </w:r>
      <w:r w:rsidR="00DD00C1">
        <w:rPr>
          <w:rFonts w:ascii="Trebuchet MS" w:hAnsi="Trebuchet MS"/>
          <w:color w:val="000000"/>
          <w:sz w:val="22"/>
          <w:szCs w:val="22"/>
        </w:rPr>
        <w:t> </w:t>
      </w:r>
      <w:r>
        <w:rPr>
          <w:rFonts w:ascii="Trebuchet MS" w:hAnsi="Trebuchet MS"/>
          <w:color w:val="000000"/>
          <w:sz w:val="22"/>
          <w:szCs w:val="22"/>
        </w:rPr>
        <w:t>5 par ideālu platformu, lai</w:t>
      </w:r>
      <w:r w:rsidR="00DD00C1">
        <w:rPr>
          <w:rFonts w:ascii="Trebuchet MS" w:hAnsi="Trebuchet MS"/>
          <w:color w:val="000000"/>
          <w:sz w:val="22"/>
          <w:szCs w:val="22"/>
        </w:rPr>
        <w:t xml:space="preserve"> veidotu un koplietotu saturu.</w:t>
      </w:r>
    </w:p>
    <w:p w14:paraId="59D20D50" w14:textId="4B16AC90" w:rsidR="00841786" w:rsidRPr="00841786" w:rsidRDefault="0099431A" w:rsidP="00841786">
      <w:pPr>
        <w:spacing w:before="240" w:after="0" w:line="360" w:lineRule="auto"/>
        <w:rPr>
          <w:rFonts w:ascii="Trebuchet MS" w:hAnsi="Trebuchet MS"/>
          <w:color w:val="000000"/>
          <w:sz w:val="22"/>
          <w:szCs w:val="22"/>
        </w:rPr>
      </w:pPr>
      <w:r>
        <w:rPr>
          <w:rFonts w:ascii="Trebuchet MS" w:hAnsi="Trebuchet MS"/>
          <w:color w:val="000000"/>
          <w:sz w:val="22"/>
          <w:szCs w:val="22"/>
        </w:rPr>
        <w:t>Viegli pārnēsājams, Spin 5 13 collu modelis sver 1,5 kg un ir 15,9 mm plāns, savukārt tā 15 collu brālis sver mazliet vairāk par 2 kg un ir 17,9 mm plāns. Kaut arī šī ierīce ir pārnēsājama, tā ir izstrādāta, lai ietilpinātu jaunos 8. paaudzes Intel Core procesorus, līdz pat 16 GB DDR4 atmiņu, līdz pat 13 stundām ilgu baterijas darbības laiku un atsevišķu grafikas iespēju NVIDIA GeF</w:t>
      </w:r>
      <w:r w:rsidR="00DD00C1">
        <w:rPr>
          <w:rFonts w:ascii="Trebuchet MS" w:hAnsi="Trebuchet MS"/>
          <w:color w:val="000000"/>
          <w:sz w:val="22"/>
          <w:szCs w:val="22"/>
        </w:rPr>
        <w:t>orce GTX 1050 15 collu modeļiem</w:t>
      </w:r>
      <w:r>
        <w:rPr>
          <w:rFonts w:ascii="Trebuchet MS" w:hAnsi="Trebuchet MS"/>
          <w:color w:val="000000"/>
          <w:sz w:val="22"/>
          <w:szCs w:val="22"/>
        </w:rPr>
        <w:t xml:space="preserve">. Tas ļauj Spin 5 veikt intensīvu radošo darbu, piemēram, grafisko dizainu un video rediģēšanu. Tas arī palīdz piedāvāt izcilas izklaides iespējas ar asām, patiesīgām krāsām, kas atdzīvojas Full HD.  </w:t>
      </w:r>
    </w:p>
    <w:p w14:paraId="6A558F3A" w14:textId="0266A193" w:rsidR="00841786" w:rsidRPr="00841786" w:rsidRDefault="00B07846" w:rsidP="00841786">
      <w:pPr>
        <w:spacing w:before="240" w:after="0" w:line="360" w:lineRule="auto"/>
        <w:rPr>
          <w:rFonts w:ascii="Trebuchet MS" w:hAnsi="Trebuchet MS"/>
          <w:color w:val="000000"/>
          <w:sz w:val="22"/>
          <w:szCs w:val="22"/>
        </w:rPr>
      </w:pPr>
      <w:r>
        <w:rPr>
          <w:rFonts w:ascii="Trebuchet MS" w:hAnsi="Trebuchet MS"/>
          <w:color w:val="000000"/>
          <w:sz w:val="22"/>
          <w:szCs w:val="22"/>
        </w:rPr>
        <w:t>Pateicoties lieliskam skārienjutīgumam, ass 13 vai 15 collu displejs darbojas arī ar papildu Acer Active Stylus, kas nodrošina neticamu precizitāti, nodrošinot lielāku kontroli darba laikā un uzlabojot lietojamību, izmantojot Windows tinti. Acer Omni-directional ExoAmp antena optimizē Spin 5 antenas pozīciju, lai nodrošinātu stabilu bezvadu signālu, neatkarīgi no tā, vai antena atrodas zem piezīmjdatora metāla vāka un kurp vērsta ierīce.</w:t>
      </w:r>
    </w:p>
    <w:p w14:paraId="6F6483C0" w14:textId="37098DDF" w:rsidR="00841786" w:rsidRPr="00841786" w:rsidRDefault="00841786" w:rsidP="00841786">
      <w:pPr>
        <w:spacing w:before="240" w:after="0" w:line="360" w:lineRule="auto"/>
        <w:rPr>
          <w:rFonts w:ascii="Trebuchet MS" w:hAnsi="Trebuchet MS"/>
          <w:color w:val="000000"/>
          <w:sz w:val="22"/>
          <w:szCs w:val="22"/>
        </w:rPr>
      </w:pPr>
      <w:r>
        <w:rPr>
          <w:rFonts w:ascii="Trebuchet MS" w:hAnsi="Trebuchet MS"/>
          <w:color w:val="000000"/>
          <w:sz w:val="22"/>
          <w:szCs w:val="22"/>
        </w:rPr>
        <w:lastRenderedPageBreak/>
        <w:t>Pateicoties Acer TrueHarmony, Dolby Audio Premium tehnoloģijai un diviem priekšējiem skaļruņiem, Spin 5 nodrošina kristāldzidru un iespaidīgu skaņu. Izmantojot sertificētu Skype for Business, Spin 5 apvieno četrus mikrofonus, kas aprīkoti ar tāla lauka balss atpazīšanas tehnoloģiju, kas ļauj lietotājiem piekļūt Cortana no attāluma līdz četriem metriem. Tas ļauj ātri saņemt atbildes uz brīvroku režīmu, pārbaudīt laika apstākļus vai satiksmi, iestatīt atgādinājumu, saņemt pārskatu par ikdienas grafiku un vēl vairāk — tikai ar balsi...</w:t>
      </w:r>
    </w:p>
    <w:p w14:paraId="6551708C" w14:textId="72AE2B05" w:rsidR="004727EA" w:rsidRPr="00FB458B" w:rsidRDefault="00AF7C6E" w:rsidP="00AF7C6E">
      <w:pPr>
        <w:spacing w:before="240" w:after="0" w:line="360" w:lineRule="auto"/>
        <w:rPr>
          <w:rFonts w:ascii="Trebuchet MS" w:hAnsi="Trebuchet MS"/>
          <w:b/>
          <w:color w:val="000000"/>
          <w:sz w:val="22"/>
          <w:szCs w:val="22"/>
        </w:rPr>
      </w:pPr>
      <w:r>
        <w:rPr>
          <w:rFonts w:ascii="Trebuchet MS" w:hAnsi="Trebuchet MS"/>
          <w:b/>
          <w:color w:val="000000"/>
          <w:sz w:val="22"/>
          <w:szCs w:val="22"/>
        </w:rPr>
        <w:t>Cenas un pieejamība</w:t>
      </w:r>
    </w:p>
    <w:p w14:paraId="567449E3" w14:textId="2B9C9100" w:rsidR="003B1D56" w:rsidRDefault="003B1D56" w:rsidP="00300E53">
      <w:pPr>
        <w:pStyle w:val="NormalFrutiger45Light"/>
        <w:spacing w:after="120" w:line="360" w:lineRule="auto"/>
        <w:rPr>
          <w:rFonts w:ascii="Trebuchet MS" w:hAnsi="Trebuchet MS"/>
          <w:b w:val="0"/>
          <w:color w:val="auto"/>
        </w:rPr>
      </w:pPr>
      <w:r>
        <w:rPr>
          <w:rFonts w:ascii="Trebuchet MS" w:hAnsi="Trebuchet MS"/>
          <w:b w:val="0"/>
          <w:color w:val="auto"/>
        </w:rPr>
        <w:t xml:space="preserve">Acer Switch 7 Ziemeļamerikā būs pieejams decembrī, sākot no USD 1699; un EMEA decembrī, sākot no EUR 1999.  </w:t>
      </w:r>
    </w:p>
    <w:p w14:paraId="46437D27" w14:textId="0D8D9BFC" w:rsidR="003B1D56" w:rsidRDefault="003B1D56" w:rsidP="003B1D56">
      <w:pPr>
        <w:pStyle w:val="NormalFrutiger45Light"/>
        <w:spacing w:after="120" w:line="360" w:lineRule="auto"/>
        <w:rPr>
          <w:rFonts w:ascii="Trebuchet MS" w:hAnsi="Trebuchet MS"/>
          <w:b w:val="0"/>
          <w:color w:val="auto"/>
        </w:rPr>
      </w:pPr>
      <w:r>
        <w:rPr>
          <w:rFonts w:ascii="Trebuchet MS" w:hAnsi="Trebuchet MS"/>
          <w:b w:val="0"/>
          <w:color w:val="auto"/>
        </w:rPr>
        <w:t xml:space="preserve">Acer Swift 5 Ziemeļamerikā būs pieejams decembrī, sākot no USD 999; un EMEA decembrī, sākot no EUR 1099, un Ķīnā novembrī, sākot no CNY 7499.  </w:t>
      </w:r>
    </w:p>
    <w:p w14:paraId="26252C64" w14:textId="29B06390" w:rsidR="003B1D56" w:rsidRDefault="003B1D56" w:rsidP="003B1D56">
      <w:pPr>
        <w:pStyle w:val="NormalFrutiger45Light"/>
        <w:spacing w:after="120" w:line="360" w:lineRule="auto"/>
        <w:rPr>
          <w:rFonts w:ascii="Trebuchet MS" w:hAnsi="Trebuchet MS"/>
          <w:b w:val="0"/>
          <w:color w:val="auto"/>
        </w:rPr>
      </w:pPr>
      <w:r>
        <w:rPr>
          <w:rFonts w:ascii="Trebuchet MS" w:hAnsi="Trebuchet MS"/>
          <w:b w:val="0"/>
          <w:color w:val="auto"/>
        </w:rPr>
        <w:t>Acer Spin</w:t>
      </w:r>
      <w:r w:rsidR="00DD00C1">
        <w:rPr>
          <w:rFonts w:ascii="Arial" w:hAnsi="Arial" w:cs="Arial"/>
          <w:b w:val="0"/>
          <w:color w:val="auto"/>
          <w:lang w:val="en-US" w:eastAsia="ja-JP"/>
        </w:rPr>
        <w:t> </w:t>
      </w:r>
      <w:r>
        <w:rPr>
          <w:rFonts w:ascii="Trebuchet MS" w:hAnsi="Trebuchet MS"/>
          <w:b w:val="0"/>
          <w:color w:val="auto"/>
        </w:rPr>
        <w:t xml:space="preserve">5 septembrī būs pieejams Ziemeļamerikā gan 13 collu, gan 15 collu modeļi, sākot ar USD 799; EMEA septembrī ar 13 collu modeli, sākot no EUR 899, un 15 collu modeļi, sākot no EUR 999. </w:t>
      </w:r>
    </w:p>
    <w:p w14:paraId="60454D7E" w14:textId="75687B14" w:rsidR="002515E2" w:rsidRDefault="00707EBD" w:rsidP="00AF7C6E">
      <w:pPr>
        <w:spacing w:before="240" w:after="0" w:line="360" w:lineRule="auto"/>
        <w:rPr>
          <w:rFonts w:ascii="Trebuchet MS" w:hAnsi="Trebuchet MS"/>
          <w:color w:val="000000"/>
          <w:sz w:val="22"/>
          <w:szCs w:val="22"/>
        </w:rPr>
      </w:pPr>
      <w:r>
        <w:rPr>
          <w:rFonts w:ascii="Trebuchet MS" w:hAnsi="Trebuchet MS"/>
          <w:color w:val="auto"/>
          <w:sz w:val="22"/>
          <w:szCs w:val="22"/>
        </w:rPr>
        <w:t xml:space="preserve">Precīzas specifikācijas, cenas un pieejamība būs atkarīga no reģiona. </w:t>
      </w:r>
      <w:r>
        <w:t>Lai uzzinātu vairāk par pieejamību, produktu specifikācijām un cenām noteiktos tirgos, lūdzu, sazinieties ar tuvāko Acer biroju, izmantojot</w:t>
      </w:r>
      <w:r>
        <w:rPr>
          <w:rFonts w:ascii="Trebuchet MS" w:hAnsi="Trebuchet MS"/>
          <w:color w:val="000000"/>
          <w:sz w:val="22"/>
          <w:szCs w:val="22"/>
        </w:rPr>
        <w:t xml:space="preserve"> www.acer.com</w:t>
      </w:r>
      <w:r>
        <w:t>.</w:t>
      </w:r>
      <w:r>
        <w:rPr>
          <w:rFonts w:ascii="Trebuchet MS" w:hAnsi="Trebuchet MS"/>
          <w:color w:val="000000"/>
          <w:sz w:val="22"/>
          <w:szCs w:val="22"/>
        </w:rPr>
        <w:t xml:space="preserve"> </w:t>
      </w:r>
    </w:p>
    <w:p w14:paraId="19E48705" w14:textId="5AA83388" w:rsidR="00707EBD" w:rsidRPr="00300E53" w:rsidRDefault="00707EBD" w:rsidP="00300E53">
      <w:pPr>
        <w:spacing w:before="240" w:line="360" w:lineRule="auto"/>
        <w:rPr>
          <w:rFonts w:ascii="Trebuchet MS" w:hAnsi="Trebuchet MS"/>
          <w:color w:val="auto"/>
          <w:sz w:val="22"/>
          <w:szCs w:val="22"/>
        </w:rPr>
      </w:pPr>
      <w:r>
        <w:rPr>
          <w:rFonts w:ascii="Trebuchet MS" w:hAnsi="Trebuchet MS"/>
          <w:color w:val="auto"/>
          <w:sz w:val="22"/>
          <w:szCs w:val="22"/>
        </w:rPr>
        <w:t xml:space="preserve">Aspire S24 tika atklāts šodien Vācijā IFA next@acer preses pasākumā, kur uzņēmums paziņoja par virkni jaunu ierīču un risinājumu. </w:t>
      </w:r>
      <w:r>
        <w:t xml:space="preserve">Lai iegūtu plašāku informāciju, apmeklējiet </w:t>
      </w:r>
      <w:hyperlink r:id="rId12" w:history="1">
        <w:r>
          <w:rPr>
            <w:rStyle w:val="Hipercze"/>
          </w:rPr>
          <w:t>acer.com/nextatacer</w:t>
        </w:r>
      </w:hyperlink>
      <w:r>
        <w:rPr>
          <w:rFonts w:ascii="Trebuchet MS" w:hAnsi="Trebuchet MS"/>
          <w:color w:val="auto"/>
          <w:sz w:val="22"/>
          <w:szCs w:val="22"/>
        </w:rPr>
        <w:t>.</w:t>
      </w:r>
    </w:p>
    <w:p w14:paraId="022564EC" w14:textId="77777777" w:rsidR="00CD1FC4" w:rsidRPr="003B1D56" w:rsidRDefault="00CD1FC4" w:rsidP="0005791C">
      <w:pPr>
        <w:spacing w:before="240" w:after="0" w:line="360" w:lineRule="auto"/>
        <w:jc w:val="both"/>
        <w:rPr>
          <w:rFonts w:ascii="Trebuchet MS" w:hAnsi="Trebuchet MS"/>
          <w:b/>
          <w:color w:val="000000"/>
          <w:sz w:val="18"/>
          <w:szCs w:val="18"/>
        </w:rPr>
      </w:pPr>
      <w:r>
        <w:rPr>
          <w:rFonts w:ascii="Trebuchet MS" w:hAnsi="Trebuchet MS"/>
          <w:b/>
          <w:color w:val="000000"/>
          <w:sz w:val="18"/>
          <w:szCs w:val="18"/>
        </w:rPr>
        <w:t xml:space="preserve">Par Acer </w:t>
      </w:r>
    </w:p>
    <w:p w14:paraId="55DA7A0A" w14:textId="7D8EAC71" w:rsidR="003B1D56" w:rsidRPr="003B1D56" w:rsidRDefault="003B1D56" w:rsidP="003B1D56">
      <w:pPr>
        <w:spacing w:after="0"/>
        <w:rPr>
          <w:rFonts w:ascii="Trebuchet MS" w:hAnsi="Trebuchet MS"/>
          <w:color w:val="auto"/>
          <w:sz w:val="18"/>
          <w:szCs w:val="18"/>
        </w:rPr>
      </w:pPr>
      <w:r>
        <w:rPr>
          <w:rFonts w:ascii="Trebuchet MS" w:hAnsi="Trebuchet MS"/>
          <w:color w:val="auto"/>
          <w:sz w:val="18"/>
          <w:szCs w:val="18"/>
        </w:rPr>
        <w:t>Acer ir dibināta 1976. gadā, tā ir viena no pasaules lielākajām IKT kompānijām un darbojas vairāk nekā 160 valstīs. Acer skats ir vērsts nākotnē, un tās darbība tiecas uz to, lai datortehnika, programmatūra un pakalpojumi būtu savstarpēji saistīti, tādējādi radot jaunas iespējas gan patērētājiem, gan uzņēmumiem. No pakalpojumiem orientētas tehnoloģijas līdz lietu internetam spēlēšanai un virtuālajai realitātei — Acer vairāk nekā 7000 darbinieki velta visus spēkus izpētei, izstrādei, tirdzniecībai un pārdošanai produktiem un risinājumiem</w:t>
      </w:r>
      <w:r w:rsidR="00DD00C1">
        <w:rPr>
          <w:rFonts w:ascii="Trebuchet MS" w:hAnsi="Trebuchet MS"/>
          <w:color w:val="auto"/>
          <w:sz w:val="18"/>
          <w:szCs w:val="18"/>
        </w:rPr>
        <w:t>,</w:t>
      </w:r>
      <w:r>
        <w:rPr>
          <w:rFonts w:ascii="Trebuchet MS" w:hAnsi="Trebuchet MS"/>
          <w:color w:val="auto"/>
          <w:sz w:val="18"/>
          <w:szCs w:val="18"/>
        </w:rPr>
        <w:t xml:space="preserve"> kas nojauc barjeras starp cilvēkiem un tehnoloģijām. Lūdzu, apmeklējiet vietni www.acer.com, lai iegūtu vairāk informācijas.</w:t>
      </w:r>
    </w:p>
    <w:p w14:paraId="6F5AB5DE" w14:textId="28A3854F" w:rsidR="004727EA" w:rsidRDefault="004727EA" w:rsidP="0005791C">
      <w:pPr>
        <w:spacing w:before="240" w:after="0"/>
        <w:rPr>
          <w:rFonts w:ascii="Trebuchet MS" w:hAnsi="Trebuchet MS"/>
          <w:b/>
          <w:color w:val="000000"/>
          <w:sz w:val="20"/>
        </w:rPr>
      </w:pPr>
      <w:r>
        <w:rPr>
          <w:rFonts w:ascii="Trebuchet MS" w:hAnsi="Trebuchet MS"/>
          <w:b/>
          <w:color w:val="000000"/>
          <w:sz w:val="20"/>
        </w:rPr>
        <w:t>Mediju kontakti</w:t>
      </w:r>
    </w:p>
    <w:p w14:paraId="243DF627" w14:textId="458DFDA0" w:rsidR="004953C2" w:rsidRPr="0005791C" w:rsidRDefault="004953C2" w:rsidP="0005791C">
      <w:pPr>
        <w:spacing w:before="240" w:after="0"/>
        <w:rPr>
          <w:rFonts w:ascii="Trebuchet MS" w:hAnsi="Trebuchet MS"/>
          <w:b/>
          <w:color w:val="000000"/>
          <w:sz w:val="20"/>
        </w:rPr>
      </w:pPr>
      <w:bookmarkStart w:id="0" w:name="_GoBack"/>
      <w:r>
        <w:rPr>
          <w:rFonts w:ascii="Trebuchet MS" w:eastAsia="Trebuchet MS" w:hAnsi="Trebuchet MS" w:cs="Trebuchet MS"/>
          <w:color w:val="auto"/>
          <w:sz w:val="18"/>
          <w:szCs w:val="18"/>
          <w:lang w:bidi="et-EE"/>
        </w:rPr>
        <w:t>Jan Trzupek</w:t>
      </w:r>
      <w:r>
        <w:rPr>
          <w:rFonts w:ascii="Trebuchet MS" w:eastAsia="Trebuchet MS" w:hAnsi="Trebuchet MS" w:cs="Trebuchet MS"/>
          <w:color w:val="auto"/>
          <w:sz w:val="18"/>
          <w:szCs w:val="18"/>
          <w:lang w:bidi="et-EE"/>
        </w:rPr>
        <w:tab/>
      </w:r>
      <w:r>
        <w:rPr>
          <w:rFonts w:ascii="Trebuchet MS" w:eastAsia="Trebuchet MS" w:hAnsi="Trebuchet MS" w:cs="Trebuchet MS"/>
          <w:color w:val="auto"/>
          <w:sz w:val="18"/>
          <w:szCs w:val="18"/>
          <w:lang w:bidi="et-EE"/>
        </w:rPr>
        <w:tab/>
        <w:t>Tel: +48 730 954 282</w:t>
      </w:r>
      <w:r>
        <w:rPr>
          <w:rFonts w:ascii="Trebuchet MS" w:eastAsia="Trebuchet MS" w:hAnsi="Trebuchet MS" w:cs="Trebuchet MS"/>
          <w:color w:val="auto"/>
          <w:sz w:val="18"/>
          <w:szCs w:val="18"/>
          <w:lang w:bidi="et-EE"/>
        </w:rPr>
        <w:tab/>
      </w:r>
      <w:r>
        <w:rPr>
          <w:rFonts w:ascii="Trebuchet MS" w:hAnsi="Trebuchet MS"/>
          <w:color w:val="auto"/>
          <w:sz w:val="18"/>
          <w:szCs w:val="18"/>
        </w:rPr>
        <w:t>E-pasts</w:t>
      </w:r>
      <w:r>
        <w:rPr>
          <w:rFonts w:ascii="Trebuchet MS" w:eastAsia="Trebuchet MS" w:hAnsi="Trebuchet MS" w:cs="Trebuchet MS"/>
          <w:color w:val="auto"/>
          <w:sz w:val="18"/>
          <w:szCs w:val="18"/>
          <w:lang w:bidi="et-EE"/>
        </w:rPr>
        <w:t>: jtrzupek@wec24.pl</w:t>
      </w:r>
    </w:p>
    <w:bookmarkEnd w:id="0"/>
    <w:p w14:paraId="00868DF2" w14:textId="77777777" w:rsidR="00CD1FC4" w:rsidRPr="0005791C" w:rsidRDefault="00CD1FC4" w:rsidP="0005791C">
      <w:pPr>
        <w:spacing w:after="0"/>
        <w:rPr>
          <w:rFonts w:ascii="Trebuchet MS" w:hAnsi="Trebuchet MS"/>
          <w:color w:val="000000"/>
          <w:sz w:val="18"/>
          <w:szCs w:val="18"/>
        </w:rPr>
      </w:pPr>
    </w:p>
    <w:p w14:paraId="6C291F94" w14:textId="2AF0EFE4" w:rsidR="006B5CD6" w:rsidRPr="0005791C" w:rsidRDefault="00CD1FC4" w:rsidP="0005791C">
      <w:pPr>
        <w:spacing w:after="0"/>
        <w:jc w:val="both"/>
        <w:rPr>
          <w:color w:val="000000"/>
        </w:rPr>
      </w:pPr>
      <w:r>
        <w:rPr>
          <w:rFonts w:ascii="Trebuchet MS" w:hAnsi="Trebuchet MS"/>
          <w:color w:val="000000"/>
          <w:sz w:val="18"/>
          <w:szCs w:val="18"/>
        </w:rPr>
        <w:t>© 2017 Acer Inc. Visas tiesības rezervētas. Acer un Acer logotips ir reģistrētas preču zīmes Acer Inc. Citas preču zīmes, reģistrētas preču zīmes un/vai pakalpojumu zīmes, vai citādi, ir to attiecīgo īpašnieku īpašums. Visi piedāvājumi var tikt mainīti bez iepriekšēja brīdinājuma vai pienākuma un, iespējams, nav pieejami visos pārdošanas kanālos. Norādītās cenas ir ražotāja ieteiktās mazumtirdzniecības cenas un var atšķirties atkarībā no atrašanās vietas. Cenā nav iekļauti nodokļi.</w:t>
      </w:r>
    </w:p>
    <w:sectPr w:rsidR="006B5CD6" w:rsidRPr="0005791C" w:rsidSect="002515E2">
      <w:footerReference w:type="even" r:id="rId13"/>
      <w:footerReference w:type="default" r:id="rId14"/>
      <w:headerReference w:type="first" r:id="rId15"/>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BBCE" w14:textId="77777777" w:rsidR="00D43BD4" w:rsidRDefault="00D43BD4" w:rsidP="00DA163B">
      <w:r>
        <w:separator/>
      </w:r>
    </w:p>
  </w:endnote>
  <w:endnote w:type="continuationSeparator" w:id="0">
    <w:p w14:paraId="07AE33AB" w14:textId="77777777" w:rsidR="00D43BD4" w:rsidRDefault="00D43BD4" w:rsidP="00DA163B">
      <w:r>
        <w:continuationSeparator/>
      </w:r>
    </w:p>
  </w:endnote>
  <w:endnote w:id="1">
    <w:p w14:paraId="5B0ABD78" w14:textId="14ABA6C8" w:rsidR="00607825" w:rsidRPr="00300E53" w:rsidRDefault="00607825">
      <w:pPr>
        <w:pStyle w:val="Tekstprzypisukocowego"/>
        <w:rPr>
          <w:sz w:val="16"/>
          <w:szCs w:val="16"/>
        </w:rPr>
      </w:pPr>
      <w:r>
        <w:rPr>
          <w:rStyle w:val="Odwoanieprzypisukocowego"/>
          <w:sz w:val="16"/>
          <w:szCs w:val="16"/>
        </w:rPr>
        <w:endnoteRef/>
      </w:r>
      <w:r>
        <w:rPr>
          <w:sz w:val="16"/>
          <w:szCs w:val="16"/>
        </w:rPr>
        <w:t xml:space="preserve"> </w:t>
      </w:r>
      <w:r>
        <w:rPr>
          <w:bCs/>
          <w:sz w:val="16"/>
          <w:szCs w:val="16"/>
        </w:rPr>
        <w:t xml:space="preserve">Kā mēra SYSmark* 2014 SE (otrais izdevums) Intel pamatplatformā </w:t>
      </w:r>
      <w:r>
        <w:rPr>
          <w:sz w:val="16"/>
          <w:szCs w:val="16"/>
        </w:rPr>
        <w:t xml:space="preserve">Intel </w:t>
      </w:r>
      <w:r>
        <w:rPr>
          <w:b/>
          <w:bCs/>
          <w:sz w:val="16"/>
          <w:szCs w:val="16"/>
        </w:rPr>
        <w:t xml:space="preserve">pamatplatformā </w:t>
      </w:r>
      <w:r>
        <w:rPr>
          <w:sz w:val="16"/>
          <w:szCs w:val="16"/>
        </w:rPr>
        <w:t>Intel</w:t>
      </w:r>
      <w:r>
        <w:rPr>
          <w:sz w:val="16"/>
          <w:szCs w:val="16"/>
          <w:vertAlign w:val="superscript"/>
        </w:rPr>
        <w:t>®</w:t>
      </w:r>
      <w:r>
        <w:rPr>
          <w:sz w:val="16"/>
          <w:szCs w:val="16"/>
        </w:rPr>
        <w:t xml:space="preserve"> Core</w:t>
      </w:r>
      <w:r>
        <w:rPr>
          <w:sz w:val="16"/>
          <w:szCs w:val="16"/>
          <w:vertAlign w:val="superscript"/>
        </w:rPr>
        <w:t>™</w:t>
      </w:r>
      <w:r>
        <w:rPr>
          <w:sz w:val="16"/>
          <w:szCs w:val="16"/>
        </w:rPr>
        <w:t xml:space="preserve"> i7-8550Uprocesors, PL1=15W TDP, 4C8T, Turbo līdz 4.0GHz,atmiņa: 8GB DDR4-2400, krātuve: Intel 600p SSD, Intel UHD Graphics 620, OS: Windows*10 salīdzinājumā ar iepriekšējo paaudzi: Intel</w:t>
      </w:r>
      <w:r>
        <w:rPr>
          <w:sz w:val="16"/>
          <w:szCs w:val="16"/>
          <w:vertAlign w:val="superscript"/>
        </w:rPr>
        <w:t>®</w:t>
      </w:r>
      <w:r>
        <w:rPr>
          <w:sz w:val="16"/>
          <w:szCs w:val="16"/>
        </w:rPr>
        <w:t xml:space="preserve"> Core</w:t>
      </w:r>
      <w:r>
        <w:rPr>
          <w:sz w:val="16"/>
          <w:szCs w:val="16"/>
          <w:vertAlign w:val="superscript"/>
        </w:rPr>
        <w:t>™</w:t>
      </w:r>
      <w:r>
        <w:rPr>
          <w:sz w:val="16"/>
          <w:szCs w:val="16"/>
        </w:rPr>
        <w:t xml:space="preserve"> i7-7500U procesors, PL1=15W TDP, 2C4T, Turbo līdz 3.5GHz,atmiņa: 8GB DDR4-2133, krātuve: Intel 600p SSD, Intel HD Graphics 620, OS: Windows*10</w:t>
      </w:r>
    </w:p>
  </w:endnote>
  <w:endnote w:id="2">
    <w:p w14:paraId="4EC3E40E" w14:textId="75491096" w:rsidR="00CA75DB" w:rsidRPr="00300E53" w:rsidRDefault="00CA75DB">
      <w:pPr>
        <w:pStyle w:val="Tekstprzypisukocowego"/>
        <w:rPr>
          <w:sz w:val="16"/>
          <w:szCs w:val="16"/>
        </w:rPr>
      </w:pPr>
      <w:r>
        <w:rPr>
          <w:rStyle w:val="Odwoanieprzypisukocowego"/>
          <w:sz w:val="16"/>
          <w:szCs w:val="16"/>
        </w:rPr>
        <w:endnoteRef/>
      </w:r>
      <w:r>
        <w:rPr>
          <w:sz w:val="16"/>
          <w:szCs w:val="16"/>
        </w:rPr>
        <w:t xml:space="preserve"> Visi marku un produktu nosaukumi ir attiecīgo uzņēmumu preču zīmes un tiek izmantoti tikai, lai aprakstītu vai identificētu produktus.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3449ED" w:rsidRDefault="003449ED" w:rsidP="003449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3449ED" w:rsidRDefault="003449ED"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2D784956" w:rsidR="003449ED" w:rsidRDefault="003449ED" w:rsidP="003449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53C2">
      <w:rPr>
        <w:rStyle w:val="Numerstrony"/>
        <w:noProof/>
      </w:rPr>
      <w:t>3</w:t>
    </w:r>
    <w:r>
      <w:rPr>
        <w:rStyle w:val="Numerstrony"/>
      </w:rPr>
      <w:fldChar w:fldCharType="end"/>
    </w:r>
  </w:p>
  <w:p w14:paraId="41A8A6D4" w14:textId="77777777" w:rsidR="003449ED" w:rsidRDefault="003449ED"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D66F" w14:textId="77777777" w:rsidR="00D43BD4" w:rsidRDefault="00D43BD4" w:rsidP="00DA163B"/>
  </w:footnote>
  <w:footnote w:type="continuationSeparator" w:id="0">
    <w:p w14:paraId="41BEA022" w14:textId="77777777" w:rsidR="00D43BD4" w:rsidRDefault="00D43BD4"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3449ED" w:rsidRDefault="003449ED"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3449ED" w:rsidRDefault="003449ED" w:rsidP="00557EF3">
    <w:pPr>
      <w:pStyle w:val="Nagwek"/>
      <w:jc w:val="both"/>
      <w:rPr>
        <w:rStyle w:val="Nagwek4Znak"/>
        <w:rFonts w:ascii="Trebuchet MS" w:hAnsi="Trebuchet MS"/>
        <w:b/>
        <w:i w:val="0"/>
        <w:color w:val="414042" w:themeColor="text1"/>
        <w:sz w:val="15"/>
        <w:szCs w:val="15"/>
      </w:rPr>
    </w:pPr>
  </w:p>
  <w:p w14:paraId="7AC8FDDD" w14:textId="386E29A7" w:rsidR="003449ED" w:rsidRPr="006B5CD6" w:rsidRDefault="003449ED"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3449ED" w:rsidRPr="0005791C" w:rsidRDefault="003449ED" w:rsidP="006B5CD6">
                          <w:pPr>
                            <w:pStyle w:val="Nagwek1"/>
                            <w:jc w:val="right"/>
                            <w:rPr>
                              <w:rFonts w:ascii="Trebuchet MS" w:hAnsi="Trebuchet MS"/>
                              <w:i w:val="0"/>
                              <w:color w:val="000000"/>
                              <w:sz w:val="28"/>
                              <w:szCs w:val="28"/>
                            </w:rPr>
                          </w:pPr>
                          <w:r>
                            <w:rPr>
                              <w:rFonts w:ascii="Trebuchet MS" w:hAnsi="Trebuchet MS"/>
                              <w:i w:val="0"/>
                              <w:color w:val="000000"/>
                              <w:sz w:val="28"/>
                              <w:szCs w:val="28"/>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3449ED" w:rsidRPr="0005791C" w:rsidRDefault="003449ED" w:rsidP="006B5CD6">
                    <w:pPr>
                      <w:pStyle w:val="Heading1"/>
                      <w:jc w:val="right"/>
                      <w:rPr>
                        <w:rFonts w:ascii="Trebuchet MS" w:hAnsi="Trebuchet MS"/>
                        <w:i w:val="0"/>
                        <w:color w:val="000000"/>
                        <w:sz w:val="28"/>
                        <w:szCs w:val="28"/>
                      </w:rPr>
                    </w:pPr>
                    <w:r>
                      <w:rPr>
                        <w:rFonts w:ascii="Trebuchet MS" w:hAnsi="Trebuchet MS"/>
                        <w:i w:val="0"/>
                        <w:color w:val="000000"/>
                        <w:sz w:val="28"/>
                        <w:szCs w:val="28"/>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283"/>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MzS0NDI2MzQwNbRQ0lEKTi0uzszPAykwqgUAJ7NdeiwAAAA="/>
  </w:docVars>
  <w:rsids>
    <w:rsidRoot w:val="00661895"/>
    <w:rsid w:val="00003730"/>
    <w:rsid w:val="00011FDE"/>
    <w:rsid w:val="00043309"/>
    <w:rsid w:val="0005791C"/>
    <w:rsid w:val="00083642"/>
    <w:rsid w:val="0009392A"/>
    <w:rsid w:val="000A238E"/>
    <w:rsid w:val="000B7577"/>
    <w:rsid w:val="000E4B09"/>
    <w:rsid w:val="000F151F"/>
    <w:rsid w:val="000F1B95"/>
    <w:rsid w:val="00102D74"/>
    <w:rsid w:val="001137B2"/>
    <w:rsid w:val="00115F09"/>
    <w:rsid w:val="00134896"/>
    <w:rsid w:val="00143474"/>
    <w:rsid w:val="0016115C"/>
    <w:rsid w:val="00162A6E"/>
    <w:rsid w:val="00163F02"/>
    <w:rsid w:val="00165369"/>
    <w:rsid w:val="00175329"/>
    <w:rsid w:val="00181702"/>
    <w:rsid w:val="00183599"/>
    <w:rsid w:val="00184A3E"/>
    <w:rsid w:val="001F34DC"/>
    <w:rsid w:val="001F556D"/>
    <w:rsid w:val="00201D14"/>
    <w:rsid w:val="002223F5"/>
    <w:rsid w:val="002248F5"/>
    <w:rsid w:val="002515E2"/>
    <w:rsid w:val="00273698"/>
    <w:rsid w:val="00285087"/>
    <w:rsid w:val="00294EF0"/>
    <w:rsid w:val="002A1269"/>
    <w:rsid w:val="002D4F77"/>
    <w:rsid w:val="00300E53"/>
    <w:rsid w:val="0032037B"/>
    <w:rsid w:val="00331EDC"/>
    <w:rsid w:val="0033313C"/>
    <w:rsid w:val="0033395C"/>
    <w:rsid w:val="00341D85"/>
    <w:rsid w:val="0034455F"/>
    <w:rsid w:val="003449ED"/>
    <w:rsid w:val="00393110"/>
    <w:rsid w:val="003B1D56"/>
    <w:rsid w:val="003C2D64"/>
    <w:rsid w:val="003D2750"/>
    <w:rsid w:val="003E5D42"/>
    <w:rsid w:val="003F2A31"/>
    <w:rsid w:val="0042309F"/>
    <w:rsid w:val="004241BE"/>
    <w:rsid w:val="00440511"/>
    <w:rsid w:val="00444147"/>
    <w:rsid w:val="00463DE8"/>
    <w:rsid w:val="004727EA"/>
    <w:rsid w:val="00480EC8"/>
    <w:rsid w:val="00486E91"/>
    <w:rsid w:val="004953C2"/>
    <w:rsid w:val="004C0D5C"/>
    <w:rsid w:val="004C139B"/>
    <w:rsid w:val="004D34A8"/>
    <w:rsid w:val="00530735"/>
    <w:rsid w:val="005361A1"/>
    <w:rsid w:val="00557EF3"/>
    <w:rsid w:val="00566072"/>
    <w:rsid w:val="0056618F"/>
    <w:rsid w:val="005707B0"/>
    <w:rsid w:val="005745FC"/>
    <w:rsid w:val="00590AE3"/>
    <w:rsid w:val="005C7111"/>
    <w:rsid w:val="005F1571"/>
    <w:rsid w:val="00605155"/>
    <w:rsid w:val="00607825"/>
    <w:rsid w:val="006079F6"/>
    <w:rsid w:val="00610E1E"/>
    <w:rsid w:val="006273FD"/>
    <w:rsid w:val="00644289"/>
    <w:rsid w:val="00661895"/>
    <w:rsid w:val="00662B17"/>
    <w:rsid w:val="006722E9"/>
    <w:rsid w:val="00685E2A"/>
    <w:rsid w:val="0068755B"/>
    <w:rsid w:val="00693B58"/>
    <w:rsid w:val="0069697C"/>
    <w:rsid w:val="006A0C58"/>
    <w:rsid w:val="006A5804"/>
    <w:rsid w:val="006B5CD6"/>
    <w:rsid w:val="006C5CF7"/>
    <w:rsid w:val="006E031A"/>
    <w:rsid w:val="006F23CA"/>
    <w:rsid w:val="006F2817"/>
    <w:rsid w:val="00707EBD"/>
    <w:rsid w:val="00726954"/>
    <w:rsid w:val="0074136F"/>
    <w:rsid w:val="00752481"/>
    <w:rsid w:val="00764C5F"/>
    <w:rsid w:val="00767355"/>
    <w:rsid w:val="00785FE6"/>
    <w:rsid w:val="00787AE1"/>
    <w:rsid w:val="007A1BAC"/>
    <w:rsid w:val="007A7DFB"/>
    <w:rsid w:val="007F2CCE"/>
    <w:rsid w:val="00802891"/>
    <w:rsid w:val="00841786"/>
    <w:rsid w:val="00844CA2"/>
    <w:rsid w:val="0084616C"/>
    <w:rsid w:val="00847EE7"/>
    <w:rsid w:val="008807F0"/>
    <w:rsid w:val="00880DB3"/>
    <w:rsid w:val="008814B6"/>
    <w:rsid w:val="008A2D6A"/>
    <w:rsid w:val="008D2C83"/>
    <w:rsid w:val="008D420B"/>
    <w:rsid w:val="008E7BAF"/>
    <w:rsid w:val="008F4940"/>
    <w:rsid w:val="009175A2"/>
    <w:rsid w:val="00936E8C"/>
    <w:rsid w:val="00952F76"/>
    <w:rsid w:val="009713BD"/>
    <w:rsid w:val="00973553"/>
    <w:rsid w:val="00975339"/>
    <w:rsid w:val="009842D3"/>
    <w:rsid w:val="00990B7C"/>
    <w:rsid w:val="0099431A"/>
    <w:rsid w:val="009A4305"/>
    <w:rsid w:val="009E0A03"/>
    <w:rsid w:val="00A102AE"/>
    <w:rsid w:val="00A1410D"/>
    <w:rsid w:val="00A1559F"/>
    <w:rsid w:val="00A15976"/>
    <w:rsid w:val="00A226BF"/>
    <w:rsid w:val="00A26404"/>
    <w:rsid w:val="00A4439E"/>
    <w:rsid w:val="00A6358A"/>
    <w:rsid w:val="00A92009"/>
    <w:rsid w:val="00A953D3"/>
    <w:rsid w:val="00AB30B2"/>
    <w:rsid w:val="00AB72FC"/>
    <w:rsid w:val="00AD14C1"/>
    <w:rsid w:val="00AE7315"/>
    <w:rsid w:val="00AF7C6E"/>
    <w:rsid w:val="00B02DA7"/>
    <w:rsid w:val="00B0469B"/>
    <w:rsid w:val="00B0482A"/>
    <w:rsid w:val="00B07846"/>
    <w:rsid w:val="00B42996"/>
    <w:rsid w:val="00B46926"/>
    <w:rsid w:val="00B542EC"/>
    <w:rsid w:val="00B60183"/>
    <w:rsid w:val="00B96E70"/>
    <w:rsid w:val="00BA6E7A"/>
    <w:rsid w:val="00BC77E2"/>
    <w:rsid w:val="00BE0030"/>
    <w:rsid w:val="00BE04E3"/>
    <w:rsid w:val="00C01D73"/>
    <w:rsid w:val="00C02EDD"/>
    <w:rsid w:val="00C03501"/>
    <w:rsid w:val="00C60F95"/>
    <w:rsid w:val="00C840AE"/>
    <w:rsid w:val="00C90AF5"/>
    <w:rsid w:val="00CA018F"/>
    <w:rsid w:val="00CA75DB"/>
    <w:rsid w:val="00CD1FC4"/>
    <w:rsid w:val="00CE155F"/>
    <w:rsid w:val="00CF697D"/>
    <w:rsid w:val="00D06114"/>
    <w:rsid w:val="00D06229"/>
    <w:rsid w:val="00D1194E"/>
    <w:rsid w:val="00D122E9"/>
    <w:rsid w:val="00D26128"/>
    <w:rsid w:val="00D34B90"/>
    <w:rsid w:val="00D43BD4"/>
    <w:rsid w:val="00D51695"/>
    <w:rsid w:val="00D8108F"/>
    <w:rsid w:val="00D830BC"/>
    <w:rsid w:val="00D972D3"/>
    <w:rsid w:val="00DA163B"/>
    <w:rsid w:val="00DA7326"/>
    <w:rsid w:val="00DB46FD"/>
    <w:rsid w:val="00DC7D71"/>
    <w:rsid w:val="00DD00C1"/>
    <w:rsid w:val="00E02CF6"/>
    <w:rsid w:val="00E071C1"/>
    <w:rsid w:val="00E21E18"/>
    <w:rsid w:val="00E44A3D"/>
    <w:rsid w:val="00E75F34"/>
    <w:rsid w:val="00E8185C"/>
    <w:rsid w:val="00EA6C41"/>
    <w:rsid w:val="00EB2107"/>
    <w:rsid w:val="00EC0A17"/>
    <w:rsid w:val="00EC5D6A"/>
    <w:rsid w:val="00F03294"/>
    <w:rsid w:val="00F07652"/>
    <w:rsid w:val="00F16E37"/>
    <w:rsid w:val="00F22EDF"/>
    <w:rsid w:val="00F24CA3"/>
    <w:rsid w:val="00F45EC4"/>
    <w:rsid w:val="00F4629C"/>
    <w:rsid w:val="00F517CC"/>
    <w:rsid w:val="00F575B3"/>
    <w:rsid w:val="00F9156A"/>
    <w:rsid w:val="00F96684"/>
    <w:rsid w:val="00FB458B"/>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4F6DE7"/>
  <w15:docId w15:val="{C2C5422C-C9B7-4C8B-A314-2ADCCF6F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rPr>
  </w:style>
  <w:style w:type="paragraph" w:customStyle="1" w:styleId="NormalFrutiger45Light">
    <w:name w:val="Normal + Frutiger 45 Light"/>
    <w:aliases w:val="8 pt"/>
    <w:basedOn w:val="Normalny"/>
    <w:rsid w:val="003B1D56"/>
    <w:pPr>
      <w:spacing w:after="0" w:line="300" w:lineRule="exact"/>
      <w:jc w:val="both"/>
    </w:pPr>
    <w:rPr>
      <w:rFonts w:ascii="Frutiger 45 Light" w:hAnsi="Frutiger 45 Light" w:cs="Frutiger 45 Light"/>
      <w:b/>
      <w:bCs/>
      <w:color w:val="000000"/>
      <w:sz w:val="22"/>
      <w:szCs w:val="22"/>
    </w:rPr>
  </w:style>
  <w:style w:type="paragraph" w:styleId="Tekstprzypisukocowego">
    <w:name w:val="endnote text"/>
    <w:basedOn w:val="Normalny"/>
    <w:link w:val="TekstprzypisukocowegoZnak"/>
    <w:uiPriority w:val="99"/>
    <w:semiHidden/>
    <w:unhideWhenUsed/>
    <w:rsid w:val="00DA7326"/>
    <w:pPr>
      <w:spacing w:after="0"/>
    </w:pPr>
    <w:rPr>
      <w:sz w:val="20"/>
    </w:rPr>
  </w:style>
  <w:style w:type="character" w:customStyle="1" w:styleId="TekstprzypisukocowegoZnak">
    <w:name w:val="Tekst przypisu końcowego Znak"/>
    <w:basedOn w:val="Domylnaczcionkaakapitu"/>
    <w:link w:val="Tekstprzypisukocowego"/>
    <w:uiPriority w:val="99"/>
    <w:semiHidden/>
    <w:rsid w:val="00DA732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DA7326"/>
    <w:rPr>
      <w:vertAlign w:val="superscript"/>
    </w:rPr>
  </w:style>
  <w:style w:type="character" w:styleId="UyteHipercze">
    <w:name w:val="FollowedHyperlink"/>
    <w:basedOn w:val="Domylnaczcionkaakapitu"/>
    <w:uiPriority w:val="99"/>
    <w:semiHidden/>
    <w:unhideWhenUsed/>
    <w:rsid w:val="006A5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1922">
      <w:bodyDiv w:val="1"/>
      <w:marLeft w:val="0"/>
      <w:marRight w:val="0"/>
      <w:marTop w:val="0"/>
      <w:marBottom w:val="0"/>
      <w:divBdr>
        <w:top w:val="none" w:sz="0" w:space="0" w:color="auto"/>
        <w:left w:val="none" w:sz="0" w:space="0" w:color="auto"/>
        <w:bottom w:val="none" w:sz="0" w:space="0" w:color="auto"/>
        <w:right w:val="none" w:sz="0" w:space="0" w:color="auto"/>
      </w:divBdr>
    </w:div>
    <w:div w:id="1971937846">
      <w:bodyDiv w:val="1"/>
      <w:marLeft w:val="0"/>
      <w:marRight w:val="0"/>
      <w:marTop w:val="0"/>
      <w:marBottom w:val="0"/>
      <w:divBdr>
        <w:top w:val="none" w:sz="0" w:space="0" w:color="auto"/>
        <w:left w:val="none" w:sz="0" w:space="0" w:color="auto"/>
        <w:bottom w:val="none" w:sz="0" w:space="0" w:color="auto"/>
        <w:right w:val="none" w:sz="0" w:space="0" w:color="auto"/>
      </w:divBdr>
      <w:divsChild>
        <w:div w:id="1000428926">
          <w:marLeft w:val="0"/>
          <w:marRight w:val="0"/>
          <w:marTop w:val="0"/>
          <w:marBottom w:val="0"/>
          <w:divBdr>
            <w:top w:val="none" w:sz="0" w:space="0" w:color="auto"/>
            <w:left w:val="none" w:sz="0" w:space="0" w:color="auto"/>
            <w:bottom w:val="none" w:sz="0" w:space="0" w:color="auto"/>
            <w:right w:val="none" w:sz="0" w:space="0" w:color="auto"/>
          </w:divBdr>
          <w:divsChild>
            <w:div w:id="1960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r.com/nextatac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acer.com/?id=8478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o.acer.com/?id=84788" TargetMode="External"/><Relationship Id="rId4" Type="http://schemas.openxmlformats.org/officeDocument/2006/relationships/settings" Target="settings.xml"/><Relationship Id="rId9" Type="http://schemas.openxmlformats.org/officeDocument/2006/relationships/hyperlink" Target="http://go.acer.com/?id=847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52A777B-337B-4BB5-B793-4406F653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5</cp:revision>
  <cp:lastPrinted>2016-08-09T14:05:00Z</cp:lastPrinted>
  <dcterms:created xsi:type="dcterms:W3CDTF">2017-08-28T15:43:00Z</dcterms:created>
  <dcterms:modified xsi:type="dcterms:W3CDTF">2017-08-29T08:46:00Z</dcterms:modified>
</cp:coreProperties>
</file>