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551D1" w14:textId="183E10C1" w:rsidR="00A619B0" w:rsidRPr="00FF54D4" w:rsidRDefault="00A619B0" w:rsidP="00A619B0">
      <w:pPr>
        <w:pStyle w:val="NormalnyWeb"/>
        <w:spacing w:line="24" w:lineRule="atLeast"/>
        <w:ind w:left="6521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Warszawa,</w:t>
      </w:r>
      <w:r w:rsidR="00F73402">
        <w:rPr>
          <w:rFonts w:ascii="Calibri" w:eastAsia="Calibri" w:hAnsi="Calibri" w:cs="Calibri"/>
          <w:sz w:val="20"/>
          <w:szCs w:val="20"/>
        </w:rPr>
        <w:t xml:space="preserve"> </w:t>
      </w:r>
      <w:r w:rsidR="00FF54D4" w:rsidRPr="00FF54D4">
        <w:rPr>
          <w:rFonts w:ascii="Calibri" w:eastAsia="Calibri" w:hAnsi="Calibri" w:cs="Calibri"/>
          <w:sz w:val="20"/>
          <w:szCs w:val="20"/>
        </w:rPr>
        <w:t>14</w:t>
      </w:r>
      <w:r w:rsidR="00E63802">
        <w:rPr>
          <w:rFonts w:ascii="Calibri" w:eastAsia="Calibri" w:hAnsi="Calibri" w:cs="Calibri"/>
          <w:sz w:val="20"/>
          <w:szCs w:val="20"/>
        </w:rPr>
        <w:t>.</w:t>
      </w:r>
      <w:r w:rsidR="00F73402">
        <w:rPr>
          <w:rFonts w:ascii="Calibri" w:eastAsia="Calibri" w:hAnsi="Calibri" w:cs="Calibri"/>
          <w:sz w:val="20"/>
          <w:szCs w:val="20"/>
        </w:rPr>
        <w:t>09</w:t>
      </w:r>
      <w:r w:rsidRPr="009360D5">
        <w:rPr>
          <w:rFonts w:ascii="Calibri" w:eastAsia="Calibri" w:hAnsi="Calibri" w:cs="Calibri"/>
          <w:sz w:val="20"/>
          <w:szCs w:val="20"/>
        </w:rPr>
        <w:t>.2017 r.</w:t>
      </w:r>
    </w:p>
    <w:p w14:paraId="02007328" w14:textId="77777777" w:rsidR="00A619B0" w:rsidRDefault="00A619B0" w:rsidP="00A619B0">
      <w:pPr>
        <w:ind w:left="5664" w:firstLine="708"/>
        <w:jc w:val="right"/>
        <w:rPr>
          <w:b/>
          <w:bCs/>
          <w:i/>
          <w:iCs/>
          <w:sz w:val="20"/>
          <w:szCs w:val="20"/>
          <w:lang w:val="de-DE"/>
        </w:rPr>
      </w:pPr>
      <w:r>
        <w:rPr>
          <w:i/>
          <w:iCs/>
          <w:sz w:val="20"/>
          <w:szCs w:val="20"/>
          <w:lang w:val="de-DE"/>
        </w:rPr>
        <w:t>INFORMACJA PRASOWA</w:t>
      </w:r>
      <w:r>
        <w:rPr>
          <w:b/>
          <w:bCs/>
          <w:i/>
          <w:iCs/>
          <w:sz w:val="20"/>
          <w:szCs w:val="20"/>
          <w:lang w:val="de-DE"/>
        </w:rPr>
        <w:t xml:space="preserve"> </w:t>
      </w:r>
    </w:p>
    <w:p w14:paraId="664E69CB" w14:textId="77777777" w:rsidR="00A619B0" w:rsidRDefault="00A619B0">
      <w:pPr>
        <w:rPr>
          <w:b/>
          <w:sz w:val="32"/>
        </w:rPr>
      </w:pPr>
    </w:p>
    <w:p w14:paraId="693D8DA7" w14:textId="5BA61EA8" w:rsidR="00A619B0" w:rsidRPr="00085155" w:rsidRDefault="008130D8" w:rsidP="00A619B0">
      <w:pPr>
        <w:jc w:val="center"/>
        <w:rPr>
          <w:b/>
          <w:sz w:val="28"/>
          <w:szCs w:val="28"/>
        </w:rPr>
      </w:pPr>
      <w:r w:rsidRPr="00085155">
        <w:rPr>
          <w:b/>
          <w:sz w:val="28"/>
          <w:szCs w:val="28"/>
        </w:rPr>
        <w:t>Brain E</w:t>
      </w:r>
      <w:r w:rsidR="00F63E81" w:rsidRPr="00085155">
        <w:rPr>
          <w:b/>
          <w:sz w:val="28"/>
          <w:szCs w:val="28"/>
        </w:rPr>
        <w:t xml:space="preserve">mbassy </w:t>
      </w:r>
      <w:r w:rsidR="000B7488" w:rsidRPr="00085155">
        <w:rPr>
          <w:b/>
          <w:sz w:val="28"/>
          <w:szCs w:val="28"/>
        </w:rPr>
        <w:t xml:space="preserve">najlepszym biurem coworkingowym </w:t>
      </w:r>
      <w:r w:rsidR="00085155" w:rsidRPr="00085155">
        <w:rPr>
          <w:b/>
          <w:sz w:val="28"/>
          <w:szCs w:val="28"/>
        </w:rPr>
        <w:t>w konkursie</w:t>
      </w:r>
      <w:r w:rsidR="00F63E81" w:rsidRPr="00085155">
        <w:rPr>
          <w:b/>
          <w:sz w:val="28"/>
          <w:szCs w:val="28"/>
        </w:rPr>
        <w:t xml:space="preserve"> Office </w:t>
      </w:r>
      <w:bookmarkStart w:id="0" w:name="_GoBack"/>
      <w:bookmarkEnd w:id="0"/>
      <w:r w:rsidR="00F63E81" w:rsidRPr="00085155">
        <w:rPr>
          <w:b/>
          <w:sz w:val="28"/>
          <w:szCs w:val="28"/>
        </w:rPr>
        <w:t>Superstar</w:t>
      </w:r>
    </w:p>
    <w:p w14:paraId="54E2570F" w14:textId="77777777" w:rsidR="00B84F1A" w:rsidRPr="00085155" w:rsidRDefault="00B84F1A" w:rsidP="00A619B0">
      <w:pPr>
        <w:jc w:val="center"/>
        <w:rPr>
          <w:b/>
          <w:sz w:val="16"/>
          <w:szCs w:val="16"/>
        </w:rPr>
      </w:pPr>
    </w:p>
    <w:p w14:paraId="5ED407C6" w14:textId="3088443B" w:rsidR="00150934" w:rsidRDefault="00F63E81" w:rsidP="001C40F5">
      <w:pPr>
        <w:jc w:val="both"/>
        <w:rPr>
          <w:b/>
        </w:rPr>
      </w:pPr>
      <w:r>
        <w:rPr>
          <w:b/>
        </w:rPr>
        <w:t>Brain Embassy, pierwsza kreatywna przestrzeń typu co-</w:t>
      </w:r>
      <w:proofErr w:type="spellStart"/>
      <w:r>
        <w:rPr>
          <w:b/>
        </w:rPr>
        <w:t>creating</w:t>
      </w:r>
      <w:proofErr w:type="spellEnd"/>
      <w:r>
        <w:rPr>
          <w:b/>
        </w:rPr>
        <w:t>, znalazła się w gronie laureatów prestiżowego konkursu Office Superstar</w:t>
      </w:r>
      <w:r w:rsidR="00355F10">
        <w:rPr>
          <w:b/>
        </w:rPr>
        <w:t>, organizowanego przez firmę CBRE. Nagroda została przyznana w kategorii Biuro Coworkingowe.</w:t>
      </w:r>
      <w:r w:rsidR="00EE00B9">
        <w:rPr>
          <w:b/>
        </w:rPr>
        <w:t xml:space="preserve"> Oficjalne wręczenie </w:t>
      </w:r>
      <w:r w:rsidR="00620A80">
        <w:rPr>
          <w:b/>
        </w:rPr>
        <w:t>statuetek</w:t>
      </w:r>
      <w:r w:rsidR="00EE00B9">
        <w:rPr>
          <w:b/>
        </w:rPr>
        <w:t xml:space="preserve"> odbyło się </w:t>
      </w:r>
      <w:r w:rsidR="00620A80">
        <w:rPr>
          <w:b/>
        </w:rPr>
        <w:t xml:space="preserve">11 października podczas uroczystej gali na </w:t>
      </w:r>
      <w:r w:rsidR="00620A80" w:rsidRPr="00620A80">
        <w:rPr>
          <w:b/>
        </w:rPr>
        <w:t>konferencji CBRE Idea Lab</w:t>
      </w:r>
      <w:r w:rsidR="00620A80">
        <w:rPr>
          <w:b/>
        </w:rPr>
        <w:t>.</w:t>
      </w:r>
    </w:p>
    <w:p w14:paraId="073B1BDD" w14:textId="77777777" w:rsidR="00EE7F9E" w:rsidRDefault="00EE7F9E" w:rsidP="00EE7F9E">
      <w:pPr>
        <w:spacing w:after="0" w:line="240" w:lineRule="auto"/>
      </w:pPr>
    </w:p>
    <w:p w14:paraId="57C03C6C" w14:textId="514EA20B" w:rsidR="001008FA" w:rsidRDefault="00EE00B9" w:rsidP="0089281D">
      <w:pPr>
        <w:spacing w:after="0" w:line="240" w:lineRule="auto"/>
        <w:jc w:val="both"/>
      </w:pPr>
      <w:r>
        <w:t xml:space="preserve">Brain Embassy, należąca do firmy Adgar Poland, została wyróżniona tytułem najlepszego Biura Coworkingowego w Polsce w </w:t>
      </w:r>
      <w:r w:rsidR="00620A80">
        <w:t xml:space="preserve">I edycji </w:t>
      </w:r>
      <w:r>
        <w:t>konkurs</w:t>
      </w:r>
      <w:r w:rsidR="00620A80">
        <w:t>u</w:t>
      </w:r>
      <w:r>
        <w:t xml:space="preserve"> organizowan</w:t>
      </w:r>
      <w:r w:rsidR="00620A80">
        <w:t>ego</w:t>
      </w:r>
      <w:r>
        <w:t xml:space="preserve"> prze</w:t>
      </w:r>
      <w:r w:rsidR="00620A80">
        <w:t>z</w:t>
      </w:r>
      <w:r>
        <w:t xml:space="preserve"> firmę doradczą CBRE. W plebiscycie wzięło udział ponad 100 firm z całego kraju, a najlepsze </w:t>
      </w:r>
      <w:r w:rsidR="0070629D">
        <w:t>projekty</w:t>
      </w:r>
      <w:r>
        <w:t xml:space="preserve"> w Polsce wyłoniła Kapituła Konkursowa, składająca się z 12 niezależnych ekspertów reprezentujących różne branże.</w:t>
      </w:r>
    </w:p>
    <w:p w14:paraId="7DD83FFB" w14:textId="6C1B7FC9" w:rsidR="00355F10" w:rsidRDefault="00355F10" w:rsidP="0089281D">
      <w:pPr>
        <w:spacing w:after="0" w:line="240" w:lineRule="auto"/>
        <w:jc w:val="both"/>
      </w:pPr>
    </w:p>
    <w:p w14:paraId="732FFE51" w14:textId="58285FCD" w:rsidR="00EE00B9" w:rsidRDefault="00EE00B9" w:rsidP="00EE00B9">
      <w:pPr>
        <w:jc w:val="both"/>
        <w:rPr>
          <w:i/>
          <w:iCs/>
        </w:rPr>
      </w:pPr>
      <w:r>
        <w:rPr>
          <w:i/>
          <w:iCs/>
        </w:rPr>
        <w:t>„Czujemy się ogromnie wyróżnieni tym, że właśnie kreatywna przestrzeń Brain Embassy została doceniona przez</w:t>
      </w:r>
      <w:r w:rsidRPr="00085155">
        <w:rPr>
          <w:i/>
          <w:iCs/>
        </w:rPr>
        <w:t xml:space="preserve"> </w:t>
      </w:r>
      <w:r>
        <w:rPr>
          <w:i/>
          <w:iCs/>
        </w:rPr>
        <w:t xml:space="preserve">niezależnych </w:t>
      </w:r>
      <w:r w:rsidRPr="00085155">
        <w:rPr>
          <w:i/>
          <w:iCs/>
        </w:rPr>
        <w:t>ekspertów</w:t>
      </w:r>
      <w:r w:rsidR="00C31BE8">
        <w:rPr>
          <w:i/>
          <w:iCs/>
        </w:rPr>
        <w:t xml:space="preserve"> w konkursie Office Superstar</w:t>
      </w:r>
      <w:r>
        <w:rPr>
          <w:i/>
          <w:iCs/>
        </w:rPr>
        <w:t>.</w:t>
      </w:r>
      <w:r w:rsidR="004B1FEB">
        <w:rPr>
          <w:i/>
          <w:iCs/>
        </w:rPr>
        <w:t xml:space="preserve"> </w:t>
      </w:r>
      <w:r w:rsidR="00C31BE8">
        <w:rPr>
          <w:i/>
          <w:iCs/>
        </w:rPr>
        <w:t>Wierzymy, że p</w:t>
      </w:r>
      <w:r w:rsidR="00DC0A1D" w:rsidRPr="00DC0A1D">
        <w:rPr>
          <w:i/>
          <w:iCs/>
        </w:rPr>
        <w:t xml:space="preserve">rzestrzeń </w:t>
      </w:r>
      <w:r w:rsidR="009734A0">
        <w:rPr>
          <w:i/>
          <w:iCs/>
        </w:rPr>
        <w:t xml:space="preserve">do </w:t>
      </w:r>
      <w:r w:rsidR="0070629D">
        <w:rPr>
          <w:i/>
          <w:iCs/>
        </w:rPr>
        <w:t>pracy i życia</w:t>
      </w:r>
      <w:r w:rsidR="00C31BE8">
        <w:rPr>
          <w:i/>
          <w:iCs/>
        </w:rPr>
        <w:t xml:space="preserve"> </w:t>
      </w:r>
      <w:r w:rsidR="00DC0A1D" w:rsidRPr="00DC0A1D">
        <w:rPr>
          <w:i/>
          <w:iCs/>
        </w:rPr>
        <w:t xml:space="preserve">powinna być zaprojektowana tak, aby wspierać twórczość i rozwój innowacyjnych pomysłów. </w:t>
      </w:r>
      <w:r w:rsidR="00C31BE8">
        <w:rPr>
          <w:i/>
          <w:iCs/>
        </w:rPr>
        <w:t>Wierzymy też, że każda</w:t>
      </w:r>
      <w:r w:rsidR="00DC0A1D" w:rsidRPr="00DC0A1D">
        <w:rPr>
          <w:i/>
          <w:iCs/>
        </w:rPr>
        <w:t xml:space="preserve"> osoba jest inna</w:t>
      </w:r>
      <w:r w:rsidR="00C31BE8">
        <w:rPr>
          <w:i/>
          <w:iCs/>
        </w:rPr>
        <w:t xml:space="preserve"> i lubi pracować w odmienny sposób</w:t>
      </w:r>
      <w:r w:rsidR="00DC0A1D" w:rsidRPr="00DC0A1D">
        <w:rPr>
          <w:i/>
          <w:iCs/>
        </w:rPr>
        <w:t xml:space="preserve"> </w:t>
      </w:r>
      <w:r w:rsidR="00C31BE8">
        <w:rPr>
          <w:i/>
          <w:iCs/>
        </w:rPr>
        <w:t>– dlatego też</w:t>
      </w:r>
      <w:r w:rsidR="00DC0A1D" w:rsidRPr="00DC0A1D">
        <w:rPr>
          <w:i/>
          <w:iCs/>
        </w:rPr>
        <w:t xml:space="preserve"> powinn</w:t>
      </w:r>
      <w:r w:rsidR="00C31BE8">
        <w:rPr>
          <w:i/>
          <w:iCs/>
        </w:rPr>
        <w:t>a mieć do wyboru wiele różnorodnych miejsc pracy</w:t>
      </w:r>
      <w:r w:rsidR="00DC0A1D" w:rsidRPr="00DC0A1D">
        <w:rPr>
          <w:i/>
          <w:iCs/>
        </w:rPr>
        <w:t xml:space="preserve">, które motywują ruch i kreatywność. </w:t>
      </w:r>
      <w:r w:rsidR="00C31BE8">
        <w:rPr>
          <w:i/>
          <w:iCs/>
        </w:rPr>
        <w:t>Wiemy, że</w:t>
      </w:r>
      <w:r w:rsidR="00DC0A1D" w:rsidRPr="00DC0A1D">
        <w:rPr>
          <w:i/>
          <w:iCs/>
        </w:rPr>
        <w:t xml:space="preserve"> </w:t>
      </w:r>
      <w:r w:rsidR="00C31BE8">
        <w:rPr>
          <w:i/>
          <w:iCs/>
        </w:rPr>
        <w:t xml:space="preserve">w Brain Embassy udało nam się stworzyć najlepsze warunki </w:t>
      </w:r>
      <w:r w:rsidR="0070629D">
        <w:rPr>
          <w:i/>
          <w:iCs/>
        </w:rPr>
        <w:t>wspierają</w:t>
      </w:r>
      <w:r w:rsidR="00431A94">
        <w:rPr>
          <w:i/>
          <w:iCs/>
        </w:rPr>
        <w:t xml:space="preserve">ce innowacyjność i </w:t>
      </w:r>
      <w:r w:rsidR="0070629D">
        <w:rPr>
          <w:i/>
          <w:iCs/>
        </w:rPr>
        <w:t>wydajność</w:t>
      </w:r>
      <w:r w:rsidR="009734A0">
        <w:rPr>
          <w:i/>
          <w:iCs/>
        </w:rPr>
        <w:t>, czego potwierdzenie otrzymujemy codziennie od członków naszej społeczności</w:t>
      </w:r>
      <w:r>
        <w:rPr>
          <w:i/>
          <w:iCs/>
        </w:rPr>
        <w:t xml:space="preserve">” – </w:t>
      </w:r>
      <w:r>
        <w:t xml:space="preserve">powiedział </w:t>
      </w:r>
      <w:r w:rsidR="00CB69B2">
        <w:t>Monika Kaczmarczyk</w:t>
      </w:r>
      <w:r w:rsidR="009734A0">
        <w:t>,</w:t>
      </w:r>
      <w:r>
        <w:t xml:space="preserve"> </w:t>
      </w:r>
      <w:r w:rsidR="00CB69B2" w:rsidRPr="00CB69B2">
        <w:t xml:space="preserve">Dyrektor Zarządzający </w:t>
      </w:r>
      <w:proofErr w:type="spellStart"/>
      <w:r w:rsidR="00CB69B2" w:rsidRPr="00CB69B2">
        <w:t>Adgar</w:t>
      </w:r>
      <w:proofErr w:type="spellEnd"/>
      <w:r w:rsidR="00CB69B2" w:rsidRPr="00CB69B2">
        <w:t xml:space="preserve"> Conference </w:t>
      </w:r>
      <w:proofErr w:type="spellStart"/>
      <w:r w:rsidR="00CB69B2" w:rsidRPr="00CB69B2">
        <w:t>Group</w:t>
      </w:r>
      <w:proofErr w:type="spellEnd"/>
      <w:r w:rsidR="00CB69B2" w:rsidRPr="00CB69B2">
        <w:t xml:space="preserve"> i Brain </w:t>
      </w:r>
      <w:proofErr w:type="spellStart"/>
      <w:r w:rsidR="00CB69B2" w:rsidRPr="00CB69B2">
        <w:t>Embassy</w:t>
      </w:r>
      <w:proofErr w:type="spellEnd"/>
      <w:r>
        <w:t>.</w:t>
      </w:r>
    </w:p>
    <w:p w14:paraId="30C82A7D" w14:textId="2EB5791C" w:rsidR="00355F10" w:rsidRDefault="00355F10" w:rsidP="00355F10">
      <w:pPr>
        <w:spacing w:after="0" w:line="240" w:lineRule="auto"/>
        <w:jc w:val="both"/>
      </w:pPr>
      <w:r>
        <w:t>Office Superstar to pierwsza edycja prestiżowego konkursu, którego organizatorem jest firma CBRE.</w:t>
      </w:r>
    </w:p>
    <w:p w14:paraId="760228BE" w14:textId="7100C113" w:rsidR="00355F10" w:rsidRDefault="00355F10" w:rsidP="00355F10">
      <w:pPr>
        <w:spacing w:after="0" w:line="240" w:lineRule="auto"/>
        <w:jc w:val="both"/>
      </w:pPr>
      <w:r>
        <w:t>Promuje on holistyczną koncepcję biura jako miejsca pracy, a jego celem jest wyróżnienie organizacji posiadających najlepsze wnętrza biurowe w Polsce. Misją konkursu jest promowanie nowatorskich rozwiązań w zakresie aranżacji powierzchni biurowej. Stowarzyszenie Architektów RP objęło konkurs swoim honorowym patronatem.</w:t>
      </w:r>
    </w:p>
    <w:p w14:paraId="10D31306" w14:textId="77777777" w:rsidR="00B14C44" w:rsidRPr="00ED7522" w:rsidRDefault="00B14C44" w:rsidP="0089281D">
      <w:pPr>
        <w:spacing w:after="0" w:line="240" w:lineRule="auto"/>
        <w:jc w:val="both"/>
        <w:rPr>
          <w:rFonts w:eastAsia="Times New Roman"/>
        </w:rPr>
      </w:pPr>
    </w:p>
    <w:p w14:paraId="65583120" w14:textId="583EF92F" w:rsidR="0076481C" w:rsidRPr="005C5F94" w:rsidRDefault="00EE00B9" w:rsidP="0076481C">
      <w:pPr>
        <w:jc w:val="both"/>
        <w:rPr>
          <w:i/>
        </w:rPr>
      </w:pPr>
      <w:r>
        <w:rPr>
          <w:i/>
        </w:rPr>
        <w:t xml:space="preserve"> </w:t>
      </w:r>
      <w:r w:rsidR="00A21EA3">
        <w:rPr>
          <w:i/>
        </w:rPr>
        <w:t xml:space="preserve">„Brain </w:t>
      </w:r>
      <w:proofErr w:type="spellStart"/>
      <w:r w:rsidR="00A21EA3">
        <w:rPr>
          <w:i/>
        </w:rPr>
        <w:t>Embassy</w:t>
      </w:r>
      <w:proofErr w:type="spellEnd"/>
      <w:r w:rsidR="00A21EA3">
        <w:rPr>
          <w:i/>
        </w:rPr>
        <w:t xml:space="preserve"> </w:t>
      </w:r>
      <w:r w:rsidR="00A21EA3" w:rsidRPr="00FD1494">
        <w:rPr>
          <w:i/>
        </w:rPr>
        <w:t xml:space="preserve">jest pierwszym w Polsce innowacyjnym przykładem </w:t>
      </w:r>
      <w:r w:rsidR="005C5F94">
        <w:rPr>
          <w:i/>
        </w:rPr>
        <w:t>przestrzeni co-</w:t>
      </w:r>
      <w:proofErr w:type="spellStart"/>
      <w:r w:rsidR="005C5F94">
        <w:rPr>
          <w:i/>
        </w:rPr>
        <w:t>creatingowej</w:t>
      </w:r>
      <w:proofErr w:type="spellEnd"/>
      <w:r w:rsidR="00A21EA3" w:rsidRPr="00FD1494">
        <w:rPr>
          <w:i/>
        </w:rPr>
        <w:t xml:space="preserve">, </w:t>
      </w:r>
      <w:r w:rsidR="003F3304">
        <w:rPr>
          <w:i/>
        </w:rPr>
        <w:t>podobnym do tych, które</w:t>
      </w:r>
      <w:r w:rsidR="00A21EA3" w:rsidRPr="00FD1494">
        <w:rPr>
          <w:i/>
        </w:rPr>
        <w:t xml:space="preserve"> powstają </w:t>
      </w:r>
      <w:r w:rsidR="003F3304">
        <w:rPr>
          <w:i/>
        </w:rPr>
        <w:t>obecnie</w:t>
      </w:r>
      <w:r w:rsidR="00A21EA3" w:rsidRPr="00FD1494">
        <w:rPr>
          <w:i/>
        </w:rPr>
        <w:t xml:space="preserve"> w największych światowych aglomeracjach</w:t>
      </w:r>
      <w:r w:rsidR="003F3304">
        <w:rPr>
          <w:i/>
        </w:rPr>
        <w:t xml:space="preserve">. </w:t>
      </w:r>
      <w:r w:rsidR="00367FBF">
        <w:rPr>
          <w:i/>
        </w:rPr>
        <w:t>To projekt</w:t>
      </w:r>
      <w:r w:rsidR="00D5096E">
        <w:rPr>
          <w:i/>
        </w:rPr>
        <w:t>, który</w:t>
      </w:r>
      <w:r w:rsidR="0076481C" w:rsidRPr="00401953">
        <w:rPr>
          <w:i/>
        </w:rPr>
        <w:t xml:space="preserve"> </w:t>
      </w:r>
      <w:r w:rsidR="00367FBF">
        <w:rPr>
          <w:i/>
        </w:rPr>
        <w:t>idealnie</w:t>
      </w:r>
      <w:r w:rsidR="0076481C" w:rsidRPr="00401953">
        <w:rPr>
          <w:i/>
        </w:rPr>
        <w:t xml:space="preserve"> wpisuje się w </w:t>
      </w:r>
      <w:r w:rsidR="0076481C">
        <w:rPr>
          <w:i/>
        </w:rPr>
        <w:t xml:space="preserve">filozofię </w:t>
      </w:r>
      <w:r w:rsidR="0076481C" w:rsidRPr="00401953">
        <w:rPr>
          <w:i/>
        </w:rPr>
        <w:t>firmy Adgar Poland, która od początku swojej działalności wprowadza na polski rynek innowacyjne projekty, pozwalające na płynn</w:t>
      </w:r>
      <w:r w:rsidR="00367FBF">
        <w:rPr>
          <w:i/>
        </w:rPr>
        <w:t>e przenikanie się pracy i życia</w:t>
      </w:r>
      <w:r w:rsidR="0076481C">
        <w:t>.</w:t>
      </w:r>
      <w:r w:rsidR="00367FBF">
        <w:t xml:space="preserve"> Planujemy, aby w przyszłości w każdym budynku, należącym do firmy Adgar, powstała kreatywna przestrzeń Brain Embassy</w:t>
      </w:r>
      <w:r w:rsidR="005C5F94">
        <w:t>. Mogę także</w:t>
      </w:r>
      <w:r w:rsidR="005C5F94" w:rsidRPr="005C5F94">
        <w:t xml:space="preserve"> ujawnić, że wkrótce wprowadzi</w:t>
      </w:r>
      <w:r w:rsidR="005C5F94">
        <w:t>my</w:t>
      </w:r>
      <w:r w:rsidR="005C5F94" w:rsidRPr="005C5F94">
        <w:t xml:space="preserve"> zupełnie nową koncepcję, która całkowicie zmieni ten rynek.</w:t>
      </w:r>
      <w:r w:rsidR="0076481C" w:rsidRPr="005C5F94">
        <w:t xml:space="preserve">” – powiedział </w:t>
      </w:r>
      <w:proofErr w:type="spellStart"/>
      <w:r w:rsidR="0076481C" w:rsidRPr="005C5F94">
        <w:t>Eyal</w:t>
      </w:r>
      <w:proofErr w:type="spellEnd"/>
      <w:r w:rsidR="0076481C" w:rsidRPr="005C5F94">
        <w:t xml:space="preserve"> Litwin, Dyrektor Generalny Adgar Poland.</w:t>
      </w:r>
    </w:p>
    <w:p w14:paraId="0A1BF29F" w14:textId="12973F50" w:rsidR="00596110" w:rsidRPr="00DA6F0A" w:rsidRDefault="00596110" w:rsidP="00DA6F0A">
      <w:pPr>
        <w:spacing w:after="0" w:line="240" w:lineRule="auto"/>
        <w:jc w:val="both"/>
        <w:rPr>
          <w:b/>
          <w:sz w:val="20"/>
          <w:szCs w:val="20"/>
        </w:rPr>
      </w:pPr>
    </w:p>
    <w:sectPr w:rsidR="00596110" w:rsidRPr="00DA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22F65"/>
    <w:multiLevelType w:val="hybridMultilevel"/>
    <w:tmpl w:val="D2E64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BF"/>
    <w:rsid w:val="00010F79"/>
    <w:rsid w:val="00067A33"/>
    <w:rsid w:val="00085155"/>
    <w:rsid w:val="000A1C8E"/>
    <w:rsid w:val="000B7488"/>
    <w:rsid w:val="001008FA"/>
    <w:rsid w:val="00120601"/>
    <w:rsid w:val="00150934"/>
    <w:rsid w:val="00172A87"/>
    <w:rsid w:val="00181AD5"/>
    <w:rsid w:val="00191628"/>
    <w:rsid w:val="001C40F5"/>
    <w:rsid w:val="00243EC4"/>
    <w:rsid w:val="002A277E"/>
    <w:rsid w:val="00314F9A"/>
    <w:rsid w:val="00320BC2"/>
    <w:rsid w:val="0035213B"/>
    <w:rsid w:val="00355F10"/>
    <w:rsid w:val="00367FBF"/>
    <w:rsid w:val="00392B66"/>
    <w:rsid w:val="003A2CCF"/>
    <w:rsid w:val="003B7696"/>
    <w:rsid w:val="003E1B27"/>
    <w:rsid w:val="003F3304"/>
    <w:rsid w:val="004168C3"/>
    <w:rsid w:val="00431A94"/>
    <w:rsid w:val="00454C3C"/>
    <w:rsid w:val="004B1FEB"/>
    <w:rsid w:val="004C1E89"/>
    <w:rsid w:val="004D6B92"/>
    <w:rsid w:val="005132B8"/>
    <w:rsid w:val="005163D0"/>
    <w:rsid w:val="00596110"/>
    <w:rsid w:val="005B0811"/>
    <w:rsid w:val="005C5F94"/>
    <w:rsid w:val="005E7D1D"/>
    <w:rsid w:val="00620A80"/>
    <w:rsid w:val="00634E2F"/>
    <w:rsid w:val="006C4014"/>
    <w:rsid w:val="0070629D"/>
    <w:rsid w:val="00730D90"/>
    <w:rsid w:val="0076481C"/>
    <w:rsid w:val="007769CD"/>
    <w:rsid w:val="008130D8"/>
    <w:rsid w:val="0082043B"/>
    <w:rsid w:val="0083054F"/>
    <w:rsid w:val="00845A94"/>
    <w:rsid w:val="00847A63"/>
    <w:rsid w:val="00853DB1"/>
    <w:rsid w:val="0089281D"/>
    <w:rsid w:val="00905D12"/>
    <w:rsid w:val="009476BF"/>
    <w:rsid w:val="0096798A"/>
    <w:rsid w:val="009734A0"/>
    <w:rsid w:val="00991A39"/>
    <w:rsid w:val="00A21EA3"/>
    <w:rsid w:val="00A47E60"/>
    <w:rsid w:val="00A619B0"/>
    <w:rsid w:val="00A70373"/>
    <w:rsid w:val="00B14C44"/>
    <w:rsid w:val="00B57398"/>
    <w:rsid w:val="00B84F1A"/>
    <w:rsid w:val="00BA2620"/>
    <w:rsid w:val="00BB0D0C"/>
    <w:rsid w:val="00BC65AA"/>
    <w:rsid w:val="00BE6B63"/>
    <w:rsid w:val="00C2091F"/>
    <w:rsid w:val="00C31BE8"/>
    <w:rsid w:val="00C50A8F"/>
    <w:rsid w:val="00CB65CA"/>
    <w:rsid w:val="00CB69B2"/>
    <w:rsid w:val="00CC0EB5"/>
    <w:rsid w:val="00CF10A4"/>
    <w:rsid w:val="00D00F8C"/>
    <w:rsid w:val="00D5096E"/>
    <w:rsid w:val="00D6440E"/>
    <w:rsid w:val="00DA6F0A"/>
    <w:rsid w:val="00DC0A1D"/>
    <w:rsid w:val="00E63802"/>
    <w:rsid w:val="00E96756"/>
    <w:rsid w:val="00ED7522"/>
    <w:rsid w:val="00EE00B9"/>
    <w:rsid w:val="00EE7F9E"/>
    <w:rsid w:val="00F63E81"/>
    <w:rsid w:val="00F6572F"/>
    <w:rsid w:val="00F73402"/>
    <w:rsid w:val="00F86400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F7EC"/>
  <w15:docId w15:val="{BC89FB14-F651-47DF-B7B4-BFAB3CCA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73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476BF"/>
  </w:style>
  <w:style w:type="character" w:styleId="Uwydatnienie">
    <w:name w:val="Emphasis"/>
    <w:basedOn w:val="Domylnaczcionkaakapitu"/>
    <w:uiPriority w:val="20"/>
    <w:qFormat/>
    <w:rsid w:val="00905D12"/>
    <w:rPr>
      <w:i/>
      <w:iCs/>
    </w:rPr>
  </w:style>
  <w:style w:type="paragraph" w:styleId="NormalnyWeb">
    <w:name w:val="Normal (Web)"/>
    <w:uiPriority w:val="99"/>
    <w:semiHidden/>
    <w:unhideWhenUsed/>
    <w:rsid w:val="00A619B0"/>
    <w:pPr>
      <w:spacing w:before="100" w:after="100" w:line="240" w:lineRule="auto"/>
    </w:pPr>
    <w:rPr>
      <w:rFonts w:ascii="Times" w:eastAsia="Arial Unicode MS" w:hAnsi="Times" w:cs="Arial Unicode MS"/>
      <w:color w:val="000000"/>
      <w:sz w:val="24"/>
      <w:szCs w:val="24"/>
      <w:u w:color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4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4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4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4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4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40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A6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0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Osada</dc:creator>
  <cp:lastModifiedBy>Marek Osada</cp:lastModifiedBy>
  <cp:revision>17</cp:revision>
  <dcterms:created xsi:type="dcterms:W3CDTF">2017-09-25T09:03:00Z</dcterms:created>
  <dcterms:modified xsi:type="dcterms:W3CDTF">2017-10-17T21:58:00Z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