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C2" w:rsidRPr="0024555D" w:rsidRDefault="00EC280E">
      <w:pPr>
        <w:pStyle w:val="First"/>
        <w:sectPr w:rsidR="008E18C2" w:rsidRPr="0024555D">
          <w:headerReference w:type="default" r:id="rId11"/>
          <w:footerReference w:type="default" r:id="rId12"/>
          <w:pgSz w:w="11906" w:h="16838" w:code="9"/>
          <w:pgMar w:top="3233" w:right="851" w:bottom="1134" w:left="1418" w:header="709" w:footer="454" w:gutter="0"/>
          <w:cols w:space="708"/>
          <w:docGrid w:linePitch="360"/>
        </w:sect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F04EC2" wp14:editId="1F2B0A3D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12065" b="381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7F3" w:rsidRPr="00B56615" w:rsidRDefault="00AA67F3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67F3" w:rsidRDefault="00F2687C" w:rsidP="00B56615">
                            <w:pPr>
                              <w:pStyle w:val="TitelC"/>
                            </w:pPr>
                            <w:r w:rsidRPr="00F2687C">
                              <w:rPr>
                                <w:sz w:val="28"/>
                                <w:lang w:val="pl"/>
                              </w:rPr>
                              <w:t xml:space="preserve">Informacja </w:t>
                            </w:r>
                            <w:r w:rsidR="00AA67F3" w:rsidRPr="00F2687C">
                              <w:rPr>
                                <w:sz w:val="28"/>
                                <w:lang w:val="pl"/>
                              </w:rPr>
                              <w:t>prasowa</w:t>
                            </w:r>
                            <w:r w:rsidR="00AA67F3">
                              <w:rPr>
                                <w:lang w:val="p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04EC2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" filled="f" stroked="f" strokeweight=".5pt">
                <v:path arrowok="t"/>
                <v:textbox inset="0,0,0,0">
                  <w:txbxContent>
                    <w:p w:rsidR="00AA67F3" w:rsidRPr="00B56615" w:rsidRDefault="00AA67F3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:rsidR="00AA67F3" w:rsidRDefault="00F2687C" w:rsidP="00B56615">
                      <w:pPr>
                        <w:pStyle w:val="TitelC"/>
                      </w:pPr>
                      <w:r w:rsidRPr="00F2687C">
                        <w:rPr>
                          <w:sz w:val="28"/>
                          <w:lang w:val="pl"/>
                        </w:rPr>
                        <w:t xml:space="preserve">Informacja </w:t>
                      </w:r>
                      <w:r w:rsidR="00AA67F3" w:rsidRPr="00F2687C">
                        <w:rPr>
                          <w:sz w:val="28"/>
                          <w:lang w:val="pl"/>
                        </w:rPr>
                        <w:t>prasowa</w:t>
                      </w:r>
                      <w:r w:rsidR="00AA67F3">
                        <w:rPr>
                          <w:lang w:val="pl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687C" w:rsidRPr="00F2687C" w:rsidRDefault="00F2687C" w:rsidP="00F2687C">
      <w:pPr>
        <w:spacing w:after="0" w:line="276" w:lineRule="auto"/>
        <w:rPr>
          <w:rFonts w:eastAsia="Times New Roman"/>
          <w:b/>
          <w:noProof/>
          <w:sz w:val="36"/>
          <w:szCs w:val="28"/>
          <w:lang w:val="pl-PL" w:eastAsia="pl-PL" w:bidi="ar-SA"/>
        </w:rPr>
      </w:pPr>
      <w:r w:rsidRPr="00F2687C">
        <w:rPr>
          <w:rFonts w:eastAsia="Times New Roman"/>
          <w:b/>
          <w:bCs/>
          <w:noProof/>
          <w:sz w:val="36"/>
          <w:szCs w:val="28"/>
          <w:lang w:val="pl-PL" w:eastAsia="pl-PL" w:bidi="ar-SA"/>
        </w:rPr>
        <w:t>Pierwsza gama opon radialnych Continental</w:t>
      </w:r>
    </w:p>
    <w:p w:rsidR="00405EC8" w:rsidRPr="000A73B6" w:rsidRDefault="00405EC8" w:rsidP="00405EC8">
      <w:pPr>
        <w:spacing w:after="0" w:line="276" w:lineRule="auto"/>
        <w:rPr>
          <w:b/>
          <w:bCs/>
          <w:lang w:val="pl-PL"/>
        </w:rPr>
      </w:pPr>
    </w:p>
    <w:p w:rsidR="00F66C57" w:rsidRPr="00FA69A7" w:rsidRDefault="00F66C57" w:rsidP="00F66C57">
      <w:pPr>
        <w:pStyle w:val="Akapitzlist"/>
        <w:keepLines w:val="0"/>
        <w:numPr>
          <w:ilvl w:val="0"/>
          <w:numId w:val="6"/>
        </w:numPr>
        <w:spacing w:after="240" w:line="240" w:lineRule="auto"/>
        <w:ind w:right="-568"/>
        <w:rPr>
          <w:rStyle w:val="bumpedfont15"/>
          <w:b/>
          <w:lang w:val="pl"/>
        </w:rPr>
      </w:pPr>
      <w:r w:rsidRPr="00FA69A7">
        <w:rPr>
          <w:rStyle w:val="bumpedfont15"/>
          <w:b/>
          <w:lang w:val="pl-PL"/>
        </w:rPr>
        <w:t xml:space="preserve">Pierwsze </w:t>
      </w:r>
      <w:r w:rsidR="006111EC" w:rsidRPr="00FA69A7">
        <w:rPr>
          <w:rStyle w:val="bumpedfont15"/>
          <w:b/>
          <w:lang w:val="pl-PL"/>
        </w:rPr>
        <w:t>opony radialne premium od Continental</w:t>
      </w:r>
    </w:p>
    <w:p w:rsidR="006111EC" w:rsidRPr="00FA69A7" w:rsidRDefault="006111EC" w:rsidP="006111EC">
      <w:pPr>
        <w:pStyle w:val="Akapitzlist"/>
        <w:keepLines w:val="0"/>
        <w:numPr>
          <w:ilvl w:val="0"/>
          <w:numId w:val="6"/>
        </w:numPr>
        <w:spacing w:after="240" w:line="240" w:lineRule="auto"/>
        <w:ind w:right="-568"/>
        <w:rPr>
          <w:rStyle w:val="bumpedfont15"/>
          <w:b/>
          <w:lang w:val="pl"/>
        </w:rPr>
      </w:pPr>
      <w:r w:rsidRPr="00FA69A7">
        <w:rPr>
          <w:rStyle w:val="bumpedfont15"/>
          <w:b/>
          <w:lang w:val="pl-PL"/>
        </w:rPr>
        <w:t xml:space="preserve">Tractor70 i Tractor85 - standardowe opony do ciągników </w:t>
      </w:r>
    </w:p>
    <w:p w:rsidR="006111EC" w:rsidRPr="00FA69A7" w:rsidRDefault="006111EC" w:rsidP="006111EC">
      <w:pPr>
        <w:pStyle w:val="Akapitzlist"/>
        <w:keepLines w:val="0"/>
        <w:numPr>
          <w:ilvl w:val="0"/>
          <w:numId w:val="6"/>
        </w:numPr>
        <w:spacing w:after="240" w:line="240" w:lineRule="auto"/>
        <w:ind w:right="-568"/>
        <w:rPr>
          <w:rStyle w:val="bumpedfont15"/>
          <w:b/>
          <w:lang w:val="pl"/>
        </w:rPr>
      </w:pPr>
      <w:r w:rsidRPr="00FA69A7">
        <w:rPr>
          <w:rStyle w:val="bumpedfont15"/>
          <w:b/>
          <w:lang w:val="pl-PL"/>
        </w:rPr>
        <w:t>Ponad 70-letnie doświadczenie Continental w produkcji opon rolniczych</w:t>
      </w:r>
    </w:p>
    <w:p w:rsidR="006111EC" w:rsidRPr="00FA69A7" w:rsidRDefault="00F2687C" w:rsidP="00FA69A7">
      <w:pPr>
        <w:pStyle w:val="Boilerplate"/>
        <w:jc w:val="both"/>
        <w:rPr>
          <w:rStyle w:val="bumpedfont15"/>
          <w:b/>
          <w:sz w:val="22"/>
          <w:lang w:val="pl"/>
        </w:rPr>
      </w:pPr>
      <w:r w:rsidRPr="00FA69A7">
        <w:rPr>
          <w:rStyle w:val="bumpedfont15"/>
          <w:b/>
          <w:sz w:val="22"/>
          <w:lang w:val="pl"/>
        </w:rPr>
        <w:t>Warszawa</w:t>
      </w:r>
      <w:r w:rsidR="000E790B" w:rsidRPr="00FA69A7">
        <w:rPr>
          <w:rStyle w:val="bumpedfont15"/>
          <w:b/>
          <w:sz w:val="22"/>
          <w:lang w:val="pl"/>
        </w:rPr>
        <w:t xml:space="preserve">, 6 września 2017 r. </w:t>
      </w:r>
      <w:r w:rsidRPr="00FA69A7">
        <w:rPr>
          <w:rStyle w:val="bumpedfont15"/>
          <w:b/>
          <w:sz w:val="22"/>
          <w:lang w:val="pl"/>
        </w:rPr>
        <w:t xml:space="preserve">– Continental, producent opon i międzynarodowy dostawca rozwiązań dla branży motoryzacyjnej, wprowadził do oferty pierwsze opony radialne premium– modele opon Tractor70 oraz Tractor85 – przeznaczone do maszyn i pojazdów rolniczych. </w:t>
      </w:r>
    </w:p>
    <w:p w:rsidR="00F2687C" w:rsidRPr="00FA69A7" w:rsidRDefault="00F2687C" w:rsidP="00FA69A7">
      <w:pPr>
        <w:pStyle w:val="Boilerplate"/>
        <w:rPr>
          <w:rStyle w:val="bumpedfont15"/>
          <w:sz w:val="22"/>
          <w:lang w:val="pl"/>
        </w:rPr>
      </w:pPr>
      <w:r w:rsidRPr="00FA69A7">
        <w:rPr>
          <w:rStyle w:val="bumpedfont15"/>
          <w:sz w:val="22"/>
          <w:lang w:val="pl"/>
        </w:rPr>
        <w:t xml:space="preserve">Continental posiada ponad 70-letnie doświadczenie w produkcji opon rolniczych. Pierwsza opona do holowników została wyprodukowana już w 1928 roku, natomiast do 2004 roku opony radialne </w:t>
      </w:r>
      <w:bookmarkStart w:id="0" w:name="_GoBack"/>
      <w:bookmarkEnd w:id="0"/>
      <w:r w:rsidRPr="00FA69A7">
        <w:rPr>
          <w:rStyle w:val="bumpedfont15"/>
          <w:sz w:val="22"/>
          <w:lang w:val="pl"/>
        </w:rPr>
        <w:t xml:space="preserve">produkowano w czeskiej miejscowości Otrokovice. </w:t>
      </w:r>
    </w:p>
    <w:p w:rsidR="00F2687C" w:rsidRDefault="00F2687C" w:rsidP="00F2687C">
      <w:pPr>
        <w:pStyle w:val="Boilerplate"/>
        <w:ind w:left="227"/>
        <w:jc w:val="both"/>
        <w:rPr>
          <w:rStyle w:val="bumpedfont15"/>
          <w:sz w:val="22"/>
          <w:lang w:val="pl"/>
        </w:rPr>
      </w:pPr>
      <w:r>
        <w:rPr>
          <w:noProof/>
          <w:sz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154305</wp:posOffset>
                </wp:positionV>
                <wp:extent cx="72000" cy="900000"/>
                <wp:effectExtent l="0" t="0" r="4445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900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C918F" id="Prostokąt 8" o:spid="_x0000_s1026" style="position:absolute;margin-left:.35pt;margin-top:12.15pt;width:5.65pt;height:7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" fillcolor="#ffc000" stroked="f" strokeweight="2pt"/>
            </w:pict>
          </mc:Fallback>
        </mc:AlternateContent>
      </w:r>
      <w:r>
        <w:rPr>
          <w:rStyle w:val="bumpedfont15"/>
          <w:sz w:val="22"/>
          <w:lang w:val="pl"/>
        </w:rPr>
        <w:t>„</w:t>
      </w:r>
      <w:r w:rsidRPr="00F2687C">
        <w:rPr>
          <w:rStyle w:val="bumpedfont15"/>
          <w:sz w:val="22"/>
          <w:lang w:val="pl"/>
        </w:rPr>
        <w:t>Continental ponownie rozpoczął działania na rynku ogumienia dla pojazdów rolniczych oferując wysokiej jakości produkty pod własną marką. W ciągu ostatnich kilku lat sukcesywnie poszerzaliśmy ofertę opon specjalistycznych – od opon do pojazdów portowych, przez ogumienie do robót ziemnych, po ofertę opon rolniczych do użytku w terenie</w:t>
      </w:r>
      <w:r>
        <w:rPr>
          <w:rStyle w:val="bumpedfont15"/>
          <w:sz w:val="22"/>
          <w:lang w:val="pl"/>
        </w:rPr>
        <w:t>”</w:t>
      </w:r>
      <w:r w:rsidRPr="00F2687C">
        <w:rPr>
          <w:rStyle w:val="bumpedfont15"/>
          <w:sz w:val="22"/>
          <w:lang w:val="pl"/>
        </w:rPr>
        <w:t xml:space="preserve"> – powiedział </w:t>
      </w:r>
      <w:r w:rsidRPr="00F2687C">
        <w:rPr>
          <w:rStyle w:val="bumpedfont15"/>
          <w:b/>
          <w:sz w:val="22"/>
          <w:lang w:val="pl"/>
        </w:rPr>
        <w:t>Nikolai Setzer, członek zarządu Continental AG oraz szef działu opon Continental</w:t>
      </w:r>
      <w:r w:rsidRPr="00F2687C">
        <w:rPr>
          <w:rStyle w:val="bumpedfont15"/>
          <w:sz w:val="22"/>
          <w:lang w:val="pl"/>
        </w:rPr>
        <w:t xml:space="preserve">. </w:t>
      </w:r>
    </w:p>
    <w:p w:rsidR="00F2687C" w:rsidRDefault="00F2687C" w:rsidP="00F2687C">
      <w:pPr>
        <w:pStyle w:val="Boilerplate"/>
        <w:rPr>
          <w:rStyle w:val="bumpedfont15"/>
          <w:b/>
          <w:sz w:val="22"/>
          <w:lang w:val="pl"/>
        </w:rPr>
      </w:pPr>
      <w:r>
        <w:rPr>
          <w:rStyle w:val="bumpedfont15"/>
          <w:b/>
          <w:sz w:val="22"/>
          <w:lang w:val="pl"/>
        </w:rPr>
        <w:t xml:space="preserve">Większa wydajność pojazdów </w:t>
      </w:r>
    </w:p>
    <w:p w:rsidR="00F2687C" w:rsidRDefault="00F2687C" w:rsidP="00FA69A7">
      <w:pPr>
        <w:pStyle w:val="Boilerplate"/>
        <w:jc w:val="both"/>
        <w:rPr>
          <w:rStyle w:val="bumpedfont15"/>
          <w:sz w:val="22"/>
          <w:lang w:val="pl"/>
        </w:rPr>
      </w:pPr>
      <w:r w:rsidRPr="00F2687C">
        <w:rPr>
          <w:rStyle w:val="bumpedfont15"/>
          <w:sz w:val="22"/>
          <w:lang w:val="pl"/>
        </w:rPr>
        <w:t>Tractor70 i Tractor85 są to dwie standardowe opony Continental do ciągników, które charakteryzują się wyjątkową wytrzymałością, jednocześnie zapewniając wysoki komfort jazdy oraz dobrą trakcję. W obu oponach zastosowano najnowszą technologię stopki, a także wykorzystano innowacyjny nylon, który oczekuje na przyznanie patentu „N.flex”. Ponadto opony zostały opatrzone etykietą „Engineered for Efficiency”, która oznacza, że zostały zaprojektowane pod kątem poprawy osiągów maszyn i pojazdów rolniczych oraz jakości ich pracy przy jednoczesnym ograniczeniu wykorzystywanych zasobów. Oferta opon radialnych Continental ma zostać poszerzona do 201</w:t>
      </w:r>
      <w:r>
        <w:rPr>
          <w:rStyle w:val="bumpedfont15"/>
          <w:sz w:val="22"/>
          <w:lang w:val="pl"/>
        </w:rPr>
        <w:t>9</w:t>
      </w:r>
      <w:r w:rsidR="006111EC">
        <w:rPr>
          <w:rStyle w:val="bumpedfont15"/>
          <w:sz w:val="22"/>
          <w:lang w:val="pl"/>
        </w:rPr>
        <w:t xml:space="preserve"> roku do łącznie 100 rozmiarów.</w:t>
      </w:r>
    </w:p>
    <w:p w:rsidR="006111EC" w:rsidRDefault="006111EC" w:rsidP="00F2687C">
      <w:pPr>
        <w:pStyle w:val="Boilerplate"/>
        <w:rPr>
          <w:rStyle w:val="bumpedfont15"/>
          <w:sz w:val="22"/>
          <w:lang w:val="pl"/>
        </w:rPr>
      </w:pPr>
    </w:p>
    <w:p w:rsidR="006111EC" w:rsidRDefault="006111EC" w:rsidP="00F2687C">
      <w:pPr>
        <w:pStyle w:val="Boilerplate"/>
        <w:rPr>
          <w:rStyle w:val="bumpedfont15"/>
          <w:sz w:val="22"/>
          <w:lang w:val="pl"/>
        </w:rPr>
      </w:pPr>
    </w:p>
    <w:p w:rsidR="006111EC" w:rsidRPr="006111EC" w:rsidRDefault="006111EC" w:rsidP="00F2687C">
      <w:pPr>
        <w:pStyle w:val="Boilerplate"/>
        <w:rPr>
          <w:rStyle w:val="bumpedfont15"/>
          <w:sz w:val="22"/>
          <w:lang w:val="pl"/>
        </w:rPr>
      </w:pPr>
    </w:p>
    <w:p w:rsidR="00F2687C" w:rsidRPr="00F2687C" w:rsidRDefault="00F2687C" w:rsidP="00F2687C">
      <w:pPr>
        <w:pStyle w:val="Boilerplate"/>
        <w:rPr>
          <w:rStyle w:val="bumpedfont15"/>
          <w:b/>
          <w:sz w:val="22"/>
          <w:lang w:val="pl"/>
        </w:rPr>
      </w:pPr>
      <w:r w:rsidRPr="00F2687C">
        <w:rPr>
          <w:rStyle w:val="bumpedfont15"/>
          <w:b/>
          <w:sz w:val="22"/>
          <w:lang w:val="pl"/>
        </w:rPr>
        <w:lastRenderedPageBreak/>
        <w:t>Nowoczesne metody produkcji</w:t>
      </w:r>
    </w:p>
    <w:p w:rsidR="00F2687C" w:rsidRDefault="00F2687C" w:rsidP="00F2687C">
      <w:pPr>
        <w:pStyle w:val="Boilerplate"/>
        <w:jc w:val="both"/>
        <w:rPr>
          <w:rStyle w:val="bumpedfont15"/>
          <w:sz w:val="22"/>
          <w:lang w:val="pl"/>
        </w:rPr>
      </w:pPr>
      <w:r w:rsidRPr="00F2687C">
        <w:rPr>
          <w:rStyle w:val="bumpedfont15"/>
          <w:sz w:val="22"/>
          <w:lang w:val="pl"/>
        </w:rPr>
        <w:t>Wraz z wprowadzeniem na rynek serii opon Tractor70 i Tractor85, Continental rozpoczął produkcję opon rolniczych w zakładzie w portugalskim Lousado. Jest to jedn</w:t>
      </w:r>
      <w:r>
        <w:rPr>
          <w:rStyle w:val="bumpedfont15"/>
          <w:sz w:val="22"/>
          <w:lang w:val="pl"/>
        </w:rPr>
        <w:t xml:space="preserve">a </w:t>
      </w:r>
      <w:r w:rsidRPr="00F2687C">
        <w:rPr>
          <w:rStyle w:val="bumpedfont15"/>
          <w:sz w:val="22"/>
          <w:lang w:val="pl"/>
        </w:rPr>
        <w:t>najnowocześniejszych fabryk opon, do której przylega także zakład produkujący ogumienie do samochodów osobowych oraz ośrodek badawczo-rozwojowy, w którym opony są poddawane testom jakościowym i rozwijane kolejne generacje ogumienia. Inwestycje związane z produkcją opon radialnych przeznaczonych do pojazdów rolniczych w zakładach w Lousado są częścią strategii Vision 2025, która została wdrożona w 2011 roku i stanowi dla Działu Opon Continental podstawę planowania strategicznego, umożliwiając systematyczny postęp technologiczny.</w:t>
      </w:r>
    </w:p>
    <w:p w:rsidR="00F2687C" w:rsidRDefault="00FA69A7" w:rsidP="00FA69A7">
      <w:pPr>
        <w:pStyle w:val="Boilerplate"/>
        <w:jc w:val="center"/>
        <w:rPr>
          <w:rFonts w:eastAsia="Times New Roman"/>
          <w:b/>
          <w:bCs/>
          <w:szCs w:val="20"/>
          <w:lang w:val="pl"/>
        </w:rPr>
      </w:pPr>
      <w:r>
        <w:rPr>
          <w:rFonts w:eastAsia="Times New Roman"/>
          <w:b/>
          <w:bCs/>
          <w:szCs w:val="20"/>
          <w:lang w:val="pl"/>
        </w:rPr>
        <w:t>***</w:t>
      </w:r>
    </w:p>
    <w:p w:rsidR="00F2687C" w:rsidRPr="00F2687C" w:rsidRDefault="00F2687C" w:rsidP="00F2687C">
      <w:pPr>
        <w:pStyle w:val="LinksJournalist"/>
        <w:jc w:val="both"/>
        <w:rPr>
          <w:rFonts w:eastAsia="Times New Roman"/>
          <w:b w:val="0"/>
          <w:bCs/>
          <w:sz w:val="20"/>
          <w:szCs w:val="20"/>
          <w:lang w:val="pl"/>
        </w:rPr>
      </w:pPr>
      <w:r w:rsidRPr="00F2687C">
        <w:rPr>
          <w:rFonts w:eastAsia="Times New Roman"/>
          <w:b w:val="0"/>
          <w:bCs/>
          <w:sz w:val="20"/>
          <w:szCs w:val="20"/>
          <w:lang w:val="pl"/>
        </w:rPr>
        <w:t>Continental opracowuje inteligentne technologie do transportu osób i towarów. Jako niezawodny partner, międzynarodowy dostawca branży motoryzacyjnej, producent opon i partner przemysłowy dostarcza trwałe, bezpieczne, komfortowe, indywidualne i niedrogie rozwiązania. W 2016 roku wartość sprzedaży wygenerowanej przez pięć działów firmy: Podwozi i Bezpieczeństwa, Wnętrz Pojazdów, Układów Napędowych, Opon oraz Conti Tech wyniosła 40,5 mld EUR. Firma Continental zatrudnia obecnie ponad 230 000 pracowników w 56 krajach.</w:t>
      </w:r>
    </w:p>
    <w:p w:rsidR="00F2687C" w:rsidRPr="00F2687C" w:rsidRDefault="00F2687C" w:rsidP="00F2687C">
      <w:pPr>
        <w:pStyle w:val="LinksJournalist"/>
        <w:jc w:val="both"/>
        <w:rPr>
          <w:rFonts w:eastAsia="Times New Roman"/>
          <w:b w:val="0"/>
          <w:bCs/>
          <w:sz w:val="20"/>
          <w:szCs w:val="20"/>
          <w:lang w:val="pl"/>
        </w:rPr>
      </w:pPr>
    </w:p>
    <w:p w:rsidR="00F2687C" w:rsidRPr="00F2687C" w:rsidRDefault="00F2687C" w:rsidP="00F2687C">
      <w:pPr>
        <w:pStyle w:val="LinksJournalist"/>
        <w:jc w:val="both"/>
        <w:rPr>
          <w:rFonts w:eastAsia="Times New Roman"/>
          <w:b w:val="0"/>
          <w:bCs/>
          <w:sz w:val="20"/>
          <w:szCs w:val="20"/>
          <w:lang w:val="pl"/>
        </w:rPr>
      </w:pPr>
      <w:r w:rsidRPr="00F2687C">
        <w:rPr>
          <w:rFonts w:eastAsia="Times New Roman"/>
          <w:b w:val="0"/>
          <w:bCs/>
          <w:sz w:val="20"/>
          <w:szCs w:val="20"/>
          <w:lang w:val="pl"/>
        </w:rPr>
        <w:t>Obecnie Dział Opon obejmuje 24 zakłady produkcyjne i rozwojowe zlokalizowane na całym świecie. Szeroka oferta produktowa i nieustanne inwestycje w badania i rozwój znacząco przyczyniają się do rozwoju wydajnej kosztowo i przyjaznej dla środowiska naturalnego mobilności. Jako jeden z czołowych producentów opon na świecie, zatrudniający około 52 000 pracowników Dział Opon osiągnął w 2016 roku sprzedaż o wartości 10,7 mld EUR.</w:t>
      </w:r>
    </w:p>
    <w:p w:rsidR="00F2687C" w:rsidRPr="00F2687C" w:rsidRDefault="00F2687C" w:rsidP="00F2687C">
      <w:pPr>
        <w:pStyle w:val="LinksJournalist"/>
        <w:jc w:val="both"/>
        <w:rPr>
          <w:rFonts w:eastAsia="Times New Roman"/>
          <w:b w:val="0"/>
          <w:bCs/>
          <w:sz w:val="20"/>
          <w:szCs w:val="20"/>
          <w:lang w:val="pl"/>
        </w:rPr>
      </w:pPr>
    </w:p>
    <w:p w:rsidR="00DF3447" w:rsidRPr="00F2687C" w:rsidRDefault="00F2687C" w:rsidP="00F2687C">
      <w:pPr>
        <w:pStyle w:val="LinksJournalist"/>
        <w:jc w:val="both"/>
        <w:rPr>
          <w:b w:val="0"/>
          <w:lang w:val="pl-PL"/>
        </w:rPr>
      </w:pPr>
      <w:r w:rsidRPr="00F2687C">
        <w:rPr>
          <w:rFonts w:eastAsia="Times New Roman"/>
          <w:b w:val="0"/>
          <w:bCs/>
          <w:sz w:val="20"/>
          <w:szCs w:val="20"/>
          <w:lang w:val="pl"/>
        </w:rPr>
        <w:t>Dział Opon do Samochodów Użytkowych jest jednym z największych na świecie producentów opon do samochodów ciężarowych i dostawczych oraz autobusów. Rozwija się on nieustannie, zmieniając profil swojej działalności i przekształcając się z producenta opon w dostawcę kompleksowych rozwiązań, oferującego szeroką gamę produktów, usług i systemów związanych z ogumieniem.</w:t>
      </w:r>
    </w:p>
    <w:p w:rsidR="00F2687C" w:rsidRDefault="00F2687C" w:rsidP="00E5454B">
      <w:pPr>
        <w:pStyle w:val="LinksJournalist"/>
        <w:rPr>
          <w:bCs/>
          <w:lang w:val="pl"/>
        </w:rPr>
      </w:pPr>
    </w:p>
    <w:p w:rsidR="00E5454B" w:rsidRPr="00D1727A" w:rsidRDefault="00E5454B" w:rsidP="00E5454B">
      <w:pPr>
        <w:pStyle w:val="LinksJournalist"/>
      </w:pPr>
      <w:r>
        <w:rPr>
          <w:bCs/>
          <w:lang w:val="pl"/>
        </w:rPr>
        <w:t xml:space="preserve">Kontakt dla prasy </w:t>
      </w:r>
    </w:p>
    <w:p w:rsidR="00E5454B" w:rsidRPr="00D1727A" w:rsidRDefault="009D03AC" w:rsidP="00E5454B">
      <w:pPr>
        <w:pStyle w:val="LinksJournalist"/>
        <w:jc w:val="center"/>
      </w:pPr>
      <w:r>
        <w:rPr>
          <w:bCs/>
          <w:lang w:val="pl"/>
        </w:rPr>
        <w:pict w14:anchorId="3CEEEA18">
          <v:rect id="_x0000_i1025" style="width:481.85pt;height:.75pt" o:hralign="center" o:hrstd="t" o:hrnoshade="t" o:hr="t" fillcolor="black" stroked="f"/>
        </w:pict>
      </w:r>
    </w:p>
    <w:p w:rsidR="00E5454B" w:rsidRPr="00D1727A" w:rsidRDefault="00E5454B" w:rsidP="00E5454B">
      <w:pPr>
        <w:keepLines w:val="0"/>
        <w:spacing w:after="0" w:line="240" w:lineRule="auto"/>
        <w:sectPr w:rsidR="00E5454B" w:rsidRPr="00D1727A" w:rsidSect="008C7035">
          <w:type w:val="continuous"/>
          <w:pgSz w:w="11906" w:h="16838"/>
          <w:pgMar w:top="2835" w:right="851" w:bottom="1134" w:left="1418" w:header="709" w:footer="454" w:gutter="0"/>
          <w:cols w:space="720"/>
        </w:sectPr>
      </w:pPr>
    </w:p>
    <w:p w:rsidR="00F2687C" w:rsidRPr="00F2687C" w:rsidRDefault="00F2687C" w:rsidP="00F2687C">
      <w:pPr>
        <w:keepLines w:val="0"/>
        <w:widowControl w:val="0"/>
        <w:spacing w:after="0" w:line="240" w:lineRule="auto"/>
        <w:contextualSpacing/>
        <w:rPr>
          <w:b/>
        </w:rPr>
      </w:pPr>
      <w:r w:rsidRPr="00F2687C">
        <w:rPr>
          <w:b/>
        </w:rPr>
        <w:t>Marcin Cywiński</w:t>
      </w:r>
    </w:p>
    <w:p w:rsidR="00F2687C" w:rsidRDefault="00F2687C" w:rsidP="00F2687C">
      <w:pPr>
        <w:keepLines w:val="0"/>
        <w:widowControl w:val="0"/>
        <w:spacing w:after="0" w:line="240" w:lineRule="auto"/>
        <w:contextualSpacing/>
      </w:pPr>
      <w:r>
        <w:t>Marketing Manager CVT</w:t>
      </w:r>
    </w:p>
    <w:p w:rsidR="00F2687C" w:rsidRDefault="00F2687C" w:rsidP="00F2687C">
      <w:pPr>
        <w:keepLines w:val="0"/>
        <w:widowControl w:val="0"/>
        <w:spacing w:after="0" w:line="240" w:lineRule="auto"/>
        <w:contextualSpacing/>
      </w:pPr>
      <w:r>
        <w:t>Commercial Vehicle Tires</w:t>
      </w:r>
    </w:p>
    <w:p w:rsidR="00F2687C" w:rsidRPr="00F2687C" w:rsidRDefault="00F2687C" w:rsidP="00F2687C">
      <w:pPr>
        <w:keepLines w:val="0"/>
        <w:widowControl w:val="0"/>
        <w:spacing w:after="0" w:line="240" w:lineRule="auto"/>
        <w:contextualSpacing/>
        <w:rPr>
          <w:lang w:val="pl-PL"/>
        </w:rPr>
      </w:pPr>
      <w:r w:rsidRPr="00F2687C">
        <w:rPr>
          <w:lang w:val="pl-PL"/>
        </w:rPr>
        <w:t>Continental Opony Polska Sp. z o.o.</w:t>
      </w:r>
    </w:p>
    <w:p w:rsidR="00F2687C" w:rsidRPr="00F2687C" w:rsidRDefault="00F2687C" w:rsidP="00F2687C">
      <w:pPr>
        <w:keepLines w:val="0"/>
        <w:widowControl w:val="0"/>
        <w:spacing w:after="0" w:line="240" w:lineRule="auto"/>
        <w:contextualSpacing/>
        <w:rPr>
          <w:lang w:val="pl-PL"/>
        </w:rPr>
      </w:pPr>
      <w:r w:rsidRPr="00F2687C">
        <w:rPr>
          <w:lang w:val="pl-PL"/>
        </w:rPr>
        <w:t>Aleja Krakowska 2A</w:t>
      </w:r>
    </w:p>
    <w:p w:rsidR="00F2687C" w:rsidRDefault="00F2687C" w:rsidP="00F2687C">
      <w:pPr>
        <w:keepLines w:val="0"/>
        <w:widowControl w:val="0"/>
        <w:spacing w:after="0" w:line="240" w:lineRule="auto"/>
        <w:contextualSpacing/>
        <w:rPr>
          <w:lang w:val="pl-PL"/>
        </w:rPr>
      </w:pPr>
      <w:r>
        <w:rPr>
          <w:lang w:val="pl-PL"/>
        </w:rPr>
        <w:t xml:space="preserve">02-284 Warszawa </w:t>
      </w:r>
    </w:p>
    <w:p w:rsidR="00F2687C" w:rsidRPr="00F2687C" w:rsidRDefault="00F2687C" w:rsidP="00F2687C">
      <w:pPr>
        <w:keepLines w:val="0"/>
        <w:widowControl w:val="0"/>
        <w:spacing w:after="0" w:line="240" w:lineRule="auto"/>
        <w:contextualSpacing/>
        <w:rPr>
          <w:lang w:val="pl-PL"/>
        </w:rPr>
      </w:pPr>
      <w:r w:rsidRPr="00F2687C">
        <w:rPr>
          <w:lang w:val="pl-PL"/>
        </w:rPr>
        <w:t>email:marcin.cywinski@conti.de</w:t>
      </w:r>
    </w:p>
    <w:p w:rsidR="00F2687C" w:rsidRPr="00F2687C" w:rsidRDefault="00F2687C" w:rsidP="00F2687C">
      <w:pPr>
        <w:keepLines w:val="0"/>
        <w:widowControl w:val="0"/>
        <w:spacing w:after="0" w:line="240" w:lineRule="auto"/>
        <w:contextualSpacing/>
        <w:rPr>
          <w:lang w:val="pl-PL"/>
        </w:rPr>
      </w:pPr>
      <w:r w:rsidRPr="00F2687C">
        <w:rPr>
          <w:lang w:val="pl-PL"/>
        </w:rPr>
        <w:t xml:space="preserve">www.continental-opony/transport </w:t>
      </w:r>
    </w:p>
    <w:p w:rsidR="0050469C" w:rsidRDefault="00F2687C" w:rsidP="00F2687C">
      <w:pPr>
        <w:keepLines w:val="0"/>
        <w:widowControl w:val="0"/>
        <w:spacing w:after="0" w:line="240" w:lineRule="auto"/>
        <w:contextualSpacing/>
        <w:rPr>
          <w:lang w:val="pl-PL"/>
        </w:rPr>
      </w:pPr>
      <w:r w:rsidRPr="0050469C">
        <w:rPr>
          <w:lang w:val="pl-PL"/>
        </w:rPr>
        <w:t>www.conti360.pl</w:t>
      </w:r>
      <w:r w:rsidRPr="0050469C">
        <w:rPr>
          <w:lang w:val="pl-PL"/>
        </w:rPr>
        <w:cr/>
      </w:r>
    </w:p>
    <w:p w:rsidR="0050469C" w:rsidRDefault="0050469C" w:rsidP="00F2687C">
      <w:pPr>
        <w:keepLines w:val="0"/>
        <w:widowControl w:val="0"/>
        <w:spacing w:after="0" w:line="240" w:lineRule="auto"/>
        <w:contextualSpacing/>
        <w:rPr>
          <w:lang w:val="pl-PL"/>
        </w:rPr>
      </w:pPr>
    </w:p>
    <w:p w:rsidR="00F2687C" w:rsidRPr="000A73B6" w:rsidRDefault="00F2687C" w:rsidP="00F2687C">
      <w:pPr>
        <w:keepLines w:val="0"/>
        <w:widowControl w:val="0"/>
        <w:spacing w:after="0" w:line="240" w:lineRule="auto"/>
        <w:contextualSpacing/>
        <w:rPr>
          <w:lang w:val="de-DE"/>
        </w:rPr>
      </w:pPr>
    </w:p>
    <w:p w:rsidR="00E5454B" w:rsidRPr="000A73B6" w:rsidRDefault="00E5454B" w:rsidP="00E5454B">
      <w:pPr>
        <w:pStyle w:val="Zweispaltig"/>
        <w:ind w:right="281"/>
        <w:rPr>
          <w:lang w:val="de-DE"/>
        </w:rPr>
      </w:pPr>
    </w:p>
    <w:p w:rsidR="00E5454B" w:rsidRPr="000A73B6" w:rsidRDefault="00E5454B" w:rsidP="00E5454B">
      <w:pPr>
        <w:pStyle w:val="Zweispaltig"/>
        <w:ind w:right="281"/>
        <w:rPr>
          <w:lang w:val="de-DE"/>
        </w:rPr>
      </w:pPr>
    </w:p>
    <w:p w:rsidR="00E5454B" w:rsidRPr="000A73B6" w:rsidRDefault="00E5454B" w:rsidP="00E5454B">
      <w:pPr>
        <w:pStyle w:val="Zweispaltig"/>
        <w:ind w:right="281"/>
        <w:rPr>
          <w:lang w:val="de-DE"/>
        </w:rPr>
      </w:pPr>
    </w:p>
    <w:p w:rsidR="00E5454B" w:rsidRPr="000A73B6" w:rsidRDefault="00E5454B" w:rsidP="00E5454B">
      <w:pPr>
        <w:pStyle w:val="Zweispaltig"/>
        <w:ind w:right="281"/>
        <w:rPr>
          <w:lang w:val="de-DE"/>
        </w:rPr>
      </w:pPr>
    </w:p>
    <w:p w:rsidR="00E5454B" w:rsidRPr="000A73B6" w:rsidRDefault="00E5454B" w:rsidP="00E5454B">
      <w:pPr>
        <w:pStyle w:val="Zweispaltig"/>
        <w:ind w:right="281"/>
        <w:rPr>
          <w:lang w:val="de-DE"/>
        </w:rPr>
      </w:pPr>
    </w:p>
    <w:p w:rsidR="00E5454B" w:rsidRPr="000A73B6" w:rsidRDefault="00E5454B" w:rsidP="00E5454B">
      <w:pPr>
        <w:pStyle w:val="Zweispaltig"/>
        <w:ind w:right="281"/>
        <w:rPr>
          <w:lang w:val="de-DE"/>
        </w:rPr>
      </w:pPr>
    </w:p>
    <w:p w:rsidR="00E5454B" w:rsidRPr="000A73B6" w:rsidRDefault="00E5454B" w:rsidP="00E5454B">
      <w:pPr>
        <w:keepLines w:val="0"/>
        <w:spacing w:after="0" w:line="240" w:lineRule="auto"/>
        <w:rPr>
          <w:lang w:val="de-DE"/>
        </w:rPr>
      </w:pPr>
    </w:p>
    <w:p w:rsidR="00E5454B" w:rsidRPr="000A73B6" w:rsidRDefault="00E5454B" w:rsidP="00E5454B">
      <w:pPr>
        <w:keepLines w:val="0"/>
        <w:spacing w:after="0" w:line="240" w:lineRule="auto"/>
        <w:rPr>
          <w:lang w:val="de-DE"/>
        </w:rPr>
      </w:pPr>
    </w:p>
    <w:p w:rsidR="00E5454B" w:rsidRPr="000A73B6" w:rsidRDefault="00E5454B" w:rsidP="00E5454B">
      <w:pPr>
        <w:keepLines w:val="0"/>
        <w:spacing w:after="0" w:line="240" w:lineRule="auto"/>
        <w:rPr>
          <w:lang w:val="de-DE"/>
        </w:rPr>
        <w:sectPr w:rsidR="00E5454B" w:rsidRPr="000A73B6" w:rsidSect="00504610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</w:p>
    <w:p w:rsidR="00E5454B" w:rsidRPr="000A73B6" w:rsidRDefault="00E5454B" w:rsidP="00E5454B">
      <w:pPr>
        <w:keepLines w:val="0"/>
        <w:spacing w:after="0" w:line="240" w:lineRule="auto"/>
        <w:rPr>
          <w:lang w:val="de-DE"/>
        </w:rPr>
        <w:sectPr w:rsidR="00E5454B" w:rsidRPr="000A73B6" w:rsidSect="008C7035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</w:p>
    <w:p w:rsidR="00E5454B" w:rsidRPr="0050469C" w:rsidRDefault="0050469C" w:rsidP="0050469C">
      <w:pPr>
        <w:jc w:val="both"/>
        <w:rPr>
          <w:color w:val="0000FF"/>
          <w:u w:val="single"/>
          <w:lang w:val="pl-PL"/>
        </w:rPr>
      </w:pPr>
      <w:r w:rsidRPr="0050469C">
        <w:rPr>
          <w:b/>
          <w:lang w:val="pl-PL"/>
        </w:rPr>
        <w:t xml:space="preserve">Baza danych dla mediów: </w:t>
      </w:r>
      <w:hyperlink r:id="rId13" w:history="1">
        <w:r w:rsidRPr="0050469C">
          <w:rPr>
            <w:rStyle w:val="Hipercze"/>
            <w:lang w:val="pl-PL"/>
          </w:rPr>
          <w:t>www.mediacenter.continental-corporation.com</w:t>
        </w:r>
      </w:hyperlink>
    </w:p>
    <w:sectPr w:rsidR="00E5454B" w:rsidRPr="0050469C" w:rsidSect="00F2687C">
      <w:headerReference w:type="default" r:id="rId14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AC" w:rsidRDefault="009D03AC">
      <w:r>
        <w:separator/>
      </w:r>
    </w:p>
  </w:endnote>
  <w:endnote w:type="continuationSeparator" w:id="0">
    <w:p w:rsidR="009D03AC" w:rsidRDefault="009D03AC">
      <w:r>
        <w:continuationSeparator/>
      </w:r>
    </w:p>
  </w:endnote>
  <w:endnote w:type="continuationNotice" w:id="1">
    <w:p w:rsidR="009D03AC" w:rsidRDefault="009D0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F3" w:rsidRPr="00F2687C" w:rsidRDefault="00EC280E">
    <w:pPr>
      <w:pStyle w:val="Stopka"/>
      <w:tabs>
        <w:tab w:val="clear" w:pos="9072"/>
        <w:tab w:val="right" w:pos="9639"/>
      </w:tabs>
      <w:spacing w:line="240" w:lineRule="auto"/>
      <w:rPr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2DF04EDD" wp14:editId="178B9025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349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6DA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GUHwIAADo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" strokeweight=".5pt">
              <w10:wrap anchorx="page" anchory="page"/>
            </v:shape>
          </w:pict>
        </mc:Fallback>
      </mc:AlternateContent>
    </w:r>
    <w:r>
      <w:rPr>
        <w:lang w:val="pl"/>
      </w:rPr>
      <w:tab/>
    </w:r>
    <w:r>
      <w:rPr>
        <w:lang w:val="pl"/>
      </w:rPr>
      <w:tab/>
    </w:r>
    <w:r>
      <w:rPr>
        <w:lang w:val="pl"/>
      </w:rPr>
      <w:fldChar w:fldCharType="begin"/>
    </w:r>
    <w:r>
      <w:rPr>
        <w:lang w:val="pl"/>
      </w:rPr>
      <w:instrText xml:space="preserve"> if </w:instrText>
    </w:r>
    <w:r>
      <w:rPr>
        <w:lang w:val="pl"/>
      </w:rPr>
      <w:fldChar w:fldCharType="begin"/>
    </w:r>
    <w:r>
      <w:rPr>
        <w:lang w:val="pl"/>
      </w:rPr>
      <w:instrText xml:space="preserve"> =1 </w:instrText>
    </w:r>
    <w:r>
      <w:rPr>
        <w:lang w:val="pl"/>
      </w:rPr>
      <w:fldChar w:fldCharType="separate"/>
    </w:r>
    <w:r w:rsidR="00FA69A7">
      <w:rPr>
        <w:noProof/>
        <w:lang w:val="pl"/>
      </w:rPr>
      <w:instrText>1</w:instrText>
    </w:r>
    <w:r>
      <w:rPr>
        <w:noProof/>
        <w:lang w:val="pl"/>
      </w:rPr>
      <w:fldChar w:fldCharType="end"/>
    </w:r>
    <w:r>
      <w:rPr>
        <w:lang w:val="pl"/>
      </w:rPr>
      <w:instrText>=</w:instrText>
    </w:r>
    <w:r>
      <w:rPr>
        <w:lang w:val="pl"/>
      </w:rPr>
      <w:fldChar w:fldCharType="begin"/>
    </w:r>
    <w:r>
      <w:rPr>
        <w:lang w:val="pl"/>
      </w:rPr>
      <w:instrText xml:space="preserve"> NumPages </w:instrText>
    </w:r>
    <w:r>
      <w:rPr>
        <w:lang w:val="pl"/>
      </w:rPr>
      <w:fldChar w:fldCharType="separate"/>
    </w:r>
    <w:r w:rsidR="00FA69A7">
      <w:rPr>
        <w:noProof/>
        <w:lang w:val="pl"/>
      </w:rPr>
      <w:instrText>2</w:instrText>
    </w:r>
    <w:r>
      <w:rPr>
        <w:noProof/>
        <w:lang w:val="pl"/>
      </w:rPr>
      <w:fldChar w:fldCharType="end"/>
    </w:r>
    <w:r>
      <w:rPr>
        <w:lang w:val="pl"/>
      </w:rPr>
      <w:instrText xml:space="preserve"> "</w:instrText>
    </w:r>
    <w:r>
      <w:rPr>
        <w:lang w:val="pl"/>
      </w:rPr>
      <w:fldChar w:fldCharType="begin"/>
    </w:r>
    <w:r>
      <w:rPr>
        <w:lang w:val="pl"/>
      </w:rPr>
      <w:instrText xml:space="preserve"> Page </w:instrText>
    </w:r>
    <w:r>
      <w:rPr>
        <w:lang w:val="pl"/>
      </w:rPr>
      <w:fldChar w:fldCharType="separate"/>
    </w:r>
    <w:r w:rsidR="00FA69A7">
      <w:rPr>
        <w:noProof/>
        <w:lang w:val="pl"/>
      </w:rPr>
      <w:instrText>1</w:instrText>
    </w:r>
    <w:r>
      <w:rPr>
        <w:noProof/>
        <w:lang w:val="pl"/>
      </w:rPr>
      <w:fldChar w:fldCharType="end"/>
    </w:r>
    <w:r>
      <w:rPr>
        <w:lang w:val="pl"/>
      </w:rPr>
      <w:instrText>/</w:instrText>
    </w:r>
    <w:r>
      <w:rPr>
        <w:lang w:val="pl"/>
      </w:rPr>
      <w:fldChar w:fldCharType="begin"/>
    </w:r>
    <w:r>
      <w:rPr>
        <w:lang w:val="pl"/>
      </w:rPr>
      <w:instrText xml:space="preserve"> NumPages </w:instrText>
    </w:r>
    <w:r>
      <w:rPr>
        <w:lang w:val="pl"/>
      </w:rPr>
      <w:fldChar w:fldCharType="separate"/>
    </w:r>
    <w:r w:rsidR="00FA69A7">
      <w:rPr>
        <w:noProof/>
        <w:lang w:val="pl"/>
      </w:rPr>
      <w:instrText>1</w:instrText>
    </w:r>
    <w:r>
      <w:rPr>
        <w:noProof/>
        <w:lang w:val="pl"/>
      </w:rPr>
      <w:fldChar w:fldCharType="end"/>
    </w:r>
    <w:r>
      <w:rPr>
        <w:lang w:val="pl"/>
      </w:rPr>
      <w:instrText>" "</w:instrText>
    </w:r>
    <w:r>
      <w:rPr>
        <w:lang w:val="pl"/>
      </w:rPr>
      <w:fldChar w:fldCharType="begin"/>
    </w:r>
    <w:r>
      <w:rPr>
        <w:lang w:val="pl"/>
      </w:rPr>
      <w:instrText xml:space="preserve"> if </w:instrText>
    </w:r>
    <w:r>
      <w:rPr>
        <w:lang w:val="pl"/>
      </w:rPr>
      <w:fldChar w:fldCharType="begin"/>
    </w:r>
    <w:r>
      <w:rPr>
        <w:lang w:val="pl"/>
      </w:rPr>
      <w:instrText xml:space="preserve"> Page </w:instrText>
    </w:r>
    <w:r>
      <w:rPr>
        <w:lang w:val="pl"/>
      </w:rPr>
      <w:fldChar w:fldCharType="separate"/>
    </w:r>
    <w:r w:rsidR="00FA69A7">
      <w:rPr>
        <w:noProof/>
        <w:lang w:val="pl"/>
      </w:rPr>
      <w:instrText>2</w:instrText>
    </w:r>
    <w:r>
      <w:rPr>
        <w:noProof/>
        <w:lang w:val="pl"/>
      </w:rPr>
      <w:fldChar w:fldCharType="end"/>
    </w:r>
    <w:r>
      <w:rPr>
        <w:lang w:val="pl"/>
      </w:rPr>
      <w:instrText>=</w:instrText>
    </w:r>
    <w:r>
      <w:rPr>
        <w:lang w:val="pl"/>
      </w:rPr>
      <w:fldChar w:fldCharType="begin"/>
    </w:r>
    <w:r>
      <w:rPr>
        <w:lang w:val="pl"/>
      </w:rPr>
      <w:instrText xml:space="preserve"> NumPages </w:instrText>
    </w:r>
    <w:r>
      <w:rPr>
        <w:lang w:val="pl"/>
      </w:rPr>
      <w:fldChar w:fldCharType="separate"/>
    </w:r>
    <w:r w:rsidR="00FA69A7">
      <w:rPr>
        <w:noProof/>
        <w:lang w:val="pl"/>
      </w:rPr>
      <w:instrText>2</w:instrText>
    </w:r>
    <w:r>
      <w:rPr>
        <w:noProof/>
        <w:lang w:val="pl"/>
      </w:rPr>
      <w:fldChar w:fldCharType="end"/>
    </w:r>
    <w:r>
      <w:rPr>
        <w:lang w:val="pl"/>
      </w:rPr>
      <w:instrText xml:space="preserve"> "" </w:instrText>
    </w:r>
    <w:r>
      <w:rPr>
        <w:lang w:val="pl"/>
      </w:rPr>
      <w:br/>
      <w:instrText>"</w:instrText>
    </w:r>
    <w:r>
      <w:rPr>
        <w:lang w:val="pl"/>
      </w:rPr>
      <w:fldChar w:fldCharType="begin"/>
    </w:r>
    <w:r>
      <w:rPr>
        <w:lang w:val="pl"/>
      </w:rPr>
      <w:instrText xml:space="preserve"> Page </w:instrText>
    </w:r>
    <w:r>
      <w:rPr>
        <w:lang w:val="pl"/>
      </w:rPr>
      <w:fldChar w:fldCharType="separate"/>
    </w:r>
    <w:r w:rsidR="00FA69A7">
      <w:rPr>
        <w:noProof/>
        <w:lang w:val="pl"/>
      </w:rPr>
      <w:instrText>1</w:instrText>
    </w:r>
    <w:r>
      <w:rPr>
        <w:noProof/>
        <w:lang w:val="pl"/>
      </w:rPr>
      <w:fldChar w:fldCharType="end"/>
    </w:r>
    <w:r>
      <w:rPr>
        <w:lang w:val="pl"/>
      </w:rPr>
      <w:instrText>/</w:instrText>
    </w:r>
    <w:r>
      <w:rPr>
        <w:lang w:val="pl"/>
      </w:rPr>
      <w:fldChar w:fldCharType="begin"/>
    </w:r>
    <w:r>
      <w:rPr>
        <w:lang w:val="pl"/>
      </w:rPr>
      <w:instrText xml:space="preserve"> NumPages </w:instrText>
    </w:r>
    <w:r>
      <w:rPr>
        <w:lang w:val="pl"/>
      </w:rPr>
      <w:fldChar w:fldCharType="separate"/>
    </w:r>
    <w:r w:rsidR="00FA69A7">
      <w:rPr>
        <w:noProof/>
        <w:lang w:val="pl"/>
      </w:rPr>
      <w:instrText>2</w:instrText>
    </w:r>
    <w:r>
      <w:rPr>
        <w:noProof/>
        <w:lang w:val="pl"/>
      </w:rPr>
      <w:fldChar w:fldCharType="end"/>
    </w:r>
    <w:r>
      <w:rPr>
        <w:lang w:val="pl"/>
      </w:rPr>
      <w:instrText xml:space="preserve">" </w:instrText>
    </w:r>
    <w:r>
      <w:rPr>
        <w:lang w:val="pl"/>
      </w:rPr>
      <w:fldChar w:fldCharType="end"/>
    </w:r>
    <w:r>
      <w:rPr>
        <w:lang w:val="pl"/>
      </w:rPr>
      <w:instrText xml:space="preserve">" </w:instrText>
    </w:r>
    <w:r>
      <w:rPr>
        <w:lang w:val="pl"/>
      </w:rPr>
      <w:fldChar w:fldCharType="end"/>
    </w:r>
  </w:p>
  <w:p w:rsidR="00AA67F3" w:rsidRPr="00F2687C" w:rsidRDefault="00AA67F3">
    <w:pPr>
      <w:pStyle w:val="Fuss"/>
      <w:framePr w:w="9632" w:h="485" w:hRule="exact" w:wrap="around" w:vAnchor="page" w:hAnchor="page" w:x="1390" w:y="16132"/>
      <w:shd w:val="solid" w:color="FFFFFF" w:fill="FFFFFF"/>
      <w:rPr>
        <w:noProof/>
        <w:lang w:val="pl-PL"/>
      </w:rPr>
    </w:pPr>
    <w:r>
      <w:rPr>
        <w:bCs w:val="0"/>
        <w:lang w:val="pl"/>
      </w:rPr>
      <w:t>Twój kontakt:</w:t>
    </w:r>
  </w:p>
  <w:p w:rsidR="00AA67F3" w:rsidRPr="00F2687C" w:rsidRDefault="00F2687C">
    <w:pPr>
      <w:pStyle w:val="Fuss"/>
      <w:framePr w:w="9632" w:h="485" w:hRule="exact" w:wrap="around" w:vAnchor="page" w:hAnchor="page" w:x="1390" w:y="16132"/>
      <w:shd w:val="solid" w:color="FFFFFF" w:fill="FFFFFF"/>
      <w:rPr>
        <w:noProof/>
        <w:lang w:val="pl-PL"/>
      </w:rPr>
    </w:pPr>
    <w:r>
      <w:rPr>
        <w:bCs w:val="0"/>
        <w:lang w:val="pl"/>
      </w:rPr>
      <w:t>Marcin Cywiński</w:t>
    </w:r>
    <w:r w:rsidR="0031468D">
      <w:rPr>
        <w:bCs w:val="0"/>
        <w:lang w:val="pl"/>
      </w:rPr>
      <w:t xml:space="preserve">, </w:t>
    </w:r>
    <w:r>
      <w:rPr>
        <w:bCs w:val="0"/>
        <w:lang w:val="pl"/>
      </w:rPr>
      <w:t>marcin.cywinski@conti.de</w:t>
    </w:r>
  </w:p>
  <w:p w:rsidR="00AA67F3" w:rsidRPr="00F2687C" w:rsidRDefault="00AA67F3">
    <w:pPr>
      <w:pStyle w:val="Fuss"/>
      <w:framePr w:w="9632" w:h="485" w:hRule="exact" w:wrap="around" w:vAnchor="page" w:hAnchor="page" w:x="1390" w:y="16132"/>
      <w:shd w:val="solid" w:color="FFFFFF" w:fill="FFFFFF"/>
      <w:rPr>
        <w:lang w:val="pl-PL"/>
      </w:rPr>
    </w:pPr>
  </w:p>
  <w:p w:rsidR="00AA67F3" w:rsidRPr="00F2687C" w:rsidRDefault="00AA67F3">
    <w:pPr>
      <w:pStyle w:val="Fuss"/>
      <w:spacing w:line="200" w:lineRule="exact"/>
      <w:rPr>
        <w:szCs w:val="18"/>
        <w:lang w:val="pl-PL"/>
      </w:rPr>
    </w:pPr>
    <w:r>
      <w:rPr>
        <w:bCs w:val="0"/>
        <w:lang w:val="pl"/>
      </w:rPr>
      <w:t xml:space="preserve"> </w:t>
    </w:r>
    <w:r>
      <w:rPr>
        <w:bCs w:val="0"/>
        <w:lang w:val="pl"/>
      </w:rPr>
      <w:br/>
    </w:r>
  </w:p>
  <w:p w:rsidR="00AA67F3" w:rsidRPr="00F2687C" w:rsidRDefault="00AA67F3">
    <w:pPr>
      <w:pStyle w:val="Fuss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AC" w:rsidRDefault="009D03AC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:rsidR="009D03AC" w:rsidRDefault="009D03AC">
      <w:r>
        <w:continuationSeparator/>
      </w:r>
    </w:p>
  </w:footnote>
  <w:footnote w:type="continuationNotice" w:id="1">
    <w:p w:rsidR="009D03AC" w:rsidRDefault="009D03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F3" w:rsidRDefault="00F2687C">
    <w:pPr>
      <w:pStyle w:val="TitelC"/>
    </w:pPr>
    <w:r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-260985</wp:posOffset>
          </wp:positionH>
          <wp:positionV relativeFrom="margin">
            <wp:posOffset>-1525270</wp:posOffset>
          </wp:positionV>
          <wp:extent cx="2980055" cy="9144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F3" w:rsidRDefault="00EC280E">
    <w:pPr>
      <w:pStyle w:val="TitelC"/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F04EDE" wp14:editId="54714FB5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7F3" w:rsidRDefault="00AA67F3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lang w:val="pl"/>
                            </w:rPr>
                            <w:t xml:space="preserve">- </w:t>
                          </w:r>
                          <w:r>
                            <w:rPr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lang w:val="pl"/>
                            </w:rPr>
                            <w:instrText xml:space="preserve"> Page </w:instrText>
                          </w:r>
                          <w:r>
                            <w:rPr>
                              <w:lang w:val="pl"/>
                            </w:rPr>
                            <w:fldChar w:fldCharType="separate"/>
                          </w:r>
                          <w:r w:rsidR="0050469C">
                            <w:rPr>
                              <w:noProof/>
                              <w:lang w:val="pl"/>
                            </w:rPr>
                            <w:t>3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  <w:r>
                            <w:rPr>
                              <w:lang w:val="p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04EDE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cZgwIAABA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" stroked="f" strokeweight=".5pt">
              <v:textbox>
                <w:txbxContent>
                  <w:p w:rsidR="00AA67F3" w:rsidRDefault="00AA67F3">
                    <w:pPr>
                      <w:spacing w:line="240" w:lineRule="auto"/>
                      <w:jc w:val="center"/>
                    </w:pPr>
                    <w:r>
                      <w:rPr>
                        <w:lang w:val="pl"/>
                      </w:rPr>
                      <w:t xml:space="preserve">- </w:t>
                    </w:r>
                    <w:r>
                      <w:rPr>
                        <w:lang w:val="pl"/>
                      </w:rPr>
                      <w:fldChar w:fldCharType="begin"/>
                    </w:r>
                    <w:r>
                      <w:rPr>
                        <w:lang w:val="pl"/>
                      </w:rPr>
                      <w:instrText xml:space="preserve"> Page </w:instrText>
                    </w:r>
                    <w:r>
                      <w:rPr>
                        <w:lang w:val="pl"/>
                      </w:rPr>
                      <w:fldChar w:fldCharType="separate"/>
                    </w:r>
                    <w:r w:rsidR="0050469C">
                      <w:rPr>
                        <w:noProof/>
                        <w:lang w:val="pl"/>
                      </w:rPr>
                      <w:t>3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  <w:r>
                      <w:rPr>
                        <w:lang w:val="pl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2DF04EDF" wp14:editId="2DF04EE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9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in;height:5in" o:bullet="t">
        <v:imagedata r:id="rId1" o:title="art4F"/>
      </v:shape>
    </w:pict>
  </w:numPicBullet>
  <w:abstractNum w:abstractNumId="0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6EC1"/>
    <w:multiLevelType w:val="hybridMultilevel"/>
    <w:tmpl w:val="7FC8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E4B9C"/>
    <w:multiLevelType w:val="hybridMultilevel"/>
    <w:tmpl w:val="572A82CE"/>
    <w:lvl w:ilvl="0" w:tplc="FE882FA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1120C"/>
    <w:rsid w:val="00021500"/>
    <w:rsid w:val="000230D6"/>
    <w:rsid w:val="000322A3"/>
    <w:rsid w:val="00032B03"/>
    <w:rsid w:val="00032B70"/>
    <w:rsid w:val="00032DC0"/>
    <w:rsid w:val="00036660"/>
    <w:rsid w:val="000424F2"/>
    <w:rsid w:val="0004394B"/>
    <w:rsid w:val="000605AA"/>
    <w:rsid w:val="00063853"/>
    <w:rsid w:val="000642CE"/>
    <w:rsid w:val="00075862"/>
    <w:rsid w:val="000813ED"/>
    <w:rsid w:val="000831EE"/>
    <w:rsid w:val="00092ED3"/>
    <w:rsid w:val="000A73B6"/>
    <w:rsid w:val="000B2E11"/>
    <w:rsid w:val="000B4E68"/>
    <w:rsid w:val="000C2E55"/>
    <w:rsid w:val="000C4731"/>
    <w:rsid w:val="000C60D9"/>
    <w:rsid w:val="000D5D98"/>
    <w:rsid w:val="000D6FA8"/>
    <w:rsid w:val="000D6FDC"/>
    <w:rsid w:val="000E790B"/>
    <w:rsid w:val="000E7FF1"/>
    <w:rsid w:val="000F1411"/>
    <w:rsid w:val="000F3903"/>
    <w:rsid w:val="000F3E00"/>
    <w:rsid w:val="000F40D4"/>
    <w:rsid w:val="00100470"/>
    <w:rsid w:val="0010251B"/>
    <w:rsid w:val="001054B2"/>
    <w:rsid w:val="00112CA5"/>
    <w:rsid w:val="00113FAA"/>
    <w:rsid w:val="001150F8"/>
    <w:rsid w:val="001172F0"/>
    <w:rsid w:val="001174F4"/>
    <w:rsid w:val="001178A4"/>
    <w:rsid w:val="00124D11"/>
    <w:rsid w:val="00124FDC"/>
    <w:rsid w:val="0013225B"/>
    <w:rsid w:val="0013595F"/>
    <w:rsid w:val="00145DD8"/>
    <w:rsid w:val="0015718B"/>
    <w:rsid w:val="00161E9F"/>
    <w:rsid w:val="0016675D"/>
    <w:rsid w:val="00166ECC"/>
    <w:rsid w:val="001679E4"/>
    <w:rsid w:val="001731FF"/>
    <w:rsid w:val="001772E9"/>
    <w:rsid w:val="00193304"/>
    <w:rsid w:val="0019736D"/>
    <w:rsid w:val="001A0099"/>
    <w:rsid w:val="001A1A0A"/>
    <w:rsid w:val="001A3AA6"/>
    <w:rsid w:val="001A43F8"/>
    <w:rsid w:val="001B568F"/>
    <w:rsid w:val="001C16D5"/>
    <w:rsid w:val="001C5813"/>
    <w:rsid w:val="001D5C41"/>
    <w:rsid w:val="001E70D4"/>
    <w:rsid w:val="001E74C8"/>
    <w:rsid w:val="001F0351"/>
    <w:rsid w:val="001F14CD"/>
    <w:rsid w:val="001F4504"/>
    <w:rsid w:val="001F7538"/>
    <w:rsid w:val="00200F54"/>
    <w:rsid w:val="00201237"/>
    <w:rsid w:val="002051BC"/>
    <w:rsid w:val="0020628D"/>
    <w:rsid w:val="00210FF0"/>
    <w:rsid w:val="002113E9"/>
    <w:rsid w:val="00212439"/>
    <w:rsid w:val="00217A85"/>
    <w:rsid w:val="00223485"/>
    <w:rsid w:val="0022485F"/>
    <w:rsid w:val="00235547"/>
    <w:rsid w:val="002359A6"/>
    <w:rsid w:val="002412AB"/>
    <w:rsid w:val="0024555D"/>
    <w:rsid w:val="002536F6"/>
    <w:rsid w:val="00255B0F"/>
    <w:rsid w:val="002653D3"/>
    <w:rsid w:val="0028238F"/>
    <w:rsid w:val="002832F8"/>
    <w:rsid w:val="00285080"/>
    <w:rsid w:val="002962BE"/>
    <w:rsid w:val="002A19C4"/>
    <w:rsid w:val="002A3FA0"/>
    <w:rsid w:val="002B1D52"/>
    <w:rsid w:val="002B5F21"/>
    <w:rsid w:val="002C28F9"/>
    <w:rsid w:val="002C2B6C"/>
    <w:rsid w:val="002D05F8"/>
    <w:rsid w:val="002D1573"/>
    <w:rsid w:val="002D299C"/>
    <w:rsid w:val="002D36E8"/>
    <w:rsid w:val="002D755C"/>
    <w:rsid w:val="002E0E0A"/>
    <w:rsid w:val="002E25A1"/>
    <w:rsid w:val="002F00FA"/>
    <w:rsid w:val="002F1D37"/>
    <w:rsid w:val="002F22BA"/>
    <w:rsid w:val="00300EF0"/>
    <w:rsid w:val="0030139A"/>
    <w:rsid w:val="00303777"/>
    <w:rsid w:val="00313AFD"/>
    <w:rsid w:val="0031468D"/>
    <w:rsid w:val="003313B9"/>
    <w:rsid w:val="003422B0"/>
    <w:rsid w:val="00344D2D"/>
    <w:rsid w:val="003462CC"/>
    <w:rsid w:val="00352176"/>
    <w:rsid w:val="0036274B"/>
    <w:rsid w:val="003629A7"/>
    <w:rsid w:val="00365C11"/>
    <w:rsid w:val="00371DA0"/>
    <w:rsid w:val="00372C64"/>
    <w:rsid w:val="0037771D"/>
    <w:rsid w:val="0038697E"/>
    <w:rsid w:val="00390F7F"/>
    <w:rsid w:val="003A5FF0"/>
    <w:rsid w:val="003B7456"/>
    <w:rsid w:val="003C101E"/>
    <w:rsid w:val="003C1813"/>
    <w:rsid w:val="003C4080"/>
    <w:rsid w:val="003D4AC9"/>
    <w:rsid w:val="003D5A22"/>
    <w:rsid w:val="003D719C"/>
    <w:rsid w:val="003F11AD"/>
    <w:rsid w:val="003F48BD"/>
    <w:rsid w:val="00401A29"/>
    <w:rsid w:val="00402F67"/>
    <w:rsid w:val="00403900"/>
    <w:rsid w:val="00405EC8"/>
    <w:rsid w:val="00413443"/>
    <w:rsid w:val="00413584"/>
    <w:rsid w:val="0042007D"/>
    <w:rsid w:val="0042211A"/>
    <w:rsid w:val="00427F09"/>
    <w:rsid w:val="004322E9"/>
    <w:rsid w:val="00433CF8"/>
    <w:rsid w:val="00443655"/>
    <w:rsid w:val="004501DB"/>
    <w:rsid w:val="004522EE"/>
    <w:rsid w:val="004576D1"/>
    <w:rsid w:val="0047138E"/>
    <w:rsid w:val="00471F64"/>
    <w:rsid w:val="004820A4"/>
    <w:rsid w:val="00482937"/>
    <w:rsid w:val="00485D8E"/>
    <w:rsid w:val="004A02A2"/>
    <w:rsid w:val="004A2282"/>
    <w:rsid w:val="004A4D6F"/>
    <w:rsid w:val="004B5CD9"/>
    <w:rsid w:val="004D4526"/>
    <w:rsid w:val="004D465E"/>
    <w:rsid w:val="004E1DA0"/>
    <w:rsid w:val="004E7CD4"/>
    <w:rsid w:val="004F01FE"/>
    <w:rsid w:val="004F73F3"/>
    <w:rsid w:val="00502B53"/>
    <w:rsid w:val="00504610"/>
    <w:rsid w:val="0050469C"/>
    <w:rsid w:val="00505988"/>
    <w:rsid w:val="00513C87"/>
    <w:rsid w:val="00515ED9"/>
    <w:rsid w:val="00516CEE"/>
    <w:rsid w:val="0052311A"/>
    <w:rsid w:val="00524269"/>
    <w:rsid w:val="0053632B"/>
    <w:rsid w:val="00536C6A"/>
    <w:rsid w:val="00545AFB"/>
    <w:rsid w:val="0055405A"/>
    <w:rsid w:val="00566474"/>
    <w:rsid w:val="00575AE2"/>
    <w:rsid w:val="005800FB"/>
    <w:rsid w:val="005837E3"/>
    <w:rsid w:val="00583CEA"/>
    <w:rsid w:val="00584C5A"/>
    <w:rsid w:val="00594C41"/>
    <w:rsid w:val="005975AD"/>
    <w:rsid w:val="005979A0"/>
    <w:rsid w:val="005A03E7"/>
    <w:rsid w:val="005A16FD"/>
    <w:rsid w:val="005A1E4C"/>
    <w:rsid w:val="005B1E88"/>
    <w:rsid w:val="005B43CE"/>
    <w:rsid w:val="005B7498"/>
    <w:rsid w:val="005B799F"/>
    <w:rsid w:val="005C3014"/>
    <w:rsid w:val="005C38B8"/>
    <w:rsid w:val="005C4BC1"/>
    <w:rsid w:val="005C5108"/>
    <w:rsid w:val="005D1107"/>
    <w:rsid w:val="005D738D"/>
    <w:rsid w:val="005E2775"/>
    <w:rsid w:val="005F5918"/>
    <w:rsid w:val="005F5FD3"/>
    <w:rsid w:val="0060216E"/>
    <w:rsid w:val="006111EC"/>
    <w:rsid w:val="0061726C"/>
    <w:rsid w:val="00622F74"/>
    <w:rsid w:val="00624D61"/>
    <w:rsid w:val="006301F4"/>
    <w:rsid w:val="00633872"/>
    <w:rsid w:val="0064039A"/>
    <w:rsid w:val="006623E1"/>
    <w:rsid w:val="00670E5A"/>
    <w:rsid w:val="006717FF"/>
    <w:rsid w:val="006768E6"/>
    <w:rsid w:val="00676B08"/>
    <w:rsid w:val="006838D0"/>
    <w:rsid w:val="0068673F"/>
    <w:rsid w:val="00691B3B"/>
    <w:rsid w:val="006977A2"/>
    <w:rsid w:val="006A2B79"/>
    <w:rsid w:val="006A4681"/>
    <w:rsid w:val="006A7CFA"/>
    <w:rsid w:val="006B38EE"/>
    <w:rsid w:val="006C2600"/>
    <w:rsid w:val="006C3A21"/>
    <w:rsid w:val="006C515D"/>
    <w:rsid w:val="006C6B44"/>
    <w:rsid w:val="006D13D2"/>
    <w:rsid w:val="006D4C6D"/>
    <w:rsid w:val="006E012B"/>
    <w:rsid w:val="006E74DD"/>
    <w:rsid w:val="006E7BE4"/>
    <w:rsid w:val="006F0A05"/>
    <w:rsid w:val="006F3143"/>
    <w:rsid w:val="006F4137"/>
    <w:rsid w:val="00711E62"/>
    <w:rsid w:val="00711EED"/>
    <w:rsid w:val="0072483B"/>
    <w:rsid w:val="0073625E"/>
    <w:rsid w:val="00743DA0"/>
    <w:rsid w:val="007710A7"/>
    <w:rsid w:val="00782F57"/>
    <w:rsid w:val="007875D5"/>
    <w:rsid w:val="007B34F3"/>
    <w:rsid w:val="007B7237"/>
    <w:rsid w:val="007C1351"/>
    <w:rsid w:val="007C1503"/>
    <w:rsid w:val="007C33EA"/>
    <w:rsid w:val="007D2967"/>
    <w:rsid w:val="007D5E5F"/>
    <w:rsid w:val="007D711A"/>
    <w:rsid w:val="007D7A17"/>
    <w:rsid w:val="007E004E"/>
    <w:rsid w:val="007F3BEC"/>
    <w:rsid w:val="007F5E88"/>
    <w:rsid w:val="0081175E"/>
    <w:rsid w:val="00832989"/>
    <w:rsid w:val="008350DC"/>
    <w:rsid w:val="008372FE"/>
    <w:rsid w:val="00841117"/>
    <w:rsid w:val="00841933"/>
    <w:rsid w:val="008558B6"/>
    <w:rsid w:val="008565CC"/>
    <w:rsid w:val="00860625"/>
    <w:rsid w:val="008610FC"/>
    <w:rsid w:val="0086116A"/>
    <w:rsid w:val="00863555"/>
    <w:rsid w:val="00866478"/>
    <w:rsid w:val="008677DA"/>
    <w:rsid w:val="008727D1"/>
    <w:rsid w:val="008775CB"/>
    <w:rsid w:val="00880FD7"/>
    <w:rsid w:val="00881D30"/>
    <w:rsid w:val="0089055C"/>
    <w:rsid w:val="00890F0B"/>
    <w:rsid w:val="008923DC"/>
    <w:rsid w:val="008A1981"/>
    <w:rsid w:val="008A4639"/>
    <w:rsid w:val="008A7A5F"/>
    <w:rsid w:val="008B0357"/>
    <w:rsid w:val="008B1A7E"/>
    <w:rsid w:val="008B4D9E"/>
    <w:rsid w:val="008C6353"/>
    <w:rsid w:val="008C7035"/>
    <w:rsid w:val="008C7518"/>
    <w:rsid w:val="008D4297"/>
    <w:rsid w:val="008D67B7"/>
    <w:rsid w:val="008D6F5A"/>
    <w:rsid w:val="008E18C2"/>
    <w:rsid w:val="008F6808"/>
    <w:rsid w:val="00900DAC"/>
    <w:rsid w:val="00901B4D"/>
    <w:rsid w:val="00920AB2"/>
    <w:rsid w:val="009222CD"/>
    <w:rsid w:val="0092554A"/>
    <w:rsid w:val="00926B6C"/>
    <w:rsid w:val="009319C6"/>
    <w:rsid w:val="00931BDD"/>
    <w:rsid w:val="00935990"/>
    <w:rsid w:val="00935B80"/>
    <w:rsid w:val="00947948"/>
    <w:rsid w:val="009479B2"/>
    <w:rsid w:val="0095195C"/>
    <w:rsid w:val="00963A08"/>
    <w:rsid w:val="00971738"/>
    <w:rsid w:val="009721D7"/>
    <w:rsid w:val="0097607D"/>
    <w:rsid w:val="00990AEB"/>
    <w:rsid w:val="009918C0"/>
    <w:rsid w:val="00993D7F"/>
    <w:rsid w:val="0099472A"/>
    <w:rsid w:val="009A6388"/>
    <w:rsid w:val="009B254D"/>
    <w:rsid w:val="009B3E1A"/>
    <w:rsid w:val="009B7541"/>
    <w:rsid w:val="009C5F56"/>
    <w:rsid w:val="009D03AC"/>
    <w:rsid w:val="009D40CC"/>
    <w:rsid w:val="009E11CD"/>
    <w:rsid w:val="009E7F0E"/>
    <w:rsid w:val="009F13B2"/>
    <w:rsid w:val="009F22B4"/>
    <w:rsid w:val="00A0442C"/>
    <w:rsid w:val="00A05530"/>
    <w:rsid w:val="00A13203"/>
    <w:rsid w:val="00A134E8"/>
    <w:rsid w:val="00A168F4"/>
    <w:rsid w:val="00A32CEE"/>
    <w:rsid w:val="00A33E61"/>
    <w:rsid w:val="00A372C4"/>
    <w:rsid w:val="00A407A8"/>
    <w:rsid w:val="00A43ED5"/>
    <w:rsid w:val="00A44D69"/>
    <w:rsid w:val="00A45C1E"/>
    <w:rsid w:val="00A50CD1"/>
    <w:rsid w:val="00A5207B"/>
    <w:rsid w:val="00A56965"/>
    <w:rsid w:val="00A65261"/>
    <w:rsid w:val="00A671D8"/>
    <w:rsid w:val="00A86BA5"/>
    <w:rsid w:val="00A91C77"/>
    <w:rsid w:val="00A922AA"/>
    <w:rsid w:val="00A950F1"/>
    <w:rsid w:val="00A96644"/>
    <w:rsid w:val="00A96878"/>
    <w:rsid w:val="00A97089"/>
    <w:rsid w:val="00AA1C12"/>
    <w:rsid w:val="00AA1FC7"/>
    <w:rsid w:val="00AA67F3"/>
    <w:rsid w:val="00AA759E"/>
    <w:rsid w:val="00AA78CA"/>
    <w:rsid w:val="00AB1401"/>
    <w:rsid w:val="00AC0612"/>
    <w:rsid w:val="00AC2EDE"/>
    <w:rsid w:val="00AC33D1"/>
    <w:rsid w:val="00AC3B51"/>
    <w:rsid w:val="00AC5B63"/>
    <w:rsid w:val="00AC7B83"/>
    <w:rsid w:val="00AD265A"/>
    <w:rsid w:val="00AD5BCC"/>
    <w:rsid w:val="00AD5FF0"/>
    <w:rsid w:val="00AE310A"/>
    <w:rsid w:val="00AE475B"/>
    <w:rsid w:val="00AE6474"/>
    <w:rsid w:val="00AF7717"/>
    <w:rsid w:val="00B02386"/>
    <w:rsid w:val="00B16947"/>
    <w:rsid w:val="00B16E4B"/>
    <w:rsid w:val="00B31B29"/>
    <w:rsid w:val="00B322A0"/>
    <w:rsid w:val="00B356A8"/>
    <w:rsid w:val="00B56615"/>
    <w:rsid w:val="00B631EF"/>
    <w:rsid w:val="00B76D11"/>
    <w:rsid w:val="00B810ED"/>
    <w:rsid w:val="00B90A5E"/>
    <w:rsid w:val="00B91E2B"/>
    <w:rsid w:val="00B9552B"/>
    <w:rsid w:val="00BA295E"/>
    <w:rsid w:val="00BA4416"/>
    <w:rsid w:val="00BB25D5"/>
    <w:rsid w:val="00BB5E46"/>
    <w:rsid w:val="00BD0DB4"/>
    <w:rsid w:val="00BD3271"/>
    <w:rsid w:val="00BD6C81"/>
    <w:rsid w:val="00BE0E80"/>
    <w:rsid w:val="00BE190E"/>
    <w:rsid w:val="00BE2C01"/>
    <w:rsid w:val="00BE3B39"/>
    <w:rsid w:val="00BE43A2"/>
    <w:rsid w:val="00BE72C5"/>
    <w:rsid w:val="00BF6A23"/>
    <w:rsid w:val="00C04606"/>
    <w:rsid w:val="00C07A46"/>
    <w:rsid w:val="00C24D6C"/>
    <w:rsid w:val="00C3022F"/>
    <w:rsid w:val="00C33A50"/>
    <w:rsid w:val="00C340F7"/>
    <w:rsid w:val="00C4347D"/>
    <w:rsid w:val="00C47152"/>
    <w:rsid w:val="00C54F29"/>
    <w:rsid w:val="00C6797E"/>
    <w:rsid w:val="00C76864"/>
    <w:rsid w:val="00C81794"/>
    <w:rsid w:val="00C8661D"/>
    <w:rsid w:val="00C917F6"/>
    <w:rsid w:val="00C93EA7"/>
    <w:rsid w:val="00C97C85"/>
    <w:rsid w:val="00CA0151"/>
    <w:rsid w:val="00CA1B7E"/>
    <w:rsid w:val="00CA20F4"/>
    <w:rsid w:val="00CA2CFD"/>
    <w:rsid w:val="00CB05BA"/>
    <w:rsid w:val="00CB6C31"/>
    <w:rsid w:val="00CB71EE"/>
    <w:rsid w:val="00CD6935"/>
    <w:rsid w:val="00CE2E03"/>
    <w:rsid w:val="00CE3682"/>
    <w:rsid w:val="00CE7A8D"/>
    <w:rsid w:val="00CF0EE1"/>
    <w:rsid w:val="00CF318F"/>
    <w:rsid w:val="00CF7479"/>
    <w:rsid w:val="00D00727"/>
    <w:rsid w:val="00D062A9"/>
    <w:rsid w:val="00D0798E"/>
    <w:rsid w:val="00D164E7"/>
    <w:rsid w:val="00D17E74"/>
    <w:rsid w:val="00D24AB2"/>
    <w:rsid w:val="00D27EDB"/>
    <w:rsid w:val="00D316DF"/>
    <w:rsid w:val="00D36A97"/>
    <w:rsid w:val="00D40253"/>
    <w:rsid w:val="00D43D54"/>
    <w:rsid w:val="00D453DF"/>
    <w:rsid w:val="00D541EA"/>
    <w:rsid w:val="00D75CCC"/>
    <w:rsid w:val="00D77FDE"/>
    <w:rsid w:val="00D84703"/>
    <w:rsid w:val="00D84F38"/>
    <w:rsid w:val="00D852FE"/>
    <w:rsid w:val="00D912AB"/>
    <w:rsid w:val="00DA30D0"/>
    <w:rsid w:val="00DB3E81"/>
    <w:rsid w:val="00DC14B4"/>
    <w:rsid w:val="00DD0892"/>
    <w:rsid w:val="00DD137C"/>
    <w:rsid w:val="00DE31BF"/>
    <w:rsid w:val="00DE7857"/>
    <w:rsid w:val="00DF1161"/>
    <w:rsid w:val="00DF3447"/>
    <w:rsid w:val="00E014D9"/>
    <w:rsid w:val="00E021A5"/>
    <w:rsid w:val="00E02829"/>
    <w:rsid w:val="00E05F1C"/>
    <w:rsid w:val="00E07361"/>
    <w:rsid w:val="00E13F43"/>
    <w:rsid w:val="00E16F7C"/>
    <w:rsid w:val="00E316AA"/>
    <w:rsid w:val="00E34A36"/>
    <w:rsid w:val="00E40620"/>
    <w:rsid w:val="00E44010"/>
    <w:rsid w:val="00E45E9C"/>
    <w:rsid w:val="00E517C0"/>
    <w:rsid w:val="00E5454B"/>
    <w:rsid w:val="00E56201"/>
    <w:rsid w:val="00E57627"/>
    <w:rsid w:val="00E6461E"/>
    <w:rsid w:val="00E678C8"/>
    <w:rsid w:val="00E7010F"/>
    <w:rsid w:val="00E738A5"/>
    <w:rsid w:val="00E76639"/>
    <w:rsid w:val="00E92912"/>
    <w:rsid w:val="00E931B6"/>
    <w:rsid w:val="00E97C12"/>
    <w:rsid w:val="00EA479A"/>
    <w:rsid w:val="00EA4B6A"/>
    <w:rsid w:val="00EA6662"/>
    <w:rsid w:val="00EA6FCB"/>
    <w:rsid w:val="00EC280E"/>
    <w:rsid w:val="00EC559D"/>
    <w:rsid w:val="00ED01C1"/>
    <w:rsid w:val="00ED1529"/>
    <w:rsid w:val="00EE406E"/>
    <w:rsid w:val="00EF0557"/>
    <w:rsid w:val="00EF777E"/>
    <w:rsid w:val="00F0068B"/>
    <w:rsid w:val="00F0150C"/>
    <w:rsid w:val="00F0474D"/>
    <w:rsid w:val="00F05ADF"/>
    <w:rsid w:val="00F07116"/>
    <w:rsid w:val="00F138E8"/>
    <w:rsid w:val="00F140A4"/>
    <w:rsid w:val="00F161A6"/>
    <w:rsid w:val="00F1632A"/>
    <w:rsid w:val="00F23C96"/>
    <w:rsid w:val="00F2687C"/>
    <w:rsid w:val="00F34C37"/>
    <w:rsid w:val="00F371C0"/>
    <w:rsid w:val="00F45152"/>
    <w:rsid w:val="00F50CC8"/>
    <w:rsid w:val="00F66AE1"/>
    <w:rsid w:val="00F66C57"/>
    <w:rsid w:val="00F730DD"/>
    <w:rsid w:val="00F746FA"/>
    <w:rsid w:val="00F75450"/>
    <w:rsid w:val="00F76FB2"/>
    <w:rsid w:val="00F81963"/>
    <w:rsid w:val="00F81BBD"/>
    <w:rsid w:val="00F86662"/>
    <w:rsid w:val="00F9130A"/>
    <w:rsid w:val="00F92347"/>
    <w:rsid w:val="00F93312"/>
    <w:rsid w:val="00FA03CE"/>
    <w:rsid w:val="00FA5032"/>
    <w:rsid w:val="00FA69A7"/>
    <w:rsid w:val="00FB4634"/>
    <w:rsid w:val="00FC1235"/>
    <w:rsid w:val="00FC2A21"/>
    <w:rsid w:val="00FC4D6F"/>
    <w:rsid w:val="00FD1D3F"/>
    <w:rsid w:val="00FD4615"/>
    <w:rsid w:val="00FE1895"/>
    <w:rsid w:val="00FE1F55"/>
    <w:rsid w:val="00FE4664"/>
    <w:rsid w:val="00FE63A6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gwek2">
    <w:name w:val="heading 2"/>
    <w:aliases w:val="Zwischenüberschrift"/>
    <w:basedOn w:val="Normalny"/>
    <w:next w:val="Normalny"/>
    <w:link w:val="Nagwek2Znak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8C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alny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en-US"/>
    </w:rPr>
  </w:style>
  <w:style w:type="character" w:customStyle="1" w:styleId="Nagwek2Znak">
    <w:name w:val="Nagłówek 2 Znak"/>
    <w:aliases w:val="Zwischenüberschrift Znak"/>
    <w:basedOn w:val="Domylnaczcionkaakapitu"/>
    <w:link w:val="Nagwek2"/>
    <w:uiPriority w:val="9"/>
    <w:rsid w:val="008E18C2"/>
    <w:rPr>
      <w:rFonts w:ascii="Arial" w:eastAsia="Times New Roman" w:hAnsi="Arial" w:cs="Times New Roman"/>
      <w:b/>
      <w:bCs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E18C2"/>
    <w:rPr>
      <w:rFonts w:ascii="Arial" w:hAnsi="Arial" w:cs="Times New Roman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E18C2"/>
    <w:rPr>
      <w:rFonts w:ascii="Arial" w:hAnsi="Arial" w:cs="Times New Roman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C2"/>
    <w:rPr>
      <w:rFonts w:ascii="Tahoma" w:hAnsi="Tahoma" w:cs="Tahoma"/>
      <w:sz w:val="16"/>
      <w:szCs w:val="16"/>
      <w:lang w:eastAsia="en-US"/>
    </w:rPr>
  </w:style>
  <w:style w:type="paragraph" w:customStyle="1" w:styleId="TitelC">
    <w:name w:val="TitelC"/>
    <w:basedOn w:val="Nagwek"/>
    <w:qFormat/>
    <w:rsid w:val="008E18C2"/>
    <w:pPr>
      <w:spacing w:line="240" w:lineRule="auto"/>
      <w:jc w:val="right"/>
    </w:pPr>
    <w:rPr>
      <w:sz w:val="36"/>
    </w:rPr>
  </w:style>
  <w:style w:type="character" w:styleId="Tekstzastpczy">
    <w:name w:val="Placeholder Text"/>
    <w:basedOn w:val="Domylnaczcionkaakapitu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alny"/>
    <w:next w:val="Normalny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en-US"/>
    </w:rPr>
  </w:style>
  <w:style w:type="paragraph" w:customStyle="1" w:styleId="LinksJournalist">
    <w:name w:val="Links_Journalist"/>
    <w:basedOn w:val="Normalny"/>
    <w:next w:val="Normalny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alny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Stopka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Akapitzlist">
    <w:name w:val="List Paragraph"/>
    <w:basedOn w:val="Normalny"/>
    <w:uiPriority w:val="34"/>
    <w:qFormat/>
    <w:rsid w:val="008E1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alny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alny"/>
    <w:next w:val="Normalny"/>
    <w:qFormat/>
    <w:rsid w:val="008E18C2"/>
    <w:pPr>
      <w:spacing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8C2"/>
    <w:rPr>
      <w:rFonts w:ascii="Arial" w:hAnsi="Arial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8C2"/>
    <w:rPr>
      <w:rFonts w:ascii="Arial" w:hAnsi="Arial" w:cs="Times New Roman"/>
      <w:b/>
      <w:bCs/>
      <w:sz w:val="20"/>
      <w:szCs w:val="20"/>
      <w:lang w:eastAsia="en-US"/>
    </w:rPr>
  </w:style>
  <w:style w:type="paragraph" w:customStyle="1" w:styleId="TBodynormalNumber">
    <w:name w:val="T_Body_normal_Number"/>
    <w:basedOn w:val="Normalny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Domylnaczcionkaakapitu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en-US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en-US"/>
    </w:rPr>
  </w:style>
  <w:style w:type="paragraph" w:customStyle="1" w:styleId="TDummyRow">
    <w:name w:val="T_Dummy_Row"/>
    <w:basedOn w:val="Normalny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alny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alny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alny"/>
    <w:next w:val="Normalny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Poprawka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4F01FE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bidi="ar-SA"/>
    </w:rPr>
  </w:style>
  <w:style w:type="character" w:customStyle="1" w:styleId="bumpedfont15">
    <w:name w:val="bumpedfont15"/>
    <w:basedOn w:val="Domylnaczcionkaakapitu"/>
    <w:rsid w:val="0040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iacenter.continental-corporat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E4F50DDA23849AED478934B4AF185" ma:contentTypeVersion="1" ma:contentTypeDescription="Create a new document." ma:contentTypeScope="" ma:versionID="e213eea3c09794f708c9dbb01d17036b">
  <xsd:schema xmlns:xsd="http://www.w3.org/2001/XMLSchema" xmlns:xs="http://www.w3.org/2001/XMLSchema" xmlns:p="http://schemas.microsoft.com/office/2006/metadata/properties" xmlns:ns2="3181cd64-e15b-48d6-a9de-abe113298a22" targetNamespace="http://schemas.microsoft.com/office/2006/metadata/properties" ma:root="true" ma:fieldsID="d4a62f12b69bd76d5ddb85e0841e35f1" ns2:_="">
    <xsd:import namespace="3181cd64-e15b-48d6-a9de-abe113298a22"/>
    <xsd:element name="properties">
      <xsd:complexType>
        <xsd:sequence>
          <xsd:element name="documentManagement">
            <xsd:complexType>
              <xsd:all>
                <xsd:element ref="ns2:NextClientConfidenti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1cd64-e15b-48d6-a9de-abe113298a22" elementFormDefault="qualified">
    <xsd:import namespace="http://schemas.microsoft.com/office/2006/documentManagement/types"/>
    <xsd:import namespace="http://schemas.microsoft.com/office/infopath/2007/PartnerControls"/>
    <xsd:element name="NextClientConfidential" ma:index="8" ma:displayName="Security Class" ma:default="For internal use only" ma:description="" ma:internalName="NextClientConfidential">
      <xsd:simpleType>
        <xsd:restriction base="dms:Choice">
          <xsd:enumeration value="No Restriction"/>
          <xsd:enumeration value="For internal use only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ClientConfidential xmlns="3181cd64-e15b-48d6-a9de-abe113298a22">For internal use only</NextClientConfidenti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2DFA27-5BF6-4739-89E6-1DEDB755B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1cd64-e15b-48d6-a9de-abe113298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3B24D-7645-4F2A-A15E-593068FC7FCE}">
  <ds:schemaRefs>
    <ds:schemaRef ds:uri="http://schemas.microsoft.com/office/2006/metadata/properties"/>
    <ds:schemaRef ds:uri="http://schemas.microsoft.com/office/infopath/2007/PartnerControls"/>
    <ds:schemaRef ds:uri="3181cd64-e15b-48d6-a9de-abe113298a22"/>
  </ds:schemaRefs>
</ds:datastoreItem>
</file>

<file path=customXml/itemProps3.xml><?xml version="1.0" encoding="utf-8"?>
<ds:datastoreItem xmlns:ds="http://schemas.openxmlformats.org/officeDocument/2006/customXml" ds:itemID="{E15C8C95-9EE2-44EF-A482-685C8B064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8D393-CCE3-4AB8-983D-6FD367C1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Continental_PR_Topic_YYYYMMDD_en</vt:lpstr>
      <vt:lpstr>Continental_PR_Topic_YYYYMMDD_en</vt:lpstr>
    </vt:vector>
  </TitlesOfParts>
  <LinksUpToDate>false</LinksUpToDate>
  <CharactersWithSpaces>4280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http://www.continental-mediacenter.com/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Continental_PR_Topic_YYYYMMDD_en</dc:title>
  <dc:creator/>
  <cp:lastModifiedBy/>
  <cp:revision>1</cp:revision>
  <dcterms:created xsi:type="dcterms:W3CDTF">2017-09-07T12:07:00Z</dcterms:created>
  <dcterms:modified xsi:type="dcterms:W3CDTF">2017-09-07T12:21:00Z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0x01010063FE4F50DDA23849AED478934B4AF185</vt:lpwstr>
  </property>
  <property fmtid="{D5CDD505-2E9C-101B-9397-08002B2CF9AE}" pid="3" name="Order">
    <vt:r8>3800</vt:r8>
  </property>
</Properties>
</file>