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B1A22">
        <w:rPr>
          <w:rFonts w:ascii="Arial" w:hAnsi="Arial" w:cs="Arial"/>
          <w:b/>
          <w:bCs/>
          <w:sz w:val="32"/>
          <w:szCs w:val="32"/>
        </w:rPr>
        <w:t>Wymiana oleju silnikowego przed zimą – dlaczego warto?</w:t>
      </w:r>
    </w:p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4B1A22" w:rsidRPr="004B1A22" w:rsidRDefault="00E957C4" w:rsidP="004B1A22">
      <w:pPr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Warszawa, 7</w:t>
      </w:r>
      <w:r w:rsidR="004B1A22" w:rsidRPr="004B1A22">
        <w:rPr>
          <w:rFonts w:ascii="Arial" w:hAnsi="Arial" w:cs="Arial"/>
          <w:b/>
          <w:bCs/>
          <w:color w:val="000000"/>
        </w:rPr>
        <w:t xml:space="preserve"> listopada 2017 roku – Niezależnie od tego czy tegoroczna zima będzie atakowała śniegiem oraz mrozem czy okaże się lekka i deszczowa, warto przygotować swój samochód do nadchodzącego sezonu. Ekspert Shell Helix wyjaśnia, jakie korzyści może przynieść wymiana oleju silnikowego przed zimą. </w:t>
      </w:r>
    </w:p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color w:val="000000"/>
        </w:rPr>
      </w:pPr>
    </w:p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bCs/>
          <w:color w:val="000000"/>
        </w:rPr>
      </w:pPr>
      <w:r w:rsidRPr="004B1A22">
        <w:rPr>
          <w:rFonts w:ascii="Arial" w:hAnsi="Arial" w:cs="Arial"/>
          <w:color w:val="000000"/>
        </w:rPr>
        <w:t xml:space="preserve">Jeśli chodzi o częstotliwość wymiany oleju, każdy </w:t>
      </w:r>
      <w:r w:rsidR="0007334D">
        <w:rPr>
          <w:rFonts w:ascii="Arial" w:hAnsi="Arial" w:cs="Arial"/>
          <w:color w:val="000000"/>
        </w:rPr>
        <w:t xml:space="preserve">właściciel auta powinien stosować się </w:t>
      </w:r>
      <w:r w:rsidR="005B7CF3">
        <w:rPr>
          <w:rFonts w:ascii="Arial" w:hAnsi="Arial" w:cs="Arial"/>
          <w:color w:val="000000"/>
        </w:rPr>
        <w:br/>
      </w:r>
      <w:r w:rsidRPr="004B1A22">
        <w:rPr>
          <w:rFonts w:ascii="Arial" w:hAnsi="Arial" w:cs="Arial"/>
          <w:color w:val="000000"/>
        </w:rPr>
        <w:t xml:space="preserve">do wskazówek producenta auta </w:t>
      </w:r>
      <w:r w:rsidR="00381DCF">
        <w:rPr>
          <w:rFonts w:ascii="Arial" w:hAnsi="Arial" w:cs="Arial"/>
          <w:color w:val="000000"/>
        </w:rPr>
        <w:t xml:space="preserve">i </w:t>
      </w:r>
      <w:r w:rsidRPr="004B1A22">
        <w:rPr>
          <w:rFonts w:ascii="Arial" w:hAnsi="Arial" w:cs="Arial"/>
          <w:color w:val="000000"/>
        </w:rPr>
        <w:t xml:space="preserve">informacji zawartych w książce serwisowej. Nie bez znaczenia jest także styl jazdy kierowcy czy warunki eksploatacji </w:t>
      </w:r>
      <w:r w:rsidR="0007334D">
        <w:rPr>
          <w:rFonts w:ascii="Arial" w:hAnsi="Arial" w:cs="Arial"/>
          <w:color w:val="000000"/>
        </w:rPr>
        <w:t>samochodu</w:t>
      </w:r>
      <w:r w:rsidRPr="004B1A22">
        <w:rPr>
          <w:rFonts w:ascii="Arial" w:hAnsi="Arial" w:cs="Arial"/>
          <w:color w:val="000000"/>
        </w:rPr>
        <w:t xml:space="preserve">. Zazwyczaj zaleca się, aby olej silnikowy wymieniać nie rzadziej, niż co 15 tysięcy kilometrów. </w:t>
      </w:r>
      <w:r w:rsidRPr="004B1A22">
        <w:rPr>
          <w:rFonts w:ascii="Arial" w:hAnsi="Arial" w:cs="Arial"/>
          <w:bCs/>
          <w:color w:val="000000"/>
        </w:rPr>
        <w:t xml:space="preserve">Specjalista Shell przekonuje, że ze względu na fakt, że olej silnikowy w </w:t>
      </w:r>
      <w:r w:rsidR="00381DCF">
        <w:rPr>
          <w:rFonts w:ascii="Arial" w:hAnsi="Arial" w:cs="Arial"/>
          <w:bCs/>
          <w:color w:val="000000"/>
        </w:rPr>
        <w:t>trakcie</w:t>
      </w:r>
      <w:r w:rsidR="00381DCF" w:rsidRPr="004B1A22">
        <w:rPr>
          <w:rFonts w:ascii="Arial" w:hAnsi="Arial" w:cs="Arial"/>
          <w:bCs/>
          <w:color w:val="000000"/>
        </w:rPr>
        <w:t xml:space="preserve"> </w:t>
      </w:r>
      <w:r w:rsidRPr="004B1A22">
        <w:rPr>
          <w:rFonts w:ascii="Arial" w:hAnsi="Arial" w:cs="Arial"/>
          <w:bCs/>
          <w:color w:val="000000"/>
        </w:rPr>
        <w:t>eksploatacji traci swoje właściwości i może się okazać, że nie sprawdzi się w c</w:t>
      </w:r>
      <w:r>
        <w:rPr>
          <w:rFonts w:ascii="Arial" w:hAnsi="Arial" w:cs="Arial"/>
          <w:bCs/>
          <w:color w:val="000000"/>
        </w:rPr>
        <w:t xml:space="preserve">zasie dużych wahań temperatury </w:t>
      </w:r>
      <w:r w:rsidR="00187EAA">
        <w:rPr>
          <w:rFonts w:ascii="Arial" w:hAnsi="Arial" w:cs="Arial"/>
          <w:bCs/>
          <w:color w:val="000000"/>
        </w:rPr>
        <w:br/>
        <w:t>oraz</w:t>
      </w:r>
      <w:r w:rsidRPr="004B1A22">
        <w:rPr>
          <w:rFonts w:ascii="Arial" w:hAnsi="Arial" w:cs="Arial"/>
          <w:bCs/>
          <w:color w:val="000000"/>
        </w:rPr>
        <w:t xml:space="preserve"> przy</w:t>
      </w:r>
      <w:r w:rsidR="00187EAA">
        <w:rPr>
          <w:rFonts w:ascii="Arial" w:hAnsi="Arial" w:cs="Arial"/>
          <w:bCs/>
          <w:color w:val="000000"/>
        </w:rPr>
        <w:t xml:space="preserve"> wysokiej wilgotności powietrza. Dlatego</w:t>
      </w:r>
      <w:r w:rsidRPr="004B1A22">
        <w:rPr>
          <w:rFonts w:ascii="Arial" w:hAnsi="Arial" w:cs="Arial"/>
          <w:bCs/>
          <w:color w:val="000000"/>
        </w:rPr>
        <w:t xml:space="preserve"> warto tak plan</w:t>
      </w:r>
      <w:r w:rsidR="0007334D">
        <w:rPr>
          <w:rFonts w:ascii="Arial" w:hAnsi="Arial" w:cs="Arial"/>
          <w:bCs/>
          <w:color w:val="000000"/>
        </w:rPr>
        <w:t xml:space="preserve">ować wymiany, </w:t>
      </w:r>
      <w:r>
        <w:rPr>
          <w:rFonts w:ascii="Arial" w:hAnsi="Arial" w:cs="Arial"/>
          <w:bCs/>
          <w:color w:val="000000"/>
        </w:rPr>
        <w:t xml:space="preserve">by dokonywać </w:t>
      </w:r>
      <w:r w:rsidR="006C1D98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ich </w:t>
      </w:r>
      <w:r w:rsidRPr="004B1A22">
        <w:rPr>
          <w:rFonts w:ascii="Arial" w:hAnsi="Arial" w:cs="Arial"/>
          <w:bCs/>
          <w:color w:val="000000"/>
        </w:rPr>
        <w:t xml:space="preserve">tuż przed zimą. </w:t>
      </w:r>
    </w:p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</w:p>
    <w:p w:rsidR="004B1A22" w:rsidRPr="004B1A22" w:rsidRDefault="004B1A22" w:rsidP="004B1A22">
      <w:pPr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4B1A22">
        <w:rPr>
          <w:rFonts w:ascii="Arial" w:hAnsi="Arial" w:cs="Arial"/>
          <w:b/>
          <w:bCs/>
          <w:color w:val="000000"/>
        </w:rPr>
        <w:t>Zimow</w:t>
      </w:r>
      <w:r w:rsidR="00381DCF">
        <w:rPr>
          <w:rFonts w:ascii="Arial" w:hAnsi="Arial" w:cs="Arial"/>
          <w:b/>
          <w:bCs/>
          <w:color w:val="000000"/>
        </w:rPr>
        <w:t xml:space="preserve">a ochrona </w:t>
      </w:r>
    </w:p>
    <w:p w:rsidR="00187EAA" w:rsidRDefault="00381DCF" w:rsidP="004B1A22">
      <w:pPr>
        <w:spacing w:after="0" w:line="288" w:lineRule="auto"/>
        <w:jc w:val="both"/>
        <w:rPr>
          <w:rStyle w:val="b"/>
          <w:rFonts w:ascii="Arial" w:hAnsi="Arial" w:cs="Arial"/>
          <w:bdr w:val="none" w:sz="0" w:space="0" w:color="auto" w:frame="1"/>
        </w:rPr>
      </w:pP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Klasa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lepkości określa temperaturę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w jakiej może być używany dany środek smarny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.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To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właśnie od lepkości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zależy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,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jak szybko olej znajdzie się w układzie silnik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a oddzielając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  <w:t>od siebie współpracujące części i chroniąc jednostkę napędową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przed zużyciem.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D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latego d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okonując wymiany oleju 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silnikowego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przed zimą należy zwrócić szcze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gól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ną uwagę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  <w:t>na klasę jakości oleju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i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jego lepkość.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:rsidR="00187EAA" w:rsidRDefault="00187EAA" w:rsidP="004B1A22">
      <w:pPr>
        <w:spacing w:after="0" w:line="288" w:lineRule="auto"/>
        <w:jc w:val="both"/>
        <w:rPr>
          <w:rStyle w:val="b"/>
          <w:rFonts w:ascii="Arial" w:hAnsi="Arial" w:cs="Arial"/>
          <w:bdr w:val="none" w:sz="0" w:space="0" w:color="auto" w:frame="1"/>
        </w:rPr>
      </w:pPr>
    </w:p>
    <w:p w:rsidR="00187EAA" w:rsidRDefault="00381DCF" w:rsidP="004B1A22">
      <w:pPr>
        <w:spacing w:after="0" w:line="288" w:lineRule="auto"/>
        <w:jc w:val="both"/>
        <w:rPr>
          <w:rStyle w:val="b"/>
          <w:rFonts w:ascii="Arial" w:hAnsi="Arial" w:cs="Arial"/>
          <w:bCs/>
          <w:color w:val="000000"/>
          <w:bdr w:val="none" w:sz="0" w:space="0" w:color="auto" w:frame="1"/>
        </w:rPr>
      </w:pP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J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eżeli pozwalają na to rekomendacje producenta pojazdu, warto stosować oleje w pełni syntetyczne o niskich lepkościach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np. 0W-30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. Takie produkty najlepiej zabezpieczą silnik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zimą – po uruchomieniu pojazdu bł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yskawicznie docierają do tłoka,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łożysk korbowodowych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i innych daleko położonych elementów smarowania. </w:t>
      </w:r>
    </w:p>
    <w:p w:rsidR="00187EAA" w:rsidRDefault="00187EAA" w:rsidP="004B1A22">
      <w:pPr>
        <w:spacing w:after="0" w:line="288" w:lineRule="auto"/>
        <w:jc w:val="both"/>
        <w:rPr>
          <w:rStyle w:val="b"/>
          <w:rFonts w:ascii="Arial" w:hAnsi="Arial" w:cs="Arial"/>
          <w:bCs/>
          <w:color w:val="000000"/>
          <w:bdr w:val="none" w:sz="0" w:space="0" w:color="auto" w:frame="1"/>
        </w:rPr>
      </w:pPr>
    </w:p>
    <w:p w:rsidR="004B1A22" w:rsidRPr="00187EAA" w:rsidRDefault="00381DCF" w:rsidP="004B1A22">
      <w:pPr>
        <w:spacing w:after="0" w:line="288" w:lineRule="auto"/>
        <w:jc w:val="both"/>
        <w:rPr>
          <w:rStyle w:val="b"/>
          <w:rFonts w:ascii="Arial" w:hAnsi="Arial" w:cs="Arial"/>
          <w:bdr w:val="none" w:sz="0" w:space="0" w:color="auto" w:frame="1"/>
        </w:rPr>
      </w:pP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„N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iedostateczne smarowanie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jednostki napędowej i jej podzespołów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może spowodować poważne uszkodzenia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. Nie zawsze są one 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widoczne natychmiast, ale po pewnym czasie ujawniają się w postaci, np.</w:t>
      </w:r>
      <w:r w:rsidR="004C292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spadku mocy,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nadmiernego zużywania oleju s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ilnikowego,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a w najgorszym przypadku uszkodzenia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silnika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podczas zimnego rozruchu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”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–</w:t>
      </w:r>
      <w:r w:rsidR="004B1A22"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wyjaśnia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="004B1A22" w:rsidRPr="004B1A22"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  <w:t>Cezary Wyszecki, Ekspert Techniczny Shell Polska.</w:t>
      </w:r>
    </w:p>
    <w:p w:rsidR="0007334D" w:rsidRDefault="0007334D" w:rsidP="004B1A22">
      <w:pPr>
        <w:spacing w:after="0" w:line="288" w:lineRule="auto"/>
        <w:jc w:val="both"/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7334D" w:rsidRPr="0007334D" w:rsidRDefault="0007334D" w:rsidP="004B1A22">
      <w:pPr>
        <w:spacing w:after="0" w:line="288" w:lineRule="auto"/>
        <w:jc w:val="both"/>
        <w:rPr>
          <w:rStyle w:val="b"/>
          <w:rFonts w:ascii="Arial" w:hAnsi="Arial" w:cs="Arial"/>
          <w:bCs/>
          <w:color w:val="000000"/>
          <w:bdr w:val="none" w:sz="0" w:space="0" w:color="auto" w:frame="1"/>
        </w:rPr>
      </w:pP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Doskonałym przykładem syntetycznych olejów silnikowych, które uzyskały 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rekomendacje 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  <w:t>i aprobaty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wiodących na świecie producentów 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samochodów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są produkty Shell Helix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Ultra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.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Wykorzystana w ich produkcji Technologia Shell PurePlus sprawia, że 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środki smarne 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Shell 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lastRenderedPageBreak/>
        <w:t>pozbawione są niemal wszystkich zanieczyszczeń, jakie znajdują się w ropie naftowej. Oznacz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a 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to możliwość utrzymania 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jednostki napędowej 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w czystości i kondycji niemal identycznej z fabryczną</w:t>
      </w:r>
      <w:r>
        <w:rPr>
          <w:rStyle w:val="Odwoanieprzypisudolnego"/>
          <w:rFonts w:ascii="Arial" w:hAnsi="Arial" w:cs="Arial"/>
          <w:bCs/>
          <w:color w:val="000000"/>
          <w:bdr w:val="none" w:sz="0" w:space="0" w:color="auto" w:frame="1"/>
        </w:rPr>
        <w:footnoteReference w:id="1"/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. Mniej zanieczyszczeń to także lepsze warunki pracy silnika.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To zaś pociąga 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za sobą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zwi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ększenie trwałości podzespołów oraz silnika</w:t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czy cichszą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Pr="0007334D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i płynniejszą jazdę.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Ponadto, oleje silnikowe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Shell Helix Ultra, dzięki bardzo dobrym parametrom płynięcia w niskich temperaturach, szybko docierają do wszystkich zakamarków silnika nawet w czasie dużych mrozów. Jednym z rekordzistów w tym parametrze jest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Shell Helix Ultra ECT C2/C3 0W-30, który zachowuje płynność w temperaturach sięgających nawet -51ºC</w:t>
      </w:r>
      <w:r w:rsidR="00187EAA">
        <w:rPr>
          <w:rStyle w:val="Odwoanieprzypisudolnego"/>
          <w:rFonts w:ascii="Arial" w:hAnsi="Arial" w:cs="Arial"/>
          <w:bCs/>
          <w:color w:val="000000"/>
          <w:bdr w:val="none" w:sz="0" w:space="0" w:color="auto" w:frame="1"/>
        </w:rPr>
        <w:footnoteReference w:id="2"/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. Og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raniczenie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do minimum czasu dotarcia oleju do najdalszych elementów jednostki napędowej, ułatwia uruchomienie silnika nawet w bardzo niskich temperaturach.</w:t>
      </w:r>
    </w:p>
    <w:p w:rsidR="004B1A22" w:rsidRPr="004B1A22" w:rsidRDefault="004B1A22" w:rsidP="004B1A22">
      <w:pPr>
        <w:spacing w:after="0" w:line="288" w:lineRule="auto"/>
        <w:jc w:val="both"/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4B1A22" w:rsidRPr="004B1A22" w:rsidRDefault="00381DCF" w:rsidP="004B1A22">
      <w:pPr>
        <w:spacing w:after="0" w:line="288" w:lineRule="auto"/>
        <w:jc w:val="both"/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  <w:t xml:space="preserve">Mądry </w:t>
      </w:r>
      <w:r w:rsidR="004B1A22" w:rsidRPr="004B1A22">
        <w:rPr>
          <w:rStyle w:val="b"/>
          <w:rFonts w:ascii="Arial" w:hAnsi="Arial" w:cs="Arial"/>
          <w:b/>
          <w:bCs/>
          <w:color w:val="000000"/>
          <w:bdr w:val="none" w:sz="0" w:space="0" w:color="auto" w:frame="1"/>
        </w:rPr>
        <w:t xml:space="preserve">wybór </w:t>
      </w:r>
    </w:p>
    <w:p w:rsidR="004B1A22" w:rsidRDefault="004B1A22" w:rsidP="004B1A22">
      <w:pPr>
        <w:spacing w:after="0" w:line="288" w:lineRule="auto"/>
        <w:jc w:val="both"/>
        <w:rPr>
          <w:rFonts w:ascii="Arial" w:hAnsi="Arial" w:cs="Arial"/>
        </w:rPr>
      </w:pP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Wymieniając olej silnikowy przed zimą należy pamiętać, aby wybierać produkty o parametrach lepkościowych oraz jakościowych nie niższych niż wymag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a producent naszego samochodu.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Stosowanie oleju zgodnego z zaleceniami zapewnia najlepszą ochronę silnika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i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zabezpiecza przed utratą gwarancji w przypadku nowszych pojazdów. Zastos</w:t>
      </w:r>
      <w:r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owanie środka smarnego </w:t>
      </w:r>
      <w:r w:rsidR="00187EAA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br/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o niewłaściwej lepkości może doprowadzić nawet 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do awarii jednostki napędowej.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Dla osób, które nie pamiętają numeru normy zalecanego środka smarnego, wskazówką będą informacje umieszczone na etykietach produktów. B</w:t>
      </w:r>
      <w:r w:rsidR="005B7CF3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ardzo pomocne </w:t>
      </w:r>
      <w:r w:rsidR="006C1D98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w dobraniu oleju 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do auta są także narzędzia internetowe, takie jak Shell LubeMatch (lubematch.shell.pl/pl), które pozwala</w:t>
      </w:r>
      <w:r w:rsidR="00381DCF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>ją</w:t>
      </w: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 precyzyjnie dopasować środek smarny do marki, modelu, rocznika i wersji pojazdu.</w:t>
      </w:r>
    </w:p>
    <w:p w:rsidR="004B1A22" w:rsidRPr="004B1A22" w:rsidRDefault="004B1A22" w:rsidP="004B1A22">
      <w:pPr>
        <w:spacing w:after="0" w:line="288" w:lineRule="auto"/>
        <w:jc w:val="both"/>
        <w:rPr>
          <w:rStyle w:val="b"/>
          <w:rFonts w:ascii="Arial" w:hAnsi="Arial" w:cs="Arial"/>
        </w:rPr>
      </w:pPr>
    </w:p>
    <w:p w:rsidR="00381DCF" w:rsidRDefault="004B1A22" w:rsidP="005B7CF3">
      <w:pPr>
        <w:spacing w:after="120" w:line="276" w:lineRule="auto"/>
        <w:jc w:val="both"/>
        <w:rPr>
          <w:rStyle w:val="b"/>
          <w:rFonts w:ascii="Arial" w:hAnsi="Arial" w:cs="Arial"/>
          <w:bCs/>
          <w:color w:val="000000"/>
          <w:bdr w:val="none" w:sz="0" w:space="0" w:color="auto" w:frame="1"/>
        </w:rPr>
      </w:pPr>
      <w:r w:rsidRPr="004B1A22">
        <w:rPr>
          <w:rStyle w:val="b"/>
          <w:rFonts w:ascii="Arial" w:hAnsi="Arial" w:cs="Arial"/>
          <w:bCs/>
          <w:color w:val="000000"/>
          <w:bdr w:val="none" w:sz="0" w:space="0" w:color="auto" w:frame="1"/>
        </w:rPr>
        <w:t xml:space="preserve">Jeżeli zależy nam na możliwie najlepszej ochronie silnika zimą, warto stosować oleje najwyższej jakości o odpowiedniej lepkości i przestrzegać zalecanych wymian serwisowych. </w:t>
      </w:r>
    </w:p>
    <w:p w:rsidR="004B1A22" w:rsidRPr="005B7CF3" w:rsidRDefault="004B1A22" w:rsidP="005B7CF3">
      <w:pPr>
        <w:spacing w:after="120" w:line="276" w:lineRule="auto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152F26" w:rsidRPr="00C12DB8" w:rsidRDefault="00152F26" w:rsidP="00152F26">
      <w:pPr>
        <w:spacing w:after="0" w:line="276" w:lineRule="auto"/>
        <w:jc w:val="both"/>
        <w:rPr>
          <w:b/>
        </w:rPr>
      </w:pPr>
      <w:r w:rsidRPr="00C12DB8">
        <w:rPr>
          <w:b/>
        </w:rPr>
        <w:t>O Shell</w:t>
      </w:r>
    </w:p>
    <w:p w:rsidR="005B7CF3" w:rsidRDefault="00152F26" w:rsidP="005B7CF3">
      <w:pPr>
        <w:spacing w:after="0" w:line="276" w:lineRule="auto"/>
        <w:jc w:val="both"/>
        <w:rPr>
          <w:sz w:val="18"/>
        </w:rPr>
      </w:pPr>
      <w:r w:rsidRPr="00C12DB8">
        <w:rPr>
          <w:sz w:val="18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</w:t>
      </w:r>
      <w:r w:rsidR="00E957C4">
        <w:rPr>
          <w:sz w:val="18"/>
        </w:rPr>
        <w:t>ston. Shell produkuje oleje w 40 blendowniach, a smary w 15</w:t>
      </w:r>
      <w:bookmarkStart w:id="0" w:name="_GoBack"/>
      <w:bookmarkEnd w:id="0"/>
      <w:r w:rsidRPr="00C12DB8">
        <w:rPr>
          <w:sz w:val="18"/>
        </w:rPr>
        <w:t xml:space="preserve"> zakładach produkcyjnych na świecie, na bazie oleju powstałego z gazu naturalnego, w największej instalacji petrochemicznej zlokalizowanej w Katarze. Niezmiennie od</w:t>
      </w:r>
      <w:r w:rsidR="00331D58">
        <w:rPr>
          <w:sz w:val="18"/>
          <w:szCs w:val="18"/>
        </w:rPr>
        <w:t xml:space="preserve"> 11</w:t>
      </w:r>
      <w:r w:rsidRPr="00C12DB8">
        <w:rPr>
          <w:sz w:val="18"/>
          <w:szCs w:val="18"/>
        </w:rPr>
        <w:t xml:space="preserve"> lat </w:t>
      </w:r>
      <w:r w:rsidRPr="00C12DB8">
        <w:rPr>
          <w:sz w:val="18"/>
        </w:rPr>
        <w:t xml:space="preserve">Shell zajmuje pierwsze miejsce wśród dostawców środków smarnych </w:t>
      </w:r>
      <w:r w:rsidRPr="00C12DB8">
        <w:rPr>
          <w:sz w:val="18"/>
        </w:rPr>
        <w:br/>
        <w:t>na świecie (źródło: Kline&amp;Company).</w:t>
      </w:r>
    </w:p>
    <w:p w:rsidR="00492AF2" w:rsidRPr="005B7CF3" w:rsidRDefault="00492AF2" w:rsidP="005B7CF3">
      <w:pPr>
        <w:spacing w:after="0" w:line="276" w:lineRule="auto"/>
        <w:jc w:val="both"/>
        <w:rPr>
          <w:sz w:val="18"/>
        </w:rPr>
      </w:pPr>
    </w:p>
    <w:p w:rsidR="00152F26" w:rsidRPr="00C12DB8" w:rsidRDefault="00152F26" w:rsidP="00152F26">
      <w:pPr>
        <w:spacing w:after="0" w:line="276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152F26" w:rsidRDefault="00152F26" w:rsidP="00152F26">
      <w:pPr>
        <w:spacing w:after="0" w:line="276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7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:rsidR="00F143EE" w:rsidRPr="00D82D81" w:rsidRDefault="005A7C54" w:rsidP="00D82D81">
      <w:pPr>
        <w:spacing w:after="0" w:line="276" w:lineRule="auto"/>
        <w:rPr>
          <w:sz w:val="18"/>
        </w:rPr>
      </w:pPr>
      <w:r>
        <w:rPr>
          <w:sz w:val="18"/>
        </w:rPr>
        <w:t>Natalia Korniluk</w:t>
      </w:r>
      <w:r w:rsidR="00152F26" w:rsidRPr="00C12DB8">
        <w:rPr>
          <w:sz w:val="18"/>
        </w:rPr>
        <w:t xml:space="preserve">, </w:t>
      </w:r>
      <w:hyperlink r:id="rId8" w:history="1">
        <w:r w:rsidRPr="00D3480A">
          <w:rPr>
            <w:rStyle w:val="Hipercze"/>
            <w:sz w:val="18"/>
          </w:rPr>
          <w:t>n.korniluk@contrust.pl</w:t>
        </w:r>
      </w:hyperlink>
      <w:r w:rsidR="00152F26" w:rsidRPr="00C12DB8">
        <w:rPr>
          <w:sz w:val="18"/>
        </w:rPr>
        <w:t>, tel. 530-442-233</w:t>
      </w:r>
    </w:p>
    <w:sectPr w:rsidR="00F143EE" w:rsidRPr="00D82D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D4" w:rsidRDefault="005A74D4" w:rsidP="00152F26">
      <w:pPr>
        <w:spacing w:after="0" w:line="240" w:lineRule="auto"/>
      </w:pPr>
      <w:r>
        <w:separator/>
      </w:r>
    </w:p>
  </w:endnote>
  <w:endnote w:type="continuationSeparator" w:id="0">
    <w:p w:rsidR="005A74D4" w:rsidRDefault="005A74D4" w:rsidP="001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6" w:rsidRDefault="00152F26" w:rsidP="00152F26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E02C760">
          <wp:extent cx="4714875" cy="1580081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045" cy="1588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D4" w:rsidRDefault="005A74D4" w:rsidP="00152F26">
      <w:pPr>
        <w:spacing w:after="0" w:line="240" w:lineRule="auto"/>
      </w:pPr>
      <w:r>
        <w:separator/>
      </w:r>
    </w:p>
  </w:footnote>
  <w:footnote w:type="continuationSeparator" w:id="0">
    <w:p w:rsidR="005A74D4" w:rsidRDefault="005A74D4" w:rsidP="00152F26">
      <w:pPr>
        <w:spacing w:after="0" w:line="240" w:lineRule="auto"/>
      </w:pPr>
      <w:r>
        <w:continuationSeparator/>
      </w:r>
    </w:p>
  </w:footnote>
  <w:footnote w:id="1">
    <w:p w:rsidR="0007334D" w:rsidRDefault="00073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0F6B">
        <w:t>Na podstawie testu tworzenia się szlamu Sequence VG przeprowadzonego na oleju SAE 0W-40.</w:t>
      </w:r>
    </w:p>
  </w:footnote>
  <w:footnote w:id="2">
    <w:p w:rsidR="00187EAA" w:rsidRDefault="00187EAA">
      <w:pPr>
        <w:pStyle w:val="Tekstprzypisudolnego"/>
      </w:pPr>
      <w:r>
        <w:rPr>
          <w:rStyle w:val="Odwoanieprzypisudolnego"/>
        </w:rPr>
        <w:footnoteRef/>
      </w:r>
      <w:r>
        <w:t xml:space="preserve"> Zgodnie z normą</w:t>
      </w:r>
      <w:r w:rsidRPr="0053161B">
        <w:t xml:space="preserve"> ASTM D</w:t>
      </w:r>
      <w:r>
        <w:t xml:space="preserve"> </w:t>
      </w:r>
      <w:r w:rsidRPr="0053161B">
        <w:t>97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6" w:rsidRDefault="00152F26" w:rsidP="00152F26">
    <w:pPr>
      <w:pStyle w:val="Nagwek"/>
    </w:pPr>
    <w:r w:rsidRPr="006077BB">
      <w:rPr>
        <w:noProof/>
        <w:lang w:eastAsia="pl-PL"/>
      </w:rPr>
      <w:drawing>
        <wp:inline distT="0" distB="0" distL="0" distR="0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F26" w:rsidRPr="00152F26" w:rsidRDefault="00152F26" w:rsidP="00152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4"/>
    <w:rsid w:val="00005D2F"/>
    <w:rsid w:val="000322E4"/>
    <w:rsid w:val="0007334D"/>
    <w:rsid w:val="00136F86"/>
    <w:rsid w:val="00152F26"/>
    <w:rsid w:val="001801D0"/>
    <w:rsid w:val="00187EAA"/>
    <w:rsid w:val="001A233C"/>
    <w:rsid w:val="002D78DD"/>
    <w:rsid w:val="00331D58"/>
    <w:rsid w:val="00381DCF"/>
    <w:rsid w:val="00456FC3"/>
    <w:rsid w:val="00492AF2"/>
    <w:rsid w:val="004B1A22"/>
    <w:rsid w:val="004C2928"/>
    <w:rsid w:val="00523EDF"/>
    <w:rsid w:val="00542BEC"/>
    <w:rsid w:val="00545FC9"/>
    <w:rsid w:val="00547D6A"/>
    <w:rsid w:val="005A74D4"/>
    <w:rsid w:val="005A7C54"/>
    <w:rsid w:val="005B7CF3"/>
    <w:rsid w:val="005D42E4"/>
    <w:rsid w:val="005F150F"/>
    <w:rsid w:val="00604BEC"/>
    <w:rsid w:val="00622CB3"/>
    <w:rsid w:val="006655E7"/>
    <w:rsid w:val="006821DA"/>
    <w:rsid w:val="006C1D98"/>
    <w:rsid w:val="0074627A"/>
    <w:rsid w:val="007F73B4"/>
    <w:rsid w:val="0081658B"/>
    <w:rsid w:val="00855551"/>
    <w:rsid w:val="00AA59E3"/>
    <w:rsid w:val="00CA3A57"/>
    <w:rsid w:val="00CD0C20"/>
    <w:rsid w:val="00D31C8F"/>
    <w:rsid w:val="00D768AB"/>
    <w:rsid w:val="00D82D81"/>
    <w:rsid w:val="00E62564"/>
    <w:rsid w:val="00E957C4"/>
    <w:rsid w:val="00F138EF"/>
    <w:rsid w:val="00F143EE"/>
    <w:rsid w:val="00F9306C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39344-BFBC-4C0F-B477-AFD0A1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F2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26"/>
    <w:rPr>
      <w:rFonts w:ascii="Calibri" w:eastAsia="Calibri" w:hAnsi="Calibri" w:cs="Calibri"/>
    </w:rPr>
  </w:style>
  <w:style w:type="character" w:styleId="Hipercze">
    <w:name w:val="Hyperlink"/>
    <w:uiPriority w:val="99"/>
    <w:rsid w:val="00152F26"/>
    <w:rPr>
      <w:color w:val="0563C1"/>
      <w:u w:val="single"/>
    </w:rPr>
  </w:style>
  <w:style w:type="character" w:customStyle="1" w:styleId="b">
    <w:name w:val="b"/>
    <w:basedOn w:val="Domylnaczcionkaakapitu"/>
    <w:rsid w:val="004B1A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34D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3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j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A818-D86A-40F9-937C-FE9DCA1A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Jaki olej do silnika Diesla?</vt:lpstr>
      <vt:lpstr>Jaki olej do silnika Diesla?</vt:lpstr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Wymiana_oleju_przed_zima-dlaczego_warto_31_10_2017</dc:title>
  <dc:subject/>
  <dc:creator>Natalia Korniluk</dc:creator>
  <cp:keywords/>
  <dc:description/>
  <cp:lastModifiedBy>PR Team</cp:lastModifiedBy>
  <cp:revision>5</cp:revision>
  <dcterms:created xsi:type="dcterms:W3CDTF">2017-10-31T09:20:00Z</dcterms:created>
  <dcterms:modified xsi:type="dcterms:W3CDTF">2017-11-07T09:14:00Z</dcterms:modified>
</cp:coreProperties>
</file>