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471029CF" w:rsidR="00335170" w:rsidRPr="0063405D" w:rsidRDefault="006C5205" w:rsidP="00335170">
      <w:pPr>
        <w:jc w:val="right"/>
        <w:rPr>
          <w:b/>
        </w:rPr>
      </w:pPr>
      <w:r>
        <w:rPr>
          <w:b/>
        </w:rPr>
        <w:t xml:space="preserve">Warszawa, </w:t>
      </w:r>
      <w:r w:rsidR="001A7C68">
        <w:rPr>
          <w:b/>
        </w:rPr>
        <w:t xml:space="preserve">14 listopada </w:t>
      </w:r>
      <w:r w:rsidR="009B5935">
        <w:rPr>
          <w:b/>
        </w:rPr>
        <w:t>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524017C4" w:rsidR="00335170" w:rsidRPr="00AA6800" w:rsidRDefault="004B1888" w:rsidP="00335170">
      <w:pPr>
        <w:jc w:val="center"/>
        <w:rPr>
          <w:b/>
          <w:sz w:val="48"/>
          <w:szCs w:val="48"/>
        </w:rPr>
      </w:pPr>
      <w:r>
        <w:rPr>
          <w:rFonts w:ascii="Arial" w:hAnsi="Arial" w:cs="Arial"/>
          <w:b/>
          <w:bCs/>
          <w:color w:val="000000"/>
          <w:sz w:val="36"/>
          <w:szCs w:val="36"/>
        </w:rPr>
        <w:t xml:space="preserve">HOMTOM HT50 – </w:t>
      </w:r>
      <w:r w:rsidR="00157FF0">
        <w:rPr>
          <w:rFonts w:ascii="Arial" w:hAnsi="Arial" w:cs="Arial"/>
          <w:b/>
          <w:bCs/>
          <w:color w:val="000000"/>
          <w:sz w:val="36"/>
          <w:szCs w:val="36"/>
        </w:rPr>
        <w:t xml:space="preserve">najtańszy smartfon z baterią o pojemności 5500 </w:t>
      </w:r>
      <w:proofErr w:type="spellStart"/>
      <w:r w:rsidR="00157FF0">
        <w:rPr>
          <w:rFonts w:ascii="Arial" w:hAnsi="Arial" w:cs="Arial"/>
          <w:b/>
          <w:bCs/>
          <w:color w:val="000000"/>
          <w:sz w:val="36"/>
          <w:szCs w:val="36"/>
        </w:rPr>
        <w:t>mAh</w:t>
      </w:r>
      <w:proofErr w:type="spellEnd"/>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24DD2ECA" w14:textId="432FDBFF" w:rsidR="00162D02" w:rsidRDefault="004B1888" w:rsidP="00344D2E">
      <w:pPr>
        <w:jc w:val="both"/>
        <w:rPr>
          <w:b/>
        </w:rPr>
      </w:pPr>
      <w:r w:rsidRPr="004B1888">
        <w:rPr>
          <w:b/>
        </w:rPr>
        <w:t>Autoryzowany dystrybutor marki HOMTOM w Polsce, CK MEDIATOR, wprowadził do sprzedaży nowy smartfon HOMTOM HT</w:t>
      </w:r>
      <w:r>
        <w:rPr>
          <w:b/>
        </w:rPr>
        <w:t xml:space="preserve">50. Urządzenie łączy w sobie pojemną baterię o pojemności 5500 </w:t>
      </w:r>
      <w:proofErr w:type="spellStart"/>
      <w:r>
        <w:rPr>
          <w:b/>
        </w:rPr>
        <w:t>mAh</w:t>
      </w:r>
      <w:proofErr w:type="spellEnd"/>
      <w:r>
        <w:rPr>
          <w:b/>
        </w:rPr>
        <w:t>, ekran IPS, wydajne podzespoły</w:t>
      </w:r>
      <w:r w:rsidR="002B391E">
        <w:rPr>
          <w:b/>
        </w:rPr>
        <w:t xml:space="preserve">, a także atrakcyjną cenę. HOMTOM HT50 </w:t>
      </w:r>
      <w:r w:rsidR="002B391E" w:rsidRPr="002B391E">
        <w:rPr>
          <w:b/>
        </w:rPr>
        <w:t>pochodzący z polskiej dystrybucji jest objęty dodatkowo 24-miesięczną gwarancj</w:t>
      </w:r>
      <w:r w:rsidR="002B391E">
        <w:rPr>
          <w:b/>
        </w:rPr>
        <w:t>ą</w:t>
      </w:r>
      <w:r w:rsidR="002B391E" w:rsidRPr="002B391E">
        <w:rPr>
          <w:b/>
        </w:rPr>
        <w:t xml:space="preserve"> realizowaną na terenie kraju wraz z pełnym wsparciem posprzedażowym.</w:t>
      </w:r>
      <w:r>
        <w:rPr>
          <w:b/>
        </w:rPr>
        <w:t xml:space="preserve"> </w:t>
      </w:r>
    </w:p>
    <w:p w14:paraId="2BF8CE4D" w14:textId="1E17ACF7" w:rsidR="00E27DF6" w:rsidRDefault="00E27DF6" w:rsidP="00344D2E">
      <w:pPr>
        <w:jc w:val="both"/>
        <w:rPr>
          <w:b/>
        </w:rPr>
      </w:pPr>
    </w:p>
    <w:p w14:paraId="0D5345B8" w14:textId="4DE7BA2C" w:rsidR="002B391E" w:rsidRPr="002B391E" w:rsidRDefault="002B391E" w:rsidP="00344D2E">
      <w:pPr>
        <w:jc w:val="both"/>
      </w:pPr>
      <w:r w:rsidRPr="002B391E">
        <w:t xml:space="preserve">HOMTOM HT50 został wyposażony w </w:t>
      </w:r>
      <w:r w:rsidRPr="00C84586">
        <w:rPr>
          <w:b/>
        </w:rPr>
        <w:t xml:space="preserve">układ </w:t>
      </w:r>
      <w:proofErr w:type="spellStart"/>
      <w:r w:rsidRPr="00C84586">
        <w:rPr>
          <w:b/>
        </w:rPr>
        <w:t>MediaTek</w:t>
      </w:r>
      <w:proofErr w:type="spellEnd"/>
      <w:r w:rsidRPr="00C84586">
        <w:rPr>
          <w:b/>
        </w:rPr>
        <w:t xml:space="preserve"> MT6737, w którego skład wchodzą cztery rdzenie Cortex-A53 pracujące z częstotliwością 1,3 GHz i układ graficzny ARM Mali-T720 MP2.</w:t>
      </w:r>
      <w:r w:rsidRPr="002B391E">
        <w:t xml:space="preserve"> Za płynną pracę systemu operacyjnego Android 7.0 </w:t>
      </w:r>
      <w:proofErr w:type="spellStart"/>
      <w:r w:rsidRPr="002B391E">
        <w:t>Nougat</w:t>
      </w:r>
      <w:proofErr w:type="spellEnd"/>
      <w:r w:rsidRPr="002B391E">
        <w:t xml:space="preserve"> odpowiada </w:t>
      </w:r>
      <w:r w:rsidRPr="00C84586">
        <w:rPr>
          <w:b/>
        </w:rPr>
        <w:t>3 GB pamięci RAM.</w:t>
      </w:r>
      <w:r w:rsidRPr="002B391E">
        <w:t xml:space="preserve"> Na pliki użytkownika przeznaczono </w:t>
      </w:r>
      <w:r w:rsidRPr="00C84586">
        <w:rPr>
          <w:b/>
        </w:rPr>
        <w:t xml:space="preserve">32 GB pamięci </w:t>
      </w:r>
      <w:r w:rsidR="00C84586" w:rsidRPr="00C84586">
        <w:rPr>
          <w:b/>
        </w:rPr>
        <w:t>wewnętrznej</w:t>
      </w:r>
      <w:r w:rsidRPr="00C84586">
        <w:rPr>
          <w:b/>
        </w:rPr>
        <w:t xml:space="preserve">. </w:t>
      </w:r>
      <w:r w:rsidRPr="002B391E">
        <w:t xml:space="preserve">Można ją rozszerzyć za pomocą </w:t>
      </w:r>
      <w:r w:rsidRPr="00C84586">
        <w:rPr>
          <w:b/>
        </w:rPr>
        <w:t>karty pamięci MicroSD o pojemności do 256 GB.</w:t>
      </w:r>
      <w:r w:rsidRPr="002B391E">
        <w:t xml:space="preserve"> Do weryfikacji tożsamości użytkownika wykorzystano umieszczony z tyłu urządzenia </w:t>
      </w:r>
      <w:r w:rsidRPr="00C84586">
        <w:rPr>
          <w:b/>
        </w:rPr>
        <w:t>czytnik linii papilarnych.</w:t>
      </w:r>
    </w:p>
    <w:p w14:paraId="0C0176CA" w14:textId="2F36D7FC" w:rsidR="002B391E" w:rsidRDefault="002B391E" w:rsidP="00344D2E">
      <w:pPr>
        <w:jc w:val="both"/>
        <w:rPr>
          <w:b/>
        </w:rPr>
      </w:pPr>
    </w:p>
    <w:p w14:paraId="6608A5A7" w14:textId="7E47105E" w:rsidR="002B391E" w:rsidRDefault="002B391E" w:rsidP="00344D2E">
      <w:pPr>
        <w:jc w:val="both"/>
      </w:pPr>
      <w:r w:rsidRPr="002B391E">
        <w:t xml:space="preserve">Smartfon został wyposażony w </w:t>
      </w:r>
      <w:r w:rsidRPr="00C84586">
        <w:rPr>
          <w:b/>
        </w:rPr>
        <w:t>5,5-calowy</w:t>
      </w:r>
      <w:r w:rsidR="008D258C" w:rsidRPr="00C84586">
        <w:rPr>
          <w:b/>
        </w:rPr>
        <w:t xml:space="preserve"> wyświetlacz IPS o rozdzielczości HD.</w:t>
      </w:r>
      <w:r w:rsidR="008D258C">
        <w:t xml:space="preserve"> </w:t>
      </w:r>
      <w:r w:rsidRPr="002B391E">
        <w:t xml:space="preserve">Ekran </w:t>
      </w:r>
      <w:r w:rsidR="008D258C">
        <w:t xml:space="preserve">został wykonany w technologii 2,5 D, dzięki czemu </w:t>
      </w:r>
      <w:r w:rsidR="008D258C" w:rsidRPr="00C84586">
        <w:rPr>
          <w:b/>
        </w:rPr>
        <w:t>jego krawędzie są delikatnie zakrzywione.</w:t>
      </w:r>
      <w:r w:rsidR="008D258C">
        <w:t xml:space="preserve"> </w:t>
      </w:r>
      <w:r w:rsidRPr="002B391E">
        <w:t xml:space="preserve"> </w:t>
      </w:r>
    </w:p>
    <w:p w14:paraId="074BD978" w14:textId="03E272B1" w:rsidR="008D258C" w:rsidRDefault="008D258C" w:rsidP="00344D2E">
      <w:pPr>
        <w:jc w:val="both"/>
      </w:pPr>
    </w:p>
    <w:p w14:paraId="21569637" w14:textId="4BD62B2C" w:rsidR="008D258C" w:rsidRDefault="008D258C" w:rsidP="00344D2E">
      <w:pPr>
        <w:jc w:val="both"/>
      </w:pPr>
      <w:r>
        <w:t xml:space="preserve">W urządzeniu </w:t>
      </w:r>
      <w:r w:rsidRPr="00C84586">
        <w:rPr>
          <w:b/>
        </w:rPr>
        <w:t xml:space="preserve">zastosowano akumulator o pojemności 5500 </w:t>
      </w:r>
      <w:proofErr w:type="spellStart"/>
      <w:r w:rsidRPr="00C84586">
        <w:rPr>
          <w:b/>
        </w:rPr>
        <w:t>mAh</w:t>
      </w:r>
      <w:proofErr w:type="spellEnd"/>
      <w:r w:rsidRPr="00C84586">
        <w:rPr>
          <w:b/>
        </w:rPr>
        <w:t xml:space="preserve"> oraz technologie szybkiego ładowania </w:t>
      </w:r>
      <w:proofErr w:type="spellStart"/>
      <w:r w:rsidRPr="00C84586">
        <w:rPr>
          <w:b/>
        </w:rPr>
        <w:t>MediaTek</w:t>
      </w:r>
      <w:proofErr w:type="spellEnd"/>
      <w:r w:rsidRPr="00C84586">
        <w:rPr>
          <w:b/>
        </w:rPr>
        <w:t xml:space="preserve"> </w:t>
      </w:r>
      <w:proofErr w:type="spellStart"/>
      <w:r w:rsidRPr="00C84586">
        <w:rPr>
          <w:b/>
        </w:rPr>
        <w:t>PumpExpress</w:t>
      </w:r>
      <w:proofErr w:type="spellEnd"/>
      <w:r w:rsidRPr="00C84586">
        <w:rPr>
          <w:b/>
        </w:rPr>
        <w:t xml:space="preserve"> 2.0.</w:t>
      </w:r>
      <w:r>
        <w:t xml:space="preserve"> </w:t>
      </w:r>
      <w:r w:rsidR="00C84586">
        <w:t xml:space="preserve">Mimo zastosowania tak pojemnej baterii, </w:t>
      </w:r>
      <w:r w:rsidR="00C84586" w:rsidRPr="00C84586">
        <w:rPr>
          <w:b/>
        </w:rPr>
        <w:t>grubość obudowy urządzenia wynosi zaledwie 8,9 mm.</w:t>
      </w:r>
      <w:r w:rsidR="00C84586">
        <w:t xml:space="preserve"> </w:t>
      </w:r>
    </w:p>
    <w:p w14:paraId="724325BA" w14:textId="150B3C3F" w:rsidR="00C84586" w:rsidRDefault="00C84586" w:rsidP="00344D2E">
      <w:pPr>
        <w:jc w:val="both"/>
      </w:pPr>
    </w:p>
    <w:p w14:paraId="35292692" w14:textId="315E6AD3" w:rsidR="002C6E07" w:rsidRPr="000404A0" w:rsidRDefault="00C84586" w:rsidP="00344D2E">
      <w:pPr>
        <w:jc w:val="both"/>
      </w:pPr>
      <w:r>
        <w:t xml:space="preserve">HOMTOM HT50 posiada </w:t>
      </w:r>
      <w:r w:rsidRPr="00C84586">
        <w:rPr>
          <w:b/>
        </w:rPr>
        <w:t xml:space="preserve">dwa 13-megapikselowe aparaty umieszczone z przodu i z tyłu urządzenia. </w:t>
      </w:r>
      <w:r w:rsidR="000404A0">
        <w:t xml:space="preserve">Zdjęcia wykonywane głównym aparatem mogą być dodatkowo doświetlane za pomocą diody LED. </w:t>
      </w:r>
    </w:p>
    <w:p w14:paraId="494E671D" w14:textId="77777777" w:rsidR="00C84586" w:rsidRDefault="00C84586" w:rsidP="00344D2E">
      <w:pPr>
        <w:jc w:val="both"/>
      </w:pPr>
    </w:p>
    <w:p w14:paraId="21DC3426" w14:textId="2E3B2C4F" w:rsidR="00774803" w:rsidRDefault="000B6135" w:rsidP="00344D2E">
      <w:pPr>
        <w:jc w:val="both"/>
      </w:pPr>
      <w:r w:rsidRPr="000B6135">
        <w:lastRenderedPageBreak/>
        <w:t xml:space="preserve">Sugerowana cena detaliczna </w:t>
      </w:r>
      <w:r w:rsidR="00C84586">
        <w:rPr>
          <w:b/>
        </w:rPr>
        <w:t>HOMTOM HT50</w:t>
      </w:r>
      <w:r w:rsidRPr="000B6135">
        <w:rPr>
          <w:b/>
        </w:rPr>
        <w:t xml:space="preserve"> wynosi </w:t>
      </w:r>
      <w:r w:rsidR="00C84586">
        <w:rPr>
          <w:b/>
        </w:rPr>
        <w:t xml:space="preserve">499 </w:t>
      </w:r>
      <w:r w:rsidRPr="000B6135">
        <w:rPr>
          <w:b/>
        </w:rPr>
        <w:t>PLN brutto</w:t>
      </w:r>
      <w:r w:rsidR="00C84586">
        <w:t xml:space="preserve">. </w:t>
      </w:r>
      <w:r w:rsidRPr="000B6135">
        <w:t>Podobnie jak wszystkie inne smartfony dystrybuowane pr</w:t>
      </w:r>
      <w:r>
        <w:t xml:space="preserve">zez CK MEDIATOR, także </w:t>
      </w:r>
      <w:r w:rsidR="00C84586">
        <w:t>ten model jest objęty</w:t>
      </w:r>
      <w:r w:rsidRPr="000B6135">
        <w:rPr>
          <w:b/>
        </w:rPr>
        <w:t xml:space="preserve"> 24-miesięczną gwarancją</w:t>
      </w:r>
      <w:r w:rsidRPr="000B6135">
        <w:t xml:space="preserve">, realizowaną na terenie kraju. </w:t>
      </w:r>
      <w:r w:rsidR="00C84586">
        <w:rPr>
          <w:b/>
        </w:rPr>
        <w:t>HOMTOM HT50</w:t>
      </w:r>
      <w:r w:rsidR="00E11FEC" w:rsidRPr="00E11FEC">
        <w:rPr>
          <w:b/>
        </w:rPr>
        <w:t xml:space="preserve"> jest dostępny w kolorze </w:t>
      </w:r>
      <w:r w:rsidR="00C84586">
        <w:rPr>
          <w:b/>
        </w:rPr>
        <w:t>niebieskim, czarnym i srebrnym.</w:t>
      </w:r>
      <w:r w:rsidR="00C84586">
        <w:t xml:space="preserve"> </w:t>
      </w:r>
      <w:r w:rsidRPr="000B6135">
        <w:t>Aby być pewnym, że produkt pochodzi z oficjalnej dystrybucji i posiada pełne wsparcie w Polsce, należy zwrócić uwagę na hologram CK MEDIATOR na opakowaniu.</w:t>
      </w:r>
    </w:p>
    <w:p w14:paraId="736DFA27" w14:textId="77777777" w:rsidR="000100F2" w:rsidRPr="00AA6800" w:rsidRDefault="000100F2" w:rsidP="00344D2E">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bookmarkStart w:id="0" w:name="_GoBack"/>
      <w:bookmarkEnd w:id="0"/>
    </w:p>
    <w:p w14:paraId="61F4D71D" w14:textId="77777777" w:rsidR="000330C7" w:rsidRDefault="001A7C68"/>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8329" w14:textId="77777777" w:rsidR="00817D47" w:rsidRDefault="00817D47">
      <w:r>
        <w:separator/>
      </w:r>
    </w:p>
  </w:endnote>
  <w:endnote w:type="continuationSeparator" w:id="0">
    <w:p w14:paraId="6BFDCE0A" w14:textId="77777777" w:rsidR="00817D47" w:rsidRDefault="0081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B7B3" w14:textId="77777777" w:rsidR="00817D47" w:rsidRDefault="00817D47">
      <w:r>
        <w:separator/>
      </w:r>
    </w:p>
  </w:footnote>
  <w:footnote w:type="continuationSeparator" w:id="0">
    <w:p w14:paraId="5AB936F9" w14:textId="77777777" w:rsidR="00817D47" w:rsidRDefault="00817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1A7C68">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1A7C68">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1A7C68">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76AB"/>
    <w:rsid w:val="000100F2"/>
    <w:rsid w:val="000169BE"/>
    <w:rsid w:val="00027C14"/>
    <w:rsid w:val="000404A0"/>
    <w:rsid w:val="00054EFC"/>
    <w:rsid w:val="000B6135"/>
    <w:rsid w:val="000C6748"/>
    <w:rsid w:val="000E1BFC"/>
    <w:rsid w:val="000E3E20"/>
    <w:rsid w:val="000F4ADD"/>
    <w:rsid w:val="00157FF0"/>
    <w:rsid w:val="00162D02"/>
    <w:rsid w:val="00164E1A"/>
    <w:rsid w:val="0017145F"/>
    <w:rsid w:val="001A7C68"/>
    <w:rsid w:val="001C45B7"/>
    <w:rsid w:val="001C637D"/>
    <w:rsid w:val="001D7FC1"/>
    <w:rsid w:val="001E0222"/>
    <w:rsid w:val="001E34F8"/>
    <w:rsid w:val="001E6C1A"/>
    <w:rsid w:val="001F195A"/>
    <w:rsid w:val="001F755D"/>
    <w:rsid w:val="00216902"/>
    <w:rsid w:val="002B391E"/>
    <w:rsid w:val="002C6892"/>
    <w:rsid w:val="002C6E07"/>
    <w:rsid w:val="002D31DD"/>
    <w:rsid w:val="002D3571"/>
    <w:rsid w:val="003145D3"/>
    <w:rsid w:val="00335170"/>
    <w:rsid w:val="00344D2E"/>
    <w:rsid w:val="003464F3"/>
    <w:rsid w:val="00372104"/>
    <w:rsid w:val="00372140"/>
    <w:rsid w:val="00377D1C"/>
    <w:rsid w:val="00382102"/>
    <w:rsid w:val="003A3FC0"/>
    <w:rsid w:val="003B72E9"/>
    <w:rsid w:val="003B769F"/>
    <w:rsid w:val="003B793E"/>
    <w:rsid w:val="003C052F"/>
    <w:rsid w:val="00402C8B"/>
    <w:rsid w:val="00474136"/>
    <w:rsid w:val="00490874"/>
    <w:rsid w:val="00492D26"/>
    <w:rsid w:val="004B1888"/>
    <w:rsid w:val="004C7E8F"/>
    <w:rsid w:val="00520A31"/>
    <w:rsid w:val="00545520"/>
    <w:rsid w:val="00570A5C"/>
    <w:rsid w:val="005865DB"/>
    <w:rsid w:val="005A5DE8"/>
    <w:rsid w:val="005B2979"/>
    <w:rsid w:val="005B7BDF"/>
    <w:rsid w:val="00603FEF"/>
    <w:rsid w:val="00606AE8"/>
    <w:rsid w:val="0064155B"/>
    <w:rsid w:val="006A7D5B"/>
    <w:rsid w:val="006C5205"/>
    <w:rsid w:val="00713093"/>
    <w:rsid w:val="007159CB"/>
    <w:rsid w:val="0075169A"/>
    <w:rsid w:val="00757147"/>
    <w:rsid w:val="007617AA"/>
    <w:rsid w:val="00774803"/>
    <w:rsid w:val="007858EB"/>
    <w:rsid w:val="00795097"/>
    <w:rsid w:val="007A7BF5"/>
    <w:rsid w:val="007D75B5"/>
    <w:rsid w:val="0080289F"/>
    <w:rsid w:val="00807477"/>
    <w:rsid w:val="00816FB6"/>
    <w:rsid w:val="00817D47"/>
    <w:rsid w:val="00826F10"/>
    <w:rsid w:val="00837B82"/>
    <w:rsid w:val="00850865"/>
    <w:rsid w:val="00852430"/>
    <w:rsid w:val="0087465B"/>
    <w:rsid w:val="00881771"/>
    <w:rsid w:val="00891E6A"/>
    <w:rsid w:val="008A1F7C"/>
    <w:rsid w:val="008D235D"/>
    <w:rsid w:val="008D258C"/>
    <w:rsid w:val="008F7599"/>
    <w:rsid w:val="00902EDF"/>
    <w:rsid w:val="00905965"/>
    <w:rsid w:val="009128EF"/>
    <w:rsid w:val="00926365"/>
    <w:rsid w:val="00934E03"/>
    <w:rsid w:val="00950816"/>
    <w:rsid w:val="0095609E"/>
    <w:rsid w:val="0098076B"/>
    <w:rsid w:val="00984437"/>
    <w:rsid w:val="00992001"/>
    <w:rsid w:val="009A6C55"/>
    <w:rsid w:val="009B5935"/>
    <w:rsid w:val="009C6A27"/>
    <w:rsid w:val="009C7AAF"/>
    <w:rsid w:val="009F657C"/>
    <w:rsid w:val="00A344FB"/>
    <w:rsid w:val="00A626F1"/>
    <w:rsid w:val="00A859F7"/>
    <w:rsid w:val="00A95F1D"/>
    <w:rsid w:val="00AC129F"/>
    <w:rsid w:val="00AC3A3B"/>
    <w:rsid w:val="00AD3BB6"/>
    <w:rsid w:val="00AE5C41"/>
    <w:rsid w:val="00B00DFE"/>
    <w:rsid w:val="00B169C8"/>
    <w:rsid w:val="00B233B5"/>
    <w:rsid w:val="00B26724"/>
    <w:rsid w:val="00B436A6"/>
    <w:rsid w:val="00B70A4F"/>
    <w:rsid w:val="00BD4B93"/>
    <w:rsid w:val="00BE6E0C"/>
    <w:rsid w:val="00C0018F"/>
    <w:rsid w:val="00C07FD2"/>
    <w:rsid w:val="00C359E2"/>
    <w:rsid w:val="00C414EA"/>
    <w:rsid w:val="00C705A5"/>
    <w:rsid w:val="00C84586"/>
    <w:rsid w:val="00C95F00"/>
    <w:rsid w:val="00C97DB5"/>
    <w:rsid w:val="00CA2D00"/>
    <w:rsid w:val="00D15AE9"/>
    <w:rsid w:val="00D15B7B"/>
    <w:rsid w:val="00D46AE5"/>
    <w:rsid w:val="00D635F6"/>
    <w:rsid w:val="00D71AF7"/>
    <w:rsid w:val="00D741A8"/>
    <w:rsid w:val="00D76006"/>
    <w:rsid w:val="00DA221D"/>
    <w:rsid w:val="00DB4C72"/>
    <w:rsid w:val="00DC3F05"/>
    <w:rsid w:val="00E07AE4"/>
    <w:rsid w:val="00E10614"/>
    <w:rsid w:val="00E11FEC"/>
    <w:rsid w:val="00E27DF6"/>
    <w:rsid w:val="00E53DF9"/>
    <w:rsid w:val="00E627CD"/>
    <w:rsid w:val="00E654F7"/>
    <w:rsid w:val="00EA6A9E"/>
    <w:rsid w:val="00EB5F38"/>
    <w:rsid w:val="00EF73DA"/>
    <w:rsid w:val="00F03E62"/>
    <w:rsid w:val="00F34BC7"/>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4CA2F-B59D-4BC8-B4DA-95499BC9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2341</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2</cp:revision>
  <cp:lastPrinted>2017-09-26T12:41:00Z</cp:lastPrinted>
  <dcterms:created xsi:type="dcterms:W3CDTF">2017-11-14T09:22:00Z</dcterms:created>
  <dcterms:modified xsi:type="dcterms:W3CDTF">2017-11-14T09:22:00Z</dcterms:modified>
</cp:coreProperties>
</file>