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EC" w:rsidRDefault="00DE1CEC" w:rsidP="00F7116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lang w:eastAsia="pl-PL"/>
        </w:rPr>
      </w:pPr>
    </w:p>
    <w:p w:rsidR="00DE1CEC" w:rsidRDefault="00DE1CEC" w:rsidP="00F7116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lang w:eastAsia="pl-PL"/>
        </w:rPr>
      </w:pPr>
    </w:p>
    <w:p w:rsidR="0071017F" w:rsidRDefault="00955C3A" w:rsidP="0071017F">
      <w:pPr>
        <w:jc w:val="center"/>
        <w:rPr>
          <w:b/>
          <w:bCs/>
        </w:rPr>
      </w:pPr>
      <w:r>
        <w:rPr>
          <w:b/>
          <w:bCs/>
        </w:rPr>
        <w:t>Poczuj Święta</w:t>
      </w:r>
      <w:bookmarkStart w:id="0" w:name="_GoBack"/>
      <w:bookmarkEnd w:id="0"/>
      <w:r w:rsidR="0071017F">
        <w:rPr>
          <w:b/>
          <w:bCs/>
        </w:rPr>
        <w:t>. Rodzinny jarmark przypraw w Centrum Handlowym Klif</w:t>
      </w:r>
    </w:p>
    <w:p w:rsidR="00F245A2" w:rsidRDefault="00F245A2" w:rsidP="00F245A2">
      <w:pPr>
        <w:jc w:val="center"/>
        <w:rPr>
          <w:b/>
          <w:bCs/>
        </w:rPr>
      </w:pPr>
    </w:p>
    <w:p w:rsidR="00F245A2" w:rsidRDefault="00F245A2" w:rsidP="00F245A2">
      <w:pPr>
        <w:jc w:val="both"/>
        <w:rPr>
          <w:b/>
          <w:bCs/>
        </w:rPr>
      </w:pPr>
      <w:r>
        <w:rPr>
          <w:b/>
          <w:bCs/>
        </w:rPr>
        <w:t xml:space="preserve">Już w najbliższy weekend od 16 do 17 grudnia w Centrum Handlowym Klif odbędzie się rodzinny jarmark przypraw, gdzie Goście znajdą tradycyjne polskie przyprawy oraz te nieco bardziej orientalne. </w:t>
      </w:r>
    </w:p>
    <w:p w:rsidR="00F245A2" w:rsidRDefault="00F245A2" w:rsidP="00F245A2">
      <w:pPr>
        <w:jc w:val="both"/>
      </w:pPr>
      <w:r>
        <w:t xml:space="preserve">Rodzinne świąteczne gotowanie nie może obejść się bez charakterystycznego smaku cynamonu czy rozgrzewającego imbiru. Pachnące goździki dodają smaku grzanemu winu, a gałka muszkatołowa podkreśla smak domowego pasztetu. Ryba obsypana ziołami na pewno będzie królową wigilijnego stołu. To przyprawy nadają ten wyjątkowy aromat wigilijnym potrawom, którymi zachwyca się cała rodzina. </w:t>
      </w:r>
    </w:p>
    <w:p w:rsidR="00F245A2" w:rsidRDefault="00F245A2" w:rsidP="00F245A2">
      <w:pPr>
        <w:jc w:val="both"/>
      </w:pPr>
      <w:r>
        <w:t xml:space="preserve">Ta wyjątkowa feeria barw i zapachów czeka na Gości w nowej strefie restauracyjnej CH Klif w dniach 16-17 grudnia w godzinach od 12:00 do 18:00. </w:t>
      </w:r>
    </w:p>
    <w:p w:rsidR="00F245A2" w:rsidRDefault="00F245A2" w:rsidP="00F245A2">
      <w:pPr>
        <w:jc w:val="both"/>
        <w:rPr>
          <w:b/>
          <w:bCs/>
        </w:rPr>
      </w:pPr>
      <w:r>
        <w:t>Nadaj tym Świętom wyjątkowego smaku i odwied</w:t>
      </w:r>
      <w:r w:rsidR="00064695">
        <w:t>ź jarmark p</w:t>
      </w:r>
      <w:r>
        <w:t>rzypraw w Centrum Handlowym Klif, gdzie unosić się będzie nie tylko świąteczna atmosfera, ale i pyszne aromaty!</w:t>
      </w:r>
    </w:p>
    <w:p w:rsidR="00886830" w:rsidRPr="00B2501D" w:rsidRDefault="00886830" w:rsidP="00886830">
      <w:pPr>
        <w:jc w:val="both"/>
      </w:pPr>
    </w:p>
    <w:p w:rsidR="00595335" w:rsidRPr="00F71167" w:rsidRDefault="00595335" w:rsidP="00595335">
      <w:pPr>
        <w:jc w:val="both"/>
        <w:rPr>
          <w:rFonts w:cstheme="minorHAnsi"/>
        </w:rPr>
      </w:pPr>
    </w:p>
    <w:p w:rsidR="007C4416" w:rsidRPr="00F71167" w:rsidRDefault="00595335" w:rsidP="00595335">
      <w:pPr>
        <w:jc w:val="center"/>
        <w:rPr>
          <w:rFonts w:cstheme="minorHAnsi"/>
        </w:rPr>
      </w:pPr>
      <w:r w:rsidRPr="00F71167">
        <w:rPr>
          <w:rFonts w:cstheme="minorHAnsi"/>
        </w:rPr>
        <w:t>***</w:t>
      </w:r>
    </w:p>
    <w:p w:rsidR="00886830" w:rsidRPr="00153D5C" w:rsidRDefault="00886830" w:rsidP="00886830">
      <w:pPr>
        <w:spacing w:line="360" w:lineRule="auto"/>
        <w:jc w:val="both"/>
        <w:rPr>
          <w:rFonts w:cs="Tahoma"/>
          <w:sz w:val="18"/>
          <w:szCs w:val="18"/>
        </w:rPr>
      </w:pPr>
      <w:r w:rsidRPr="00153D5C">
        <w:rPr>
          <w:rFonts w:cs="Tahoma"/>
          <w:b/>
          <w:sz w:val="18"/>
          <w:szCs w:val="18"/>
        </w:rPr>
        <w:t>Centrum Handlowe Klif</w:t>
      </w:r>
      <w:r w:rsidRPr="00153D5C">
        <w:rPr>
          <w:rFonts w:cs="Tahoma"/>
          <w:sz w:val="18"/>
          <w:szCs w:val="18"/>
        </w:rPr>
        <w:t xml:space="preserve"> w Gdyni od 1996 roku jest źródłem inspiracji dla osób, które w modzie szukają czegoś więcej niż tylko ubrań. Wychodząc z założenia, że moda stanowi odzwierciedlenie naszego charakteru i </w:t>
      </w:r>
      <w:r w:rsidRPr="004E498E">
        <w:rPr>
          <w:rFonts w:cs="Tahoma"/>
          <w:sz w:val="18"/>
          <w:szCs w:val="18"/>
        </w:rPr>
        <w:t>stylu życia, Klif oferuje swoim Klientom</w:t>
      </w:r>
      <w:r w:rsidRPr="00153D5C">
        <w:rPr>
          <w:rFonts w:cs="Tahoma"/>
          <w:sz w:val="18"/>
          <w:szCs w:val="18"/>
        </w:rPr>
        <w:t xml:space="preserve"> ponad 140 sklepów, które swoimi propozycjami zaspokoją najbardziej wymagające gusta.</w:t>
      </w:r>
      <w:r>
        <w:rPr>
          <w:rFonts w:cs="Tahoma"/>
          <w:sz w:val="18"/>
          <w:szCs w:val="18"/>
        </w:rPr>
        <w:t xml:space="preserve"> </w:t>
      </w:r>
      <w:r w:rsidRPr="00153D5C">
        <w:rPr>
          <w:rFonts w:cs="Tahoma"/>
          <w:sz w:val="18"/>
          <w:szCs w:val="18"/>
        </w:rPr>
        <w:t xml:space="preserve">Bizuu, BOHOBOCO, Brunello Cucinelli, Calvin Klein Jeans, COS, Emanuel Berg, La Mania, Liu Jo, Marciano Guess, </w:t>
      </w:r>
      <w:r>
        <w:rPr>
          <w:rFonts w:cs="Tahoma"/>
          <w:sz w:val="18"/>
          <w:szCs w:val="18"/>
        </w:rPr>
        <w:t xml:space="preserve">Max&amp;Co., </w:t>
      </w:r>
      <w:r w:rsidRPr="00153D5C">
        <w:rPr>
          <w:rFonts w:cs="Tahoma"/>
          <w:sz w:val="18"/>
          <w:szCs w:val="18"/>
        </w:rPr>
        <w:t xml:space="preserve">Patrizia Pepe, Pennyblack, Petit Bateau, Pinko, Stefanel, Tommy Hilfiger Tailored i Versace - to tylko niektóre z propozycji jakie czekają na Klientów gdyńskiego Klifu. Do ich dyspozycji </w:t>
      </w:r>
      <w:r w:rsidRPr="004E498E">
        <w:rPr>
          <w:rFonts w:cs="Tahoma"/>
          <w:sz w:val="18"/>
          <w:szCs w:val="18"/>
        </w:rPr>
        <w:t>jest Supermarket Piotr i Paweł</w:t>
      </w:r>
      <w:r>
        <w:rPr>
          <w:rFonts w:cs="Tahoma"/>
          <w:sz w:val="18"/>
          <w:szCs w:val="18"/>
        </w:rPr>
        <w:t>,</w:t>
      </w:r>
      <w:r w:rsidRPr="00BB481B">
        <w:rPr>
          <w:rFonts w:eastAsia="Times New Roman" w:cstheme="minorHAnsi"/>
          <w:sz w:val="20"/>
          <w:szCs w:val="18"/>
        </w:rPr>
        <w:t xml:space="preserve"> </w:t>
      </w:r>
      <w:r w:rsidRPr="0047540B">
        <w:rPr>
          <w:rFonts w:eastAsia="Times New Roman" w:cstheme="minorHAnsi"/>
          <w:sz w:val="20"/>
          <w:szCs w:val="18"/>
        </w:rPr>
        <w:t>nowo otwarta strefa food court</w:t>
      </w:r>
      <w:r>
        <w:rPr>
          <w:rFonts w:eastAsia="Times New Roman" w:cstheme="minorHAnsi"/>
          <w:sz w:val="20"/>
          <w:szCs w:val="18"/>
        </w:rPr>
        <w:t>,</w:t>
      </w:r>
      <w:r>
        <w:rPr>
          <w:rFonts w:cs="Tahoma"/>
          <w:sz w:val="18"/>
          <w:szCs w:val="18"/>
        </w:rPr>
        <w:t xml:space="preserve"> a</w:t>
      </w:r>
      <w:r w:rsidRPr="00153D5C">
        <w:rPr>
          <w:rFonts w:cs="Tahoma"/>
          <w:sz w:val="18"/>
          <w:szCs w:val="18"/>
        </w:rPr>
        <w:t xml:space="preserve"> także punkty usługowe, drogerie i perfumerie, m.in</w:t>
      </w:r>
      <w:r w:rsidRPr="004E498E">
        <w:rPr>
          <w:rFonts w:cs="Tahoma"/>
          <w:sz w:val="18"/>
          <w:szCs w:val="18"/>
        </w:rPr>
        <w:t xml:space="preserve">. Douglas, Rossmann, Sephora i </w:t>
      </w:r>
      <w:r>
        <w:rPr>
          <w:rFonts w:cs="Tahoma"/>
          <w:sz w:val="18"/>
          <w:szCs w:val="18"/>
        </w:rPr>
        <w:t>SUPER-PHARM</w:t>
      </w:r>
      <w:r w:rsidRPr="004E498E">
        <w:rPr>
          <w:rFonts w:cs="Tahoma"/>
          <w:sz w:val="18"/>
          <w:szCs w:val="18"/>
        </w:rPr>
        <w:t>. Centrum</w:t>
      </w:r>
      <w:r w:rsidRPr="00153D5C">
        <w:rPr>
          <w:rFonts w:cs="Tahoma"/>
          <w:sz w:val="18"/>
          <w:szCs w:val="18"/>
        </w:rPr>
        <w:t xml:space="preserve"> Handlowe Klif </w:t>
      </w:r>
      <w:r w:rsidRPr="00153D5C">
        <w:rPr>
          <w:sz w:val="18"/>
          <w:szCs w:val="18"/>
        </w:rPr>
        <w:t>nieustannie dostosowuje swoją ofertę do wymagań Klientów oraz wychodzi naprzeciw ich oczekiwaniom</w:t>
      </w:r>
      <w:r>
        <w:rPr>
          <w:rFonts w:cs="Tahoma"/>
          <w:sz w:val="18"/>
          <w:szCs w:val="18"/>
        </w:rPr>
        <w:t xml:space="preserve">. </w:t>
      </w:r>
      <w:r w:rsidRPr="00153D5C">
        <w:rPr>
          <w:rFonts w:cs="Tahoma"/>
          <w:sz w:val="18"/>
          <w:szCs w:val="18"/>
        </w:rPr>
        <w:t xml:space="preserve">Profesjonalne Pakiety Konsultacji w zakresie mody i urody oraz Karta Podarunkowa to udogodnienia, dzięki </w:t>
      </w:r>
      <w:r w:rsidRPr="00E7485D">
        <w:rPr>
          <w:rFonts w:cs="Tahoma"/>
          <w:sz w:val="18"/>
          <w:szCs w:val="18"/>
        </w:rPr>
        <w:t>którym Klienci gdyńskiego Klifu mogą skupić się na sobie i w pełni zrelaksować podczas wizyty.</w:t>
      </w:r>
      <w:r w:rsidRPr="00153D5C">
        <w:rPr>
          <w:rFonts w:cs="Tahoma"/>
          <w:sz w:val="18"/>
          <w:szCs w:val="18"/>
        </w:rPr>
        <w:t xml:space="preserve"> </w:t>
      </w:r>
    </w:p>
    <w:p w:rsidR="00A537D6" w:rsidRPr="001F3925" w:rsidRDefault="00A537D6" w:rsidP="00DE1CE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18"/>
          <w:lang w:eastAsia="pl-PL"/>
        </w:rPr>
      </w:pPr>
      <w:r w:rsidRPr="00F71167">
        <w:rPr>
          <w:rFonts w:cstheme="minorHAnsi"/>
          <w:color w:val="1D1D1D"/>
        </w:rPr>
        <w:br/>
      </w:r>
    </w:p>
    <w:sectPr w:rsidR="00A537D6" w:rsidRPr="001F3925" w:rsidSect="00FD07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85" w:rsidRDefault="00AC3885" w:rsidP="00DE1CEC">
      <w:pPr>
        <w:spacing w:after="0" w:line="240" w:lineRule="auto"/>
      </w:pPr>
      <w:r>
        <w:separator/>
      </w:r>
    </w:p>
  </w:endnote>
  <w:endnote w:type="continuationSeparator" w:id="0">
    <w:p w:rsidR="00AC3885" w:rsidRDefault="00AC3885" w:rsidP="00DE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85" w:rsidRDefault="00AC3885" w:rsidP="00DE1CEC">
      <w:pPr>
        <w:spacing w:after="0" w:line="240" w:lineRule="auto"/>
      </w:pPr>
      <w:r>
        <w:separator/>
      </w:r>
    </w:p>
  </w:footnote>
  <w:footnote w:type="continuationSeparator" w:id="0">
    <w:p w:rsidR="00AC3885" w:rsidRDefault="00AC3885" w:rsidP="00DE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85" w:rsidRDefault="00AC3885" w:rsidP="00DE1CE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11767" cy="9367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590" cy="944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B1"/>
    <w:rsid w:val="00064695"/>
    <w:rsid w:val="00126301"/>
    <w:rsid w:val="001D3AB1"/>
    <w:rsid w:val="001D60DC"/>
    <w:rsid w:val="001F3925"/>
    <w:rsid w:val="0026096D"/>
    <w:rsid w:val="002854EA"/>
    <w:rsid w:val="003D060F"/>
    <w:rsid w:val="005476C7"/>
    <w:rsid w:val="00595335"/>
    <w:rsid w:val="00604927"/>
    <w:rsid w:val="0071017F"/>
    <w:rsid w:val="00746828"/>
    <w:rsid w:val="007C4416"/>
    <w:rsid w:val="00802204"/>
    <w:rsid w:val="00886830"/>
    <w:rsid w:val="008D0B87"/>
    <w:rsid w:val="008F2A92"/>
    <w:rsid w:val="00955C3A"/>
    <w:rsid w:val="009C7E0D"/>
    <w:rsid w:val="009F6A19"/>
    <w:rsid w:val="00A51EA7"/>
    <w:rsid w:val="00A537D6"/>
    <w:rsid w:val="00A7748A"/>
    <w:rsid w:val="00AC3885"/>
    <w:rsid w:val="00AD7CC4"/>
    <w:rsid w:val="00B33486"/>
    <w:rsid w:val="00B767AE"/>
    <w:rsid w:val="00B83C67"/>
    <w:rsid w:val="00C85D38"/>
    <w:rsid w:val="00C9586F"/>
    <w:rsid w:val="00DB70AD"/>
    <w:rsid w:val="00DE1CEC"/>
    <w:rsid w:val="00F245A2"/>
    <w:rsid w:val="00F71167"/>
    <w:rsid w:val="00FD07CC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37D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CEC"/>
  </w:style>
  <w:style w:type="paragraph" w:styleId="Stopka">
    <w:name w:val="footer"/>
    <w:basedOn w:val="Normalny"/>
    <w:link w:val="StopkaZnak"/>
    <w:uiPriority w:val="99"/>
    <w:unhideWhenUsed/>
    <w:rsid w:val="00DE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CEC"/>
  </w:style>
  <w:style w:type="paragraph" w:styleId="Tekstdymka">
    <w:name w:val="Balloon Text"/>
    <w:basedOn w:val="Normalny"/>
    <w:link w:val="TekstdymkaZnak"/>
    <w:uiPriority w:val="99"/>
    <w:semiHidden/>
    <w:unhideWhenUsed/>
    <w:rsid w:val="001F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37D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CEC"/>
  </w:style>
  <w:style w:type="paragraph" w:styleId="Stopka">
    <w:name w:val="footer"/>
    <w:basedOn w:val="Normalny"/>
    <w:link w:val="StopkaZnak"/>
    <w:uiPriority w:val="99"/>
    <w:unhideWhenUsed/>
    <w:rsid w:val="00DE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CEC"/>
  </w:style>
  <w:style w:type="paragraph" w:styleId="Tekstdymka">
    <w:name w:val="Balloon Text"/>
    <w:basedOn w:val="Normalny"/>
    <w:link w:val="TekstdymkaZnak"/>
    <w:uiPriority w:val="99"/>
    <w:semiHidden/>
    <w:unhideWhenUsed/>
    <w:rsid w:val="001F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2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7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4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2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7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Ćwiek</dc:creator>
  <cp:lastModifiedBy>PR-01</cp:lastModifiedBy>
  <cp:revision>7</cp:revision>
  <dcterms:created xsi:type="dcterms:W3CDTF">2017-12-13T10:52:00Z</dcterms:created>
  <dcterms:modified xsi:type="dcterms:W3CDTF">2017-12-13T14:02:00Z</dcterms:modified>
</cp:coreProperties>
</file>