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196D" w14:textId="77777777" w:rsidR="007134B8" w:rsidRPr="00C706EE" w:rsidRDefault="00932399" w:rsidP="007134B8">
      <w:pPr>
        <w:pStyle w:val="Nagwek2"/>
        <w:spacing w:before="840" w:line="240" w:lineRule="auto"/>
        <w:rPr>
          <w:rFonts w:ascii="Trebuchet MS" w:hAnsi="Trebuchet MS"/>
          <w:color w:val="202020" w:themeColor="text1" w:themeShade="80"/>
          <w:lang w:val="pl-PL"/>
        </w:rPr>
      </w:pPr>
      <w:bookmarkStart w:id="0" w:name="_GoBack"/>
      <w:bookmarkEnd w:id="0"/>
      <w:r w:rsidRPr="00C706EE">
        <w:rPr>
          <w:rFonts w:ascii="Trebuchet MS" w:hAnsi="Trebuchet MS"/>
          <w:color w:val="202020" w:themeColor="text1" w:themeShade="80"/>
          <w:sz w:val="48"/>
          <w:szCs w:val="48"/>
          <w:lang w:val="pl-PL"/>
        </w:rPr>
        <w:t>Acer Chromebook 11 – doskonały do multimediów, pracy i zabawy</w:t>
      </w:r>
    </w:p>
    <w:p w14:paraId="20C72D96" w14:textId="437A8990" w:rsidR="006B5CD6" w:rsidRPr="00C706EE" w:rsidRDefault="00A06CA6" w:rsidP="0005791C">
      <w:pPr>
        <w:spacing w:before="480" w:line="276" w:lineRule="auto"/>
        <w:rPr>
          <w:rFonts w:ascii="Trebuchet MS" w:hAnsi="Trebuchet MS"/>
          <w:b/>
          <w:color w:val="auto"/>
          <w:sz w:val="24"/>
          <w:szCs w:val="24"/>
          <w:lang w:val="pl-PL"/>
        </w:rPr>
      </w:pPr>
      <w:r w:rsidRPr="00C706EE">
        <w:rPr>
          <w:rFonts w:ascii="Trebuchet MS" w:hAnsi="Trebuchet MS"/>
          <w:b/>
          <w:bCs/>
          <w:color w:val="auto"/>
          <w:sz w:val="24"/>
          <w:szCs w:val="24"/>
          <w:lang w:val="pl-PL"/>
        </w:rPr>
        <w:t>Podsumowanie:</w:t>
      </w:r>
    </w:p>
    <w:p w14:paraId="4D0B073F" w14:textId="575575D7" w:rsidR="00C706EE" w:rsidRPr="00C706EE" w:rsidRDefault="00C706EE" w:rsidP="00C706EE">
      <w:pPr>
        <w:pStyle w:val="Akapitzlist"/>
        <w:numPr>
          <w:ilvl w:val="0"/>
          <w:numId w:val="15"/>
        </w:numPr>
        <w:spacing w:before="240" w:after="0" w:line="360" w:lineRule="auto"/>
        <w:rPr>
          <w:color w:val="auto"/>
          <w:sz w:val="24"/>
          <w:szCs w:val="24"/>
          <w:lang w:val="pl-PL"/>
        </w:rPr>
      </w:pPr>
      <w:r w:rsidRPr="00C706EE">
        <w:rPr>
          <w:color w:val="auto"/>
          <w:sz w:val="24"/>
          <w:szCs w:val="24"/>
          <w:lang w:val="pl-PL"/>
        </w:rPr>
        <w:t>Cały dzień użytkowania, dzięki 10 godzinom pracy na baterii</w:t>
      </w:r>
    </w:p>
    <w:p w14:paraId="508C2E5E" w14:textId="599CADA2" w:rsidR="00C706EE" w:rsidRPr="00C706EE" w:rsidRDefault="00C706EE" w:rsidP="00C706EE">
      <w:pPr>
        <w:pStyle w:val="Akapitzlist"/>
        <w:numPr>
          <w:ilvl w:val="0"/>
          <w:numId w:val="15"/>
        </w:numPr>
        <w:spacing w:before="240" w:after="0" w:line="360" w:lineRule="auto"/>
        <w:rPr>
          <w:color w:val="auto"/>
          <w:sz w:val="24"/>
          <w:szCs w:val="24"/>
          <w:lang w:val="pl-PL"/>
        </w:rPr>
      </w:pPr>
      <w:r w:rsidRPr="00C706EE">
        <w:rPr>
          <w:color w:val="auto"/>
          <w:sz w:val="24"/>
          <w:szCs w:val="24"/>
          <w:lang w:val="pl-PL"/>
        </w:rPr>
        <w:t>Cicha, niezawodna konstrukcja bez wentylatorów</w:t>
      </w:r>
    </w:p>
    <w:p w14:paraId="24F2413F" w14:textId="10F7A14B" w:rsidR="00C706EE" w:rsidRPr="00C706EE" w:rsidRDefault="00C706EE" w:rsidP="00C706EE">
      <w:pPr>
        <w:pStyle w:val="Akapitzlist"/>
        <w:numPr>
          <w:ilvl w:val="0"/>
          <w:numId w:val="15"/>
        </w:numPr>
        <w:spacing w:before="240" w:after="0" w:line="360" w:lineRule="auto"/>
        <w:rPr>
          <w:color w:val="auto"/>
          <w:sz w:val="24"/>
          <w:szCs w:val="24"/>
          <w:lang w:val="pl-PL"/>
        </w:rPr>
      </w:pPr>
      <w:r w:rsidRPr="00C706EE">
        <w:rPr>
          <w:color w:val="auto"/>
          <w:sz w:val="24"/>
          <w:szCs w:val="24"/>
          <w:lang w:val="pl-PL"/>
        </w:rPr>
        <w:t>Dwa porty USB 3.1 typu C do szybkiego transferu danych, ładowania i podłączenia zewnętrznego wyświetlacza</w:t>
      </w:r>
    </w:p>
    <w:p w14:paraId="2A8E57C4" w14:textId="77777777" w:rsidR="00C706EE" w:rsidRPr="00C706EE" w:rsidRDefault="00C706EE" w:rsidP="00C706EE">
      <w:pPr>
        <w:pStyle w:val="Akapitzlist"/>
        <w:numPr>
          <w:ilvl w:val="0"/>
          <w:numId w:val="15"/>
        </w:numPr>
        <w:spacing w:before="240" w:after="0" w:line="360" w:lineRule="auto"/>
        <w:rPr>
          <w:color w:val="auto"/>
          <w:sz w:val="24"/>
          <w:szCs w:val="24"/>
          <w:lang w:val="pl-PL"/>
        </w:rPr>
      </w:pPr>
      <w:r w:rsidRPr="00C706EE">
        <w:rPr>
          <w:color w:val="auto"/>
          <w:sz w:val="24"/>
          <w:szCs w:val="24"/>
          <w:lang w:val="pl-PL"/>
        </w:rPr>
        <w:t>Dostępny z ekranem dotykowym lub standardowym</w:t>
      </w:r>
    </w:p>
    <w:p w14:paraId="11299536" w14:textId="0E53EC24" w:rsidR="00C706EE" w:rsidRPr="00C706EE" w:rsidRDefault="00C706EE" w:rsidP="00C706EE">
      <w:pPr>
        <w:pStyle w:val="Akapitzlist"/>
        <w:numPr>
          <w:ilvl w:val="0"/>
          <w:numId w:val="15"/>
        </w:numPr>
        <w:spacing w:before="240" w:after="0" w:line="360" w:lineRule="auto"/>
        <w:rPr>
          <w:color w:val="auto"/>
          <w:sz w:val="24"/>
          <w:szCs w:val="24"/>
          <w:lang w:val="pl-PL"/>
        </w:rPr>
      </w:pPr>
      <w:r w:rsidRPr="00C706EE">
        <w:rPr>
          <w:color w:val="auto"/>
          <w:sz w:val="24"/>
          <w:szCs w:val="24"/>
          <w:lang w:val="pl-PL"/>
        </w:rPr>
        <w:t>Pełna obsługa sklepu Google Play od uruchomienia</w:t>
      </w:r>
    </w:p>
    <w:p w14:paraId="715AC825" w14:textId="13F79765" w:rsidR="003466F3" w:rsidRPr="00C706EE" w:rsidRDefault="00C706EE" w:rsidP="00C706EE">
      <w:pPr>
        <w:spacing w:before="240" w:after="0" w:line="360" w:lineRule="auto"/>
        <w:jc w:val="both"/>
        <w:rPr>
          <w:rStyle w:val="Nagwek3Znak"/>
          <w:rFonts w:ascii="Trebuchet MS" w:hAnsi="Trebuchet MS"/>
          <w:color w:val="auto"/>
          <w:sz w:val="22"/>
          <w:szCs w:val="22"/>
          <w:lang w:val="pl-PL"/>
        </w:rPr>
      </w:pPr>
      <w:r w:rsidRPr="00C706EE">
        <w:rPr>
          <w:rStyle w:val="Nagwek3Znak"/>
          <w:rFonts w:ascii="Trebuchet MS" w:hAnsi="Trebuchet MS"/>
          <w:bCs w:val="0"/>
          <w:color w:val="auto"/>
          <w:sz w:val="22"/>
          <w:szCs w:val="22"/>
          <w:lang w:val="pl-PL"/>
        </w:rPr>
        <w:t>Firma Acer zaprezentowała nową linię komputerów Chromebook 11, która oferuje mobilność, dzięki niewielkim wymiarom oraz długość pracy na baterii do 10 godzin.</w:t>
      </w:r>
      <w:r w:rsidR="000B3D9C" w:rsidRPr="00C706EE">
        <w:rPr>
          <w:rStyle w:val="Nagwek3Znak"/>
          <w:rFonts w:ascii="Trebuchet MS" w:hAnsi="Trebuchet MS"/>
          <w:bCs w:val="0"/>
          <w:color w:val="auto"/>
          <w:sz w:val="22"/>
          <w:szCs w:val="22"/>
          <w:lang w:val="pl-PL"/>
        </w:rPr>
        <w:t xml:space="preserve"> </w:t>
      </w:r>
    </w:p>
    <w:p w14:paraId="6C409D1A" w14:textId="636BF6F6" w:rsidR="007F7421" w:rsidRPr="00C706EE" w:rsidRDefault="007F7421" w:rsidP="0005791C">
      <w:pPr>
        <w:spacing w:after="0"/>
        <w:jc w:val="both"/>
        <w:rPr>
          <w:rStyle w:val="Nagwek3Znak"/>
          <w:rFonts w:ascii="Trebuchet MS" w:hAnsi="Trebuchet MS"/>
          <w:bCs w:val="0"/>
          <w:color w:val="auto"/>
          <w:sz w:val="22"/>
          <w:szCs w:val="22"/>
          <w:lang w:val="pl-PL"/>
        </w:rPr>
      </w:pPr>
    </w:p>
    <w:p w14:paraId="3FEE1DD3" w14:textId="2687B84C" w:rsidR="00C706EE" w:rsidRPr="00C706EE" w:rsidRDefault="00C706EE" w:rsidP="00C706EE">
      <w:pPr>
        <w:spacing w:after="0" w:line="360" w:lineRule="auto"/>
        <w:jc w:val="both"/>
        <w:rPr>
          <w:rFonts w:ascii="Trebuchet MS" w:hAnsi="Trebuchet MS"/>
          <w:color w:val="auto"/>
          <w:sz w:val="22"/>
          <w:szCs w:val="22"/>
          <w:lang w:val="pl-PL"/>
        </w:rPr>
      </w:pPr>
      <w:r w:rsidRPr="00C706EE">
        <w:rPr>
          <w:rFonts w:ascii="Trebuchet MS" w:hAnsi="Trebuchet MS"/>
          <w:color w:val="auto"/>
          <w:sz w:val="22"/>
          <w:szCs w:val="22"/>
          <w:lang w:val="pl-PL"/>
        </w:rPr>
        <w:t xml:space="preserve">Nowy Acer Chromebook 11 (CB311-8HT/CB311-8H) wyposażony w 11,6-calowy wyświetlacz to przenośny komputer z pasywnym chłodzeniem, co </w:t>
      </w:r>
      <w:proofErr w:type="gramStart"/>
      <w:r w:rsidRPr="00C706EE">
        <w:rPr>
          <w:rFonts w:ascii="Trebuchet MS" w:hAnsi="Trebuchet MS"/>
          <w:color w:val="auto"/>
          <w:sz w:val="22"/>
          <w:szCs w:val="22"/>
          <w:lang w:val="pl-PL"/>
        </w:rPr>
        <w:t>sprawia</w:t>
      </w:r>
      <w:proofErr w:type="gramEnd"/>
      <w:r>
        <w:rPr>
          <w:rFonts w:ascii="Trebuchet MS" w:hAnsi="Trebuchet MS"/>
          <w:color w:val="auto"/>
          <w:sz w:val="22"/>
          <w:szCs w:val="22"/>
          <w:lang w:val="pl-PL"/>
        </w:rPr>
        <w:t xml:space="preserve"> </w:t>
      </w:r>
      <w:r w:rsidRPr="00C706EE">
        <w:rPr>
          <w:rFonts w:ascii="Trebuchet MS" w:hAnsi="Trebuchet MS"/>
          <w:color w:val="auto"/>
          <w:sz w:val="22"/>
          <w:szCs w:val="22"/>
          <w:lang w:val="pl-PL"/>
        </w:rPr>
        <w:t>że świetnie nadaje się dla użytkowników, którzy będą go często przenosić oraz do pracy we wspólnych przestrzeniach. Dodatkowo, dzięki dwóm portom USB 3.1 typu C, możliwe jest podłączanie urządzeń peryferyjnych, ładowanie innych urządzeń, a także udostępnianie treści na zewnętrznym wyświetlaczu.</w:t>
      </w:r>
    </w:p>
    <w:p w14:paraId="35C0934C" w14:textId="37DFAABE" w:rsidR="00C706EE" w:rsidRPr="00C706EE" w:rsidRDefault="00C706EE" w:rsidP="00C706EE">
      <w:pPr>
        <w:spacing w:after="0" w:line="360" w:lineRule="auto"/>
        <w:jc w:val="both"/>
        <w:rPr>
          <w:rFonts w:ascii="Trebuchet MS" w:hAnsi="Trebuchet MS"/>
          <w:color w:val="auto"/>
          <w:sz w:val="22"/>
          <w:szCs w:val="22"/>
          <w:lang w:val="pl-PL"/>
        </w:rPr>
      </w:pPr>
    </w:p>
    <w:p w14:paraId="1AA61697" w14:textId="52975A72" w:rsidR="00C706EE" w:rsidRPr="00C706EE" w:rsidRDefault="00C706EE" w:rsidP="00C706EE">
      <w:pPr>
        <w:spacing w:after="0" w:line="360" w:lineRule="auto"/>
        <w:jc w:val="both"/>
        <w:rPr>
          <w:rFonts w:ascii="Trebuchet MS" w:hAnsi="Trebuchet MS"/>
          <w:color w:val="auto"/>
          <w:sz w:val="22"/>
          <w:szCs w:val="22"/>
          <w:lang w:val="pl-PL"/>
        </w:rPr>
      </w:pPr>
      <w:r>
        <w:rPr>
          <w:rFonts w:ascii="Trebuchet MS" w:hAnsi="Trebuchet MS"/>
          <w:color w:val="auto"/>
          <w:sz w:val="22"/>
          <w:szCs w:val="22"/>
          <w:lang w:val="pl-PL"/>
        </w:rPr>
        <w:t>„</w:t>
      </w:r>
      <w:r w:rsidRPr="00C706EE">
        <w:rPr>
          <w:rFonts w:ascii="Trebuchet MS" w:hAnsi="Trebuchet MS"/>
          <w:color w:val="auto"/>
          <w:sz w:val="22"/>
          <w:szCs w:val="22"/>
          <w:lang w:val="pl-PL"/>
        </w:rPr>
        <w:t xml:space="preserve">Acer Chromebook 11 jest kontynuacją tradycji firmy Acer polegającej na oferowaniu wysokich osiągów i wszystkich zalet systemu Chrome OS w doskonałej cenie. </w:t>
      </w:r>
      <w:proofErr w:type="spellStart"/>
      <w:r w:rsidRPr="00C706EE">
        <w:rPr>
          <w:rFonts w:ascii="Trebuchet MS" w:hAnsi="Trebuchet MS"/>
          <w:color w:val="auto"/>
          <w:sz w:val="22"/>
          <w:szCs w:val="22"/>
          <w:lang w:val="pl-PL"/>
        </w:rPr>
        <w:t>Chromebooki</w:t>
      </w:r>
      <w:proofErr w:type="spellEnd"/>
      <w:r w:rsidRPr="00C706EE">
        <w:rPr>
          <w:rFonts w:ascii="Trebuchet MS" w:hAnsi="Trebuchet MS"/>
          <w:color w:val="auto"/>
          <w:sz w:val="22"/>
          <w:szCs w:val="22"/>
          <w:lang w:val="pl-PL"/>
        </w:rPr>
        <w:t xml:space="preserve"> są powszechnie znane jako szybkie, łatwe w obsłudze i bezpieczne narzędzia do pracy i zabawy zarówno online, jak i offline. Dzięki obsłudze sklepu Google Play, użytkownicy mogą grać w gry, pracować, korzystać z treści i robić jeszcze więcej ze swoim nowym komputerem Acer Chromebook 11.</w:t>
      </w:r>
      <w:r>
        <w:rPr>
          <w:rFonts w:ascii="Trebuchet MS" w:hAnsi="Trebuchet MS"/>
          <w:color w:val="auto"/>
          <w:sz w:val="22"/>
          <w:szCs w:val="22"/>
          <w:lang w:val="pl-PL"/>
        </w:rPr>
        <w:t>”</w:t>
      </w:r>
      <w:r w:rsidRPr="00C706EE">
        <w:rPr>
          <w:rFonts w:ascii="Trebuchet MS" w:hAnsi="Trebuchet MS"/>
          <w:color w:val="auto"/>
          <w:sz w:val="22"/>
          <w:szCs w:val="22"/>
          <w:lang w:val="pl-PL"/>
        </w:rPr>
        <w:t xml:space="preserve"> - mówi James Lin, Dyrektor Generalny działu notebooków komercyjnych i hybrydowych, IT Products Business, Acer Inc.</w:t>
      </w:r>
    </w:p>
    <w:p w14:paraId="3ABE84C1" w14:textId="39F7A6C5" w:rsidR="00C706EE" w:rsidRPr="00C706EE" w:rsidRDefault="00C706EE" w:rsidP="00C706EE">
      <w:pPr>
        <w:spacing w:after="0" w:line="360" w:lineRule="auto"/>
        <w:jc w:val="both"/>
        <w:rPr>
          <w:rFonts w:ascii="Trebuchet MS" w:hAnsi="Trebuchet MS"/>
          <w:color w:val="auto"/>
          <w:sz w:val="22"/>
          <w:szCs w:val="22"/>
          <w:lang w:val="pl-PL"/>
        </w:rPr>
      </w:pPr>
    </w:p>
    <w:p w14:paraId="49A214D5" w14:textId="77777777" w:rsidR="00C706EE" w:rsidRPr="00C706EE" w:rsidRDefault="00C706EE" w:rsidP="00C706EE">
      <w:pPr>
        <w:spacing w:after="0" w:line="360" w:lineRule="auto"/>
        <w:jc w:val="both"/>
        <w:rPr>
          <w:rFonts w:ascii="Trebuchet MS" w:hAnsi="Trebuchet MS"/>
          <w:color w:val="auto"/>
          <w:sz w:val="22"/>
          <w:szCs w:val="22"/>
          <w:lang w:val="pl-PL"/>
        </w:rPr>
      </w:pPr>
      <w:r w:rsidRPr="00C706EE">
        <w:rPr>
          <w:rFonts w:ascii="Trebuchet MS" w:hAnsi="Trebuchet MS"/>
          <w:color w:val="auto"/>
          <w:sz w:val="22"/>
          <w:szCs w:val="22"/>
          <w:lang w:val="pl-PL"/>
        </w:rPr>
        <w:t xml:space="preserve">Acer Chromebook 11 (CB311-8H/T) zapewnia łatwy dostęp do ekosystemu Google, w tym Google Drive, </w:t>
      </w:r>
      <w:proofErr w:type="spellStart"/>
      <w:r w:rsidRPr="00C706EE">
        <w:rPr>
          <w:rFonts w:ascii="Trebuchet MS" w:hAnsi="Trebuchet MS"/>
          <w:color w:val="auto"/>
          <w:sz w:val="22"/>
          <w:szCs w:val="22"/>
          <w:lang w:val="pl-PL"/>
        </w:rPr>
        <w:t>Gmail</w:t>
      </w:r>
      <w:proofErr w:type="spellEnd"/>
      <w:r w:rsidRPr="00C706EE">
        <w:rPr>
          <w:rFonts w:ascii="Trebuchet MS" w:hAnsi="Trebuchet MS"/>
          <w:color w:val="auto"/>
          <w:sz w:val="22"/>
          <w:szCs w:val="22"/>
          <w:lang w:val="pl-PL"/>
        </w:rPr>
        <w:t xml:space="preserve"> oraz dużego zbioru przydatnych aplikacji i rozszerzeń Chrome. Ponadto, Acer </w:t>
      </w:r>
      <w:r w:rsidRPr="00C706EE">
        <w:rPr>
          <w:rFonts w:ascii="Trebuchet MS" w:hAnsi="Trebuchet MS"/>
          <w:color w:val="auto"/>
          <w:sz w:val="22"/>
          <w:szCs w:val="22"/>
          <w:lang w:val="pl-PL"/>
        </w:rPr>
        <w:lastRenderedPageBreak/>
        <w:t>Chromebook 11 zapewnia pełną obsługę sklepu Google Play natychmiast po uruchomieniu, dzięki czemu użytkownicy będą mieli dostęp do milionów aplikacji systemu Android w Google Play. Użytkownicy mogą również łatwo zapomnieć o korzystaniu z zasilacza w podróży, ponieważ nowy Acer Chromebook 11 zapewnia do 10 godzin pracy na jednym naładowaniu baterii.</w:t>
      </w:r>
    </w:p>
    <w:p w14:paraId="6A0618A7" w14:textId="77777777" w:rsidR="00C706EE" w:rsidRPr="00C706EE" w:rsidRDefault="00C706EE" w:rsidP="00C706EE">
      <w:pPr>
        <w:spacing w:after="0" w:line="360" w:lineRule="auto"/>
        <w:jc w:val="both"/>
        <w:rPr>
          <w:rFonts w:ascii="Trebuchet MS" w:hAnsi="Trebuchet MS"/>
          <w:color w:val="auto"/>
          <w:sz w:val="22"/>
          <w:szCs w:val="22"/>
          <w:lang w:val="pl-PL"/>
        </w:rPr>
      </w:pPr>
    </w:p>
    <w:p w14:paraId="06ECA061" w14:textId="77777777" w:rsidR="00C706EE" w:rsidRPr="00C706EE" w:rsidRDefault="00C706EE" w:rsidP="00C706EE">
      <w:pPr>
        <w:spacing w:after="0" w:line="360" w:lineRule="auto"/>
        <w:jc w:val="both"/>
        <w:rPr>
          <w:rFonts w:ascii="Trebuchet MS" w:hAnsi="Trebuchet MS"/>
          <w:color w:val="auto"/>
          <w:sz w:val="22"/>
          <w:szCs w:val="22"/>
          <w:lang w:val="pl-PL"/>
        </w:rPr>
      </w:pPr>
      <w:r w:rsidRPr="00C706EE">
        <w:rPr>
          <w:rFonts w:ascii="Trebuchet MS" w:hAnsi="Trebuchet MS"/>
          <w:color w:val="auto"/>
          <w:sz w:val="22"/>
          <w:szCs w:val="22"/>
          <w:lang w:val="pl-PL"/>
        </w:rPr>
        <w:t xml:space="preserve">Acer Chromebook 11 wyposażono w procesory z rodziny Intel® Celeron®, w 4 GB pamięci RAM oraz 16 lub 32 GB pamięci masowej </w:t>
      </w:r>
      <w:proofErr w:type="spellStart"/>
      <w:r w:rsidRPr="00C706EE">
        <w:rPr>
          <w:rFonts w:ascii="Trebuchet MS" w:hAnsi="Trebuchet MS"/>
          <w:color w:val="auto"/>
          <w:sz w:val="22"/>
          <w:szCs w:val="22"/>
          <w:lang w:val="pl-PL"/>
        </w:rPr>
        <w:t>eMMC</w:t>
      </w:r>
      <w:proofErr w:type="spellEnd"/>
      <w:r w:rsidRPr="00C706EE">
        <w:rPr>
          <w:rFonts w:ascii="Trebuchet MS" w:hAnsi="Trebuchet MS"/>
          <w:color w:val="auto"/>
          <w:sz w:val="22"/>
          <w:szCs w:val="22"/>
          <w:lang w:val="pl-PL"/>
        </w:rPr>
        <w:t>. Zastosowanie pasywnego chłodzenia zapewnia cichą pracę.</w:t>
      </w:r>
    </w:p>
    <w:p w14:paraId="3ED15752" w14:textId="77777777" w:rsidR="00C706EE" w:rsidRPr="00C706EE" w:rsidRDefault="00C706EE" w:rsidP="00C706EE">
      <w:pPr>
        <w:spacing w:after="0" w:line="360" w:lineRule="auto"/>
        <w:jc w:val="both"/>
        <w:rPr>
          <w:rFonts w:ascii="Trebuchet MS" w:hAnsi="Trebuchet MS"/>
          <w:color w:val="auto"/>
          <w:sz w:val="22"/>
          <w:szCs w:val="22"/>
          <w:lang w:val="pl-PL"/>
        </w:rPr>
      </w:pPr>
    </w:p>
    <w:p w14:paraId="000FB378" w14:textId="77777777" w:rsidR="00C706EE" w:rsidRPr="00C706EE" w:rsidRDefault="00C706EE" w:rsidP="00C706EE">
      <w:pPr>
        <w:spacing w:after="0" w:line="360" w:lineRule="auto"/>
        <w:jc w:val="both"/>
        <w:rPr>
          <w:rFonts w:ascii="Trebuchet MS" w:hAnsi="Trebuchet MS"/>
          <w:color w:val="auto"/>
          <w:sz w:val="22"/>
          <w:szCs w:val="22"/>
          <w:lang w:val="pl-PL"/>
        </w:rPr>
      </w:pPr>
      <w:r w:rsidRPr="00C706EE">
        <w:rPr>
          <w:rFonts w:ascii="Trebuchet MS" w:hAnsi="Trebuchet MS"/>
          <w:color w:val="auto"/>
          <w:sz w:val="22"/>
          <w:szCs w:val="22"/>
          <w:lang w:val="pl-PL"/>
        </w:rPr>
        <w:t xml:space="preserve">Nowy Acer Chromebook 11 wyposażono w dwa porty USB 3.1 typu C Gen 1, które mogą być używane do ładowania komputera oraz innych urządzeń, szybkiego przesyłania danych oraz podłączenia zewnętrznego wyświetlacza HD. Wbudowany czytnik kart </w:t>
      </w:r>
      <w:proofErr w:type="spellStart"/>
      <w:r w:rsidRPr="00C706EE">
        <w:rPr>
          <w:rFonts w:ascii="Trebuchet MS" w:hAnsi="Trebuchet MS"/>
          <w:color w:val="auto"/>
          <w:sz w:val="22"/>
          <w:szCs w:val="22"/>
          <w:lang w:val="pl-PL"/>
        </w:rPr>
        <w:t>MicroSD</w:t>
      </w:r>
      <w:proofErr w:type="spellEnd"/>
      <w:r w:rsidRPr="00C706EE">
        <w:rPr>
          <w:rFonts w:ascii="Trebuchet MS" w:hAnsi="Trebuchet MS"/>
          <w:color w:val="auto"/>
          <w:sz w:val="22"/>
          <w:szCs w:val="22"/>
          <w:lang w:val="pl-PL"/>
        </w:rPr>
        <w:t xml:space="preserve"> umożliwia odczyt i przesyłanie plików. Acer Chromebook 11 wyposażono również w dwa porty USB 3.0 i łączność Bluetooth 4.2. Klienci mogą pozostać w kontakcie z siecią dzięki łączności bezprzewodowej Wi-Fi 2x2 MIMO 802.11ac.</w:t>
      </w:r>
    </w:p>
    <w:p w14:paraId="7564AB6D" w14:textId="77777777" w:rsidR="00C706EE" w:rsidRPr="00C706EE" w:rsidRDefault="00C706EE" w:rsidP="00C706EE">
      <w:pPr>
        <w:spacing w:after="0" w:line="360" w:lineRule="auto"/>
        <w:jc w:val="both"/>
        <w:rPr>
          <w:rFonts w:ascii="Trebuchet MS" w:hAnsi="Trebuchet MS"/>
          <w:color w:val="auto"/>
          <w:sz w:val="22"/>
          <w:szCs w:val="22"/>
          <w:lang w:val="pl-PL"/>
        </w:rPr>
      </w:pPr>
    </w:p>
    <w:p w14:paraId="32117494" w14:textId="77777777" w:rsidR="00C706EE" w:rsidRPr="00C706EE" w:rsidRDefault="00C706EE" w:rsidP="00C706EE">
      <w:pPr>
        <w:spacing w:after="0" w:line="360" w:lineRule="auto"/>
        <w:jc w:val="both"/>
        <w:rPr>
          <w:rFonts w:ascii="Trebuchet MS" w:hAnsi="Trebuchet MS"/>
          <w:color w:val="auto"/>
          <w:sz w:val="22"/>
          <w:szCs w:val="22"/>
          <w:lang w:val="pl-PL"/>
        </w:rPr>
      </w:pPr>
      <w:r w:rsidRPr="00C706EE">
        <w:rPr>
          <w:rFonts w:ascii="Trebuchet MS" w:hAnsi="Trebuchet MS"/>
          <w:color w:val="auto"/>
          <w:sz w:val="22"/>
          <w:szCs w:val="22"/>
          <w:lang w:val="pl-PL"/>
        </w:rPr>
        <w:t xml:space="preserve">Acer Chromebook 11 posiada 11,6-calowy wyświetlacz IPS w wersji dotykowej (CB311-8HT) lub standardowej (CB311-8H), w rozdzielczości 1366x768. Aparat z trybem HDR pozwala na robienie wyraźniejszych i jaśniejszych zdjęć, służy także do </w:t>
      </w:r>
      <w:proofErr w:type="spellStart"/>
      <w:r w:rsidRPr="00C706EE">
        <w:rPr>
          <w:rFonts w:ascii="Trebuchet MS" w:hAnsi="Trebuchet MS"/>
          <w:color w:val="auto"/>
          <w:sz w:val="22"/>
          <w:szCs w:val="22"/>
          <w:lang w:val="pl-PL"/>
        </w:rPr>
        <w:t>wideorozmów</w:t>
      </w:r>
      <w:proofErr w:type="spellEnd"/>
      <w:r w:rsidRPr="00C706EE">
        <w:rPr>
          <w:rFonts w:ascii="Trebuchet MS" w:hAnsi="Trebuchet MS"/>
          <w:color w:val="auto"/>
          <w:sz w:val="22"/>
          <w:szCs w:val="22"/>
          <w:lang w:val="pl-PL"/>
        </w:rPr>
        <w:t xml:space="preserve"> na Google </w:t>
      </w:r>
      <w:proofErr w:type="spellStart"/>
      <w:r w:rsidRPr="00C706EE">
        <w:rPr>
          <w:rFonts w:ascii="Trebuchet MS" w:hAnsi="Trebuchet MS"/>
          <w:color w:val="auto"/>
          <w:sz w:val="22"/>
          <w:szCs w:val="22"/>
          <w:lang w:val="pl-PL"/>
        </w:rPr>
        <w:t>Hangouts</w:t>
      </w:r>
      <w:proofErr w:type="spellEnd"/>
      <w:r w:rsidRPr="00C706EE">
        <w:rPr>
          <w:rFonts w:ascii="Trebuchet MS" w:hAnsi="Trebuchet MS"/>
          <w:color w:val="auto"/>
          <w:sz w:val="22"/>
          <w:szCs w:val="22"/>
          <w:lang w:val="pl-PL"/>
        </w:rPr>
        <w:t xml:space="preserve"> i czatach wideo. Głośniki stereofoniczne oraz wbudowany mikrofon zapewniają wysoką jakość dźwięku podczas korzystania z kamery internetowej.</w:t>
      </w:r>
    </w:p>
    <w:p w14:paraId="62B21C51" w14:textId="77777777" w:rsidR="00C706EE" w:rsidRPr="00C706EE" w:rsidRDefault="00C706EE" w:rsidP="00C706EE">
      <w:pPr>
        <w:spacing w:after="0" w:line="360" w:lineRule="auto"/>
        <w:jc w:val="both"/>
        <w:rPr>
          <w:rFonts w:ascii="Trebuchet MS" w:hAnsi="Trebuchet MS"/>
          <w:color w:val="auto"/>
          <w:sz w:val="22"/>
          <w:szCs w:val="22"/>
          <w:lang w:val="pl-PL"/>
        </w:rPr>
      </w:pPr>
    </w:p>
    <w:p w14:paraId="65F5455C" w14:textId="77777777" w:rsidR="00C706EE" w:rsidRPr="00C706EE" w:rsidRDefault="00C706EE" w:rsidP="00C706EE">
      <w:pPr>
        <w:spacing w:after="0" w:line="360" w:lineRule="auto"/>
        <w:jc w:val="both"/>
        <w:rPr>
          <w:rFonts w:ascii="Trebuchet MS" w:hAnsi="Trebuchet MS"/>
          <w:color w:val="auto"/>
          <w:sz w:val="22"/>
          <w:szCs w:val="22"/>
          <w:lang w:val="pl-PL"/>
        </w:rPr>
      </w:pPr>
      <w:r w:rsidRPr="00C706EE">
        <w:rPr>
          <w:rFonts w:ascii="Trebuchet MS" w:hAnsi="Trebuchet MS"/>
          <w:color w:val="auto"/>
          <w:sz w:val="22"/>
          <w:szCs w:val="22"/>
          <w:lang w:val="pl-PL"/>
        </w:rPr>
        <w:t>Acer Chromebook 11 ma smukłą i lekką konstrukcję - jego grubość to 18,15 mm, a waga 1,1 kg.</w:t>
      </w:r>
    </w:p>
    <w:p w14:paraId="0D72D6E2" w14:textId="77777777" w:rsidR="00C706EE" w:rsidRPr="00C706EE" w:rsidRDefault="00C706EE" w:rsidP="00C706EE">
      <w:pPr>
        <w:spacing w:after="0" w:line="360" w:lineRule="auto"/>
        <w:jc w:val="both"/>
        <w:rPr>
          <w:rFonts w:ascii="Trebuchet MS" w:hAnsi="Trebuchet MS"/>
          <w:color w:val="auto"/>
          <w:sz w:val="22"/>
          <w:szCs w:val="22"/>
          <w:lang w:val="pl-PL"/>
        </w:rPr>
      </w:pPr>
    </w:p>
    <w:p w14:paraId="09AA4444" w14:textId="77777777" w:rsidR="00C706EE" w:rsidRPr="00C706EE" w:rsidRDefault="00C706EE" w:rsidP="00C706EE">
      <w:pPr>
        <w:spacing w:after="0" w:line="360" w:lineRule="auto"/>
        <w:jc w:val="both"/>
        <w:rPr>
          <w:rFonts w:ascii="Trebuchet MS" w:hAnsi="Trebuchet MS"/>
          <w:b/>
          <w:color w:val="auto"/>
          <w:sz w:val="22"/>
          <w:szCs w:val="22"/>
          <w:lang w:val="pl-PL"/>
        </w:rPr>
      </w:pPr>
      <w:r w:rsidRPr="00C706EE">
        <w:rPr>
          <w:rFonts w:ascii="Trebuchet MS" w:hAnsi="Trebuchet MS"/>
          <w:b/>
          <w:color w:val="auto"/>
          <w:sz w:val="22"/>
          <w:szCs w:val="22"/>
          <w:lang w:val="pl-PL"/>
        </w:rPr>
        <w:t xml:space="preserve">Chromebook Acer 11 upraszcza kwestie bezpieczeństwa i współpracy  </w:t>
      </w:r>
    </w:p>
    <w:p w14:paraId="6409A5F7" w14:textId="77777777" w:rsidR="00C706EE" w:rsidRPr="00C706EE" w:rsidRDefault="00C706EE" w:rsidP="00C706EE">
      <w:pPr>
        <w:spacing w:after="0" w:line="360" w:lineRule="auto"/>
        <w:jc w:val="both"/>
        <w:rPr>
          <w:rFonts w:ascii="Trebuchet MS" w:hAnsi="Trebuchet MS"/>
          <w:color w:val="auto"/>
          <w:sz w:val="22"/>
          <w:szCs w:val="22"/>
          <w:lang w:val="pl-PL"/>
        </w:rPr>
      </w:pPr>
    </w:p>
    <w:p w14:paraId="6CC5B86B" w14:textId="69B2928F" w:rsidR="00C706EE" w:rsidRDefault="00C706EE" w:rsidP="00C706EE">
      <w:pPr>
        <w:spacing w:after="0" w:line="360" w:lineRule="auto"/>
        <w:jc w:val="both"/>
        <w:rPr>
          <w:rFonts w:ascii="Trebuchet MS" w:hAnsi="Trebuchet MS"/>
          <w:color w:val="auto"/>
          <w:sz w:val="22"/>
          <w:szCs w:val="22"/>
          <w:lang w:val="pl-PL"/>
        </w:rPr>
      </w:pPr>
      <w:proofErr w:type="spellStart"/>
      <w:r w:rsidRPr="00C706EE">
        <w:rPr>
          <w:rFonts w:ascii="Trebuchet MS" w:hAnsi="Trebuchet MS"/>
          <w:color w:val="auto"/>
          <w:sz w:val="22"/>
          <w:szCs w:val="22"/>
          <w:lang w:val="pl-PL"/>
        </w:rPr>
        <w:t>Chromebooki</w:t>
      </w:r>
      <w:proofErr w:type="spellEnd"/>
      <w:r w:rsidRPr="00C706EE">
        <w:rPr>
          <w:rFonts w:ascii="Trebuchet MS" w:hAnsi="Trebuchet MS"/>
          <w:color w:val="auto"/>
          <w:sz w:val="22"/>
          <w:szCs w:val="22"/>
          <w:lang w:val="pl-PL"/>
        </w:rPr>
        <w:t xml:space="preserve"> są łatwe w obsłudze i stanowią doskonałe rozwiązanie, gdy wielu użytkowników korzysta z jednego komputera. Użytkownicy po prostu logują się na własne konto Google, aby uzyskać dostęp do poczty </w:t>
      </w:r>
      <w:proofErr w:type="spellStart"/>
      <w:r w:rsidRPr="00C706EE">
        <w:rPr>
          <w:rFonts w:ascii="Trebuchet MS" w:hAnsi="Trebuchet MS"/>
          <w:color w:val="auto"/>
          <w:sz w:val="22"/>
          <w:szCs w:val="22"/>
          <w:lang w:val="pl-PL"/>
        </w:rPr>
        <w:t>Gmail</w:t>
      </w:r>
      <w:proofErr w:type="spellEnd"/>
      <w:r w:rsidRPr="00C706EE">
        <w:rPr>
          <w:rFonts w:ascii="Trebuchet MS" w:hAnsi="Trebuchet MS"/>
          <w:color w:val="auto"/>
          <w:sz w:val="22"/>
          <w:szCs w:val="22"/>
          <w:lang w:val="pl-PL"/>
        </w:rPr>
        <w:t xml:space="preserve">, dokumentów Google, aplikacji, rozszerzeń, zakładek i innych informacji. Chrome OS zapewnia dodatkowe bezpieczeństwo, ponieważ jest automatycznie aktualizowany w celu ochrony przed stale zmieniającymi się zagrożeniami online. Wielu użytkowników </w:t>
      </w:r>
      <w:proofErr w:type="spellStart"/>
      <w:r w:rsidRPr="00C706EE">
        <w:rPr>
          <w:rFonts w:ascii="Trebuchet MS" w:hAnsi="Trebuchet MS"/>
          <w:color w:val="auto"/>
          <w:sz w:val="22"/>
          <w:szCs w:val="22"/>
          <w:lang w:val="pl-PL"/>
        </w:rPr>
        <w:t>Chromebooków</w:t>
      </w:r>
      <w:proofErr w:type="spellEnd"/>
      <w:r w:rsidRPr="00C706EE">
        <w:rPr>
          <w:rFonts w:ascii="Trebuchet MS" w:hAnsi="Trebuchet MS"/>
          <w:color w:val="auto"/>
          <w:sz w:val="22"/>
          <w:szCs w:val="22"/>
          <w:lang w:val="pl-PL"/>
        </w:rPr>
        <w:t xml:space="preserve"> przechowuje swoje pliki w usłudze Google Drive, która zapewnia ochronę plików, dokumentów i zdjęć w chmurze oraz dzięki której najbardziej aktualna wersja </w:t>
      </w:r>
      <w:r w:rsidRPr="00C706EE">
        <w:rPr>
          <w:rFonts w:ascii="Trebuchet MS" w:hAnsi="Trebuchet MS"/>
          <w:color w:val="auto"/>
          <w:sz w:val="22"/>
          <w:szCs w:val="22"/>
          <w:lang w:val="pl-PL"/>
        </w:rPr>
        <w:lastRenderedPageBreak/>
        <w:t xml:space="preserve">pliku lub dokumentu jest zawsze dostępna i bezpieczna, nawet w przypadku utraty lub kradzieży komputera.  </w:t>
      </w:r>
    </w:p>
    <w:p w14:paraId="02AD6679" w14:textId="518DC6EB" w:rsidR="005053AE" w:rsidRDefault="005053AE" w:rsidP="00C706EE">
      <w:pPr>
        <w:spacing w:after="0" w:line="360" w:lineRule="auto"/>
        <w:jc w:val="both"/>
        <w:rPr>
          <w:rFonts w:ascii="Trebuchet MS" w:hAnsi="Trebuchet MS"/>
          <w:color w:val="auto"/>
          <w:sz w:val="22"/>
          <w:szCs w:val="22"/>
          <w:lang w:val="pl-PL"/>
        </w:rPr>
      </w:pPr>
    </w:p>
    <w:p w14:paraId="3D53DC43" w14:textId="77777777" w:rsidR="005053AE" w:rsidRDefault="005053AE" w:rsidP="005053AE">
      <w:pPr>
        <w:pStyle w:val="Body"/>
        <w:spacing w:before="240" w:after="0" w:line="360" w:lineRule="auto"/>
        <w:jc w:val="both"/>
        <w:rPr>
          <w:rFonts w:ascii="Trebuchet MS" w:hAnsi="Trebuchet MS"/>
          <w:color w:val="000000"/>
          <w:sz w:val="20"/>
          <w:szCs w:val="20"/>
          <w:u w:color="000000"/>
        </w:rPr>
      </w:pPr>
      <w:r w:rsidRPr="002A7EA7">
        <w:rPr>
          <w:rFonts w:ascii="Trebuchet MS" w:hAnsi="Trebuchet MS"/>
          <w:color w:val="000000"/>
          <w:sz w:val="20"/>
          <w:szCs w:val="20"/>
          <w:u w:color="000000"/>
        </w:rPr>
        <w:t xml:space="preserve">O </w:t>
      </w:r>
      <w:proofErr w:type="spellStart"/>
      <w:r w:rsidRPr="002A7EA7">
        <w:rPr>
          <w:rFonts w:ascii="Trebuchet MS" w:hAnsi="Trebuchet MS"/>
          <w:color w:val="000000"/>
          <w:sz w:val="20"/>
          <w:szCs w:val="20"/>
          <w:u w:color="000000"/>
        </w:rPr>
        <w:t>f</w:t>
      </w:r>
      <w:r>
        <w:rPr>
          <w:rFonts w:ascii="Trebuchet MS" w:hAnsi="Trebuchet MS"/>
          <w:color w:val="000000"/>
          <w:sz w:val="20"/>
          <w:szCs w:val="20"/>
          <w:u w:color="000000"/>
        </w:rPr>
        <w:t>irmie</w:t>
      </w:r>
      <w:proofErr w:type="spellEnd"/>
      <w:r>
        <w:rPr>
          <w:rFonts w:ascii="Trebuchet MS" w:hAnsi="Trebuchet MS"/>
          <w:color w:val="000000"/>
          <w:sz w:val="20"/>
          <w:szCs w:val="20"/>
          <w:u w:color="000000"/>
        </w:rPr>
        <w:t xml:space="preserve"> Acer</w:t>
      </w:r>
    </w:p>
    <w:p w14:paraId="5535CE14" w14:textId="77777777" w:rsidR="005053AE" w:rsidRPr="002A7EA7" w:rsidRDefault="005053AE" w:rsidP="005053AE">
      <w:pPr>
        <w:pStyle w:val="Body"/>
        <w:spacing w:before="240" w:after="0" w:line="360" w:lineRule="auto"/>
        <w:jc w:val="both"/>
        <w:rPr>
          <w:rFonts w:ascii="Trebuchet MS" w:eastAsia="Trebuchet MS" w:hAnsi="Trebuchet MS" w:cs="Trebuchet MS"/>
          <w:b w:val="0"/>
          <w:color w:val="000000"/>
          <w:sz w:val="20"/>
          <w:szCs w:val="20"/>
          <w:u w:color="000000"/>
        </w:rPr>
      </w:pPr>
      <w:r w:rsidRPr="002A7EA7">
        <w:rPr>
          <w:rFonts w:ascii="Trebuchet MS" w:eastAsia="Trebuchet MS" w:hAnsi="Trebuchet MS" w:cs="Trebuchet MS"/>
          <w:b w:val="0"/>
          <w:color w:val="000000"/>
          <w:sz w:val="20"/>
          <w:szCs w:val="20"/>
          <w:u w:color="000000"/>
          <w:lang w:val="pl-PL"/>
        </w:rPr>
        <w:t xml:space="preserve">Firma Acer, założona w roku 1976, to dostawca sprzętu, oprogramowania i usług, skupiający swoją działalność na badaniu, projektowaniu, marketingu, sprzedaży i wspieraniu innowacyjnych produktów, wzbogacających nasze życie. Oferta firmy Acer obejmuje komputery stacjonarne, wyświetlacze, rzutniki, serwery, tablety, smartfony i części eksploatacyjne. Firma opracowuje także rozwiązania oparte na chmurze, łączące wszystko to, co Internet ma do zaoferowania. W roku 2016, Acer obchodzi swoje 40-ste urodziny. Firma znajduje się w pierwszej piątce dostawców komputerów osobistych na świecie. Acer zatrudnia 7000 pracowników dookoła świata i prowadzi swoją działalność w ponad 160 krajach. </w:t>
      </w:r>
      <w:proofErr w:type="spellStart"/>
      <w:r w:rsidRPr="002A7EA7">
        <w:rPr>
          <w:rFonts w:ascii="Trebuchet MS" w:eastAsia="Trebuchet MS" w:hAnsi="Trebuchet MS" w:cs="Trebuchet MS"/>
          <w:b w:val="0"/>
          <w:color w:val="000000"/>
          <w:sz w:val="20"/>
          <w:szCs w:val="20"/>
          <w:u w:color="000000"/>
        </w:rPr>
        <w:t>Więcej</w:t>
      </w:r>
      <w:proofErr w:type="spellEnd"/>
      <w:r w:rsidRPr="002A7EA7">
        <w:rPr>
          <w:rFonts w:ascii="Trebuchet MS" w:eastAsia="Trebuchet MS" w:hAnsi="Trebuchet MS" w:cs="Trebuchet MS"/>
          <w:b w:val="0"/>
          <w:color w:val="000000"/>
          <w:sz w:val="20"/>
          <w:szCs w:val="20"/>
          <w:u w:color="000000"/>
        </w:rPr>
        <w:t xml:space="preserve"> </w:t>
      </w:r>
      <w:proofErr w:type="spellStart"/>
      <w:r w:rsidRPr="002A7EA7">
        <w:rPr>
          <w:rFonts w:ascii="Trebuchet MS" w:eastAsia="Trebuchet MS" w:hAnsi="Trebuchet MS" w:cs="Trebuchet MS"/>
          <w:b w:val="0"/>
          <w:color w:val="000000"/>
          <w:sz w:val="20"/>
          <w:szCs w:val="20"/>
          <w:u w:color="000000"/>
        </w:rPr>
        <w:t>informacji</w:t>
      </w:r>
      <w:proofErr w:type="spellEnd"/>
      <w:r w:rsidRPr="002A7EA7">
        <w:rPr>
          <w:rFonts w:ascii="Trebuchet MS" w:eastAsia="Trebuchet MS" w:hAnsi="Trebuchet MS" w:cs="Trebuchet MS"/>
          <w:b w:val="0"/>
          <w:color w:val="000000"/>
          <w:sz w:val="20"/>
          <w:szCs w:val="20"/>
          <w:u w:color="000000"/>
        </w:rPr>
        <w:t xml:space="preserve"> </w:t>
      </w:r>
      <w:proofErr w:type="spellStart"/>
      <w:r w:rsidRPr="002A7EA7">
        <w:rPr>
          <w:rFonts w:ascii="Trebuchet MS" w:eastAsia="Trebuchet MS" w:hAnsi="Trebuchet MS" w:cs="Trebuchet MS"/>
          <w:b w:val="0"/>
          <w:color w:val="000000"/>
          <w:sz w:val="20"/>
          <w:szCs w:val="20"/>
          <w:u w:color="000000"/>
        </w:rPr>
        <w:t>można</w:t>
      </w:r>
      <w:proofErr w:type="spellEnd"/>
      <w:r w:rsidRPr="002A7EA7">
        <w:rPr>
          <w:rFonts w:ascii="Trebuchet MS" w:eastAsia="Trebuchet MS" w:hAnsi="Trebuchet MS" w:cs="Trebuchet MS"/>
          <w:b w:val="0"/>
          <w:color w:val="000000"/>
          <w:sz w:val="20"/>
          <w:szCs w:val="20"/>
          <w:u w:color="000000"/>
        </w:rPr>
        <w:t xml:space="preserve"> </w:t>
      </w:r>
      <w:proofErr w:type="spellStart"/>
      <w:r w:rsidRPr="002A7EA7">
        <w:rPr>
          <w:rFonts w:ascii="Trebuchet MS" w:eastAsia="Trebuchet MS" w:hAnsi="Trebuchet MS" w:cs="Trebuchet MS"/>
          <w:b w:val="0"/>
          <w:color w:val="000000"/>
          <w:sz w:val="20"/>
          <w:szCs w:val="20"/>
          <w:u w:color="000000"/>
        </w:rPr>
        <w:t>znaleźć</w:t>
      </w:r>
      <w:proofErr w:type="spellEnd"/>
      <w:r w:rsidRPr="002A7EA7">
        <w:rPr>
          <w:rFonts w:ascii="Trebuchet MS" w:eastAsia="Trebuchet MS" w:hAnsi="Trebuchet MS" w:cs="Trebuchet MS"/>
          <w:b w:val="0"/>
          <w:color w:val="000000"/>
          <w:sz w:val="20"/>
          <w:szCs w:val="20"/>
          <w:u w:color="000000"/>
        </w:rPr>
        <w:t xml:space="preserve"> </w:t>
      </w:r>
      <w:proofErr w:type="spellStart"/>
      <w:r w:rsidRPr="002A7EA7">
        <w:rPr>
          <w:rFonts w:ascii="Trebuchet MS" w:eastAsia="Trebuchet MS" w:hAnsi="Trebuchet MS" w:cs="Trebuchet MS"/>
          <w:b w:val="0"/>
          <w:color w:val="000000"/>
          <w:sz w:val="20"/>
          <w:szCs w:val="20"/>
          <w:u w:color="000000"/>
        </w:rPr>
        <w:t>na</w:t>
      </w:r>
      <w:proofErr w:type="spellEnd"/>
      <w:r w:rsidRPr="002A7EA7">
        <w:rPr>
          <w:rFonts w:ascii="Trebuchet MS" w:eastAsia="Trebuchet MS" w:hAnsi="Trebuchet MS" w:cs="Trebuchet MS"/>
          <w:b w:val="0"/>
          <w:color w:val="000000"/>
          <w:sz w:val="20"/>
          <w:szCs w:val="20"/>
          <w:u w:color="000000"/>
        </w:rPr>
        <w:t xml:space="preserve"> </w:t>
      </w:r>
      <w:proofErr w:type="spellStart"/>
      <w:r w:rsidRPr="002A7EA7">
        <w:rPr>
          <w:rFonts w:ascii="Trebuchet MS" w:eastAsia="Trebuchet MS" w:hAnsi="Trebuchet MS" w:cs="Trebuchet MS"/>
          <w:b w:val="0"/>
          <w:color w:val="000000"/>
          <w:sz w:val="20"/>
          <w:szCs w:val="20"/>
          <w:u w:color="000000"/>
        </w:rPr>
        <w:t>stronie</w:t>
      </w:r>
      <w:proofErr w:type="spellEnd"/>
      <w:r w:rsidRPr="002A7EA7">
        <w:rPr>
          <w:rFonts w:ascii="Trebuchet MS" w:eastAsia="Trebuchet MS" w:hAnsi="Trebuchet MS" w:cs="Trebuchet MS"/>
          <w:b w:val="0"/>
          <w:color w:val="000000"/>
          <w:sz w:val="20"/>
          <w:szCs w:val="20"/>
          <w:u w:color="000000"/>
        </w:rPr>
        <w:t xml:space="preserve"> www.acer.com.</w:t>
      </w:r>
    </w:p>
    <w:p w14:paraId="471515C3" w14:textId="77777777" w:rsidR="005053AE" w:rsidRPr="00C706EE" w:rsidRDefault="005053AE" w:rsidP="00C706EE">
      <w:pPr>
        <w:spacing w:after="0" w:line="360" w:lineRule="auto"/>
        <w:jc w:val="both"/>
        <w:rPr>
          <w:rFonts w:ascii="Trebuchet MS" w:hAnsi="Trebuchet MS"/>
          <w:color w:val="auto"/>
          <w:sz w:val="22"/>
          <w:szCs w:val="22"/>
          <w:lang w:val="pl-PL"/>
        </w:rPr>
      </w:pPr>
    </w:p>
    <w:sectPr w:rsidR="005053AE" w:rsidRPr="00C706EE" w:rsidSect="002515E2">
      <w:footerReference w:type="even" r:id="rId8"/>
      <w:footerReference w:type="default" r:id="rId9"/>
      <w:headerReference w:type="first" r:id="rId10"/>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65BA" w14:textId="77777777" w:rsidR="001F5187" w:rsidRDefault="001F5187" w:rsidP="00DA163B">
      <w:r>
        <w:separator/>
      </w:r>
    </w:p>
  </w:endnote>
  <w:endnote w:type="continuationSeparator" w:id="0">
    <w:p w14:paraId="195B5005" w14:textId="77777777" w:rsidR="001F5187" w:rsidRDefault="001F5187" w:rsidP="00DA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panose1 w:val="020B0404050202020203"/>
    <w:charset w:val="EE"/>
    <w:family w:val="swiss"/>
    <w:pitch w:val="variable"/>
    <w:sig w:usb0="A00002AF" w:usb1="5000205B" w:usb2="00000000" w:usb3="00000000" w:csb0="0000009F" w:csb1="00000000"/>
  </w:font>
  <w:font w:name="Acer Foco">
    <w:panose1 w:val="020B0604050202020203"/>
    <w:charset w:val="EE"/>
    <w:family w:val="swiss"/>
    <w:pitch w:val="variable"/>
    <w:sig w:usb0="A00002AF" w:usb1="5000205B" w:usb2="00000000" w:usb3="00000000" w:csb0="0000009F" w:csb1="00000000"/>
  </w:font>
  <w:font w:name="Acer Foco Semibold">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utiger 45 Light">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F831" w14:textId="77777777" w:rsidR="004C0D5C" w:rsidRDefault="004C0D5C" w:rsidP="00DF6C98">
    <w:pPr>
      <w:pStyle w:val="Stopka"/>
      <w:framePr w:wrap="around" w:vAnchor="text" w:hAnchor="margin" w:xAlign="right" w:y="1"/>
      <w:rPr>
        <w:rStyle w:val="Numerstrony"/>
      </w:rPr>
    </w:pPr>
    <w:r>
      <w:rPr>
        <w:rStyle w:val="Numerstrony"/>
        <w:lang w:val="pl"/>
      </w:rPr>
      <w:fldChar w:fldCharType="begin"/>
    </w:r>
    <w:r>
      <w:rPr>
        <w:rStyle w:val="Numerstrony"/>
        <w:lang w:val="pl"/>
      </w:rPr>
      <w:instrText xml:space="preserve">PAGE  </w:instrText>
    </w:r>
    <w:r>
      <w:rPr>
        <w:rStyle w:val="Numerstrony"/>
        <w:lang w:val="pl"/>
      </w:rPr>
      <w:fldChar w:fldCharType="end"/>
    </w:r>
  </w:p>
  <w:p w14:paraId="301A62B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C3C0" w14:textId="00C8C1E0" w:rsidR="004C0D5C" w:rsidRDefault="004C0D5C" w:rsidP="00DF6C98">
    <w:pPr>
      <w:pStyle w:val="Stopka"/>
      <w:framePr w:wrap="around" w:vAnchor="text" w:hAnchor="margin" w:xAlign="right" w:y="1"/>
      <w:rPr>
        <w:rStyle w:val="Numerstrony"/>
      </w:rPr>
    </w:pPr>
    <w:r>
      <w:rPr>
        <w:rStyle w:val="Numerstrony"/>
        <w:lang w:val="pl"/>
      </w:rPr>
      <w:fldChar w:fldCharType="begin"/>
    </w:r>
    <w:r>
      <w:rPr>
        <w:rStyle w:val="Numerstrony"/>
        <w:lang w:val="pl"/>
      </w:rPr>
      <w:instrText xml:space="preserve">PAGE  </w:instrText>
    </w:r>
    <w:r>
      <w:rPr>
        <w:rStyle w:val="Numerstrony"/>
        <w:lang w:val="pl"/>
      </w:rPr>
      <w:fldChar w:fldCharType="separate"/>
    </w:r>
    <w:r w:rsidR="00447F1B">
      <w:rPr>
        <w:rStyle w:val="Numerstrony"/>
        <w:noProof/>
        <w:lang w:val="pl"/>
      </w:rPr>
      <w:t>2</w:t>
    </w:r>
    <w:r>
      <w:rPr>
        <w:rStyle w:val="Numerstrony"/>
        <w:lang w:val="pl"/>
      </w:rPr>
      <w:fldChar w:fldCharType="end"/>
    </w:r>
  </w:p>
  <w:p w14:paraId="5FCE93A9"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4441" w14:textId="77777777" w:rsidR="001F5187" w:rsidRDefault="001F5187" w:rsidP="00DA163B"/>
  </w:footnote>
  <w:footnote w:type="continuationSeparator" w:id="0">
    <w:p w14:paraId="68D1859F" w14:textId="77777777" w:rsidR="001F5187" w:rsidRDefault="001F5187"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81E2" w14:textId="77777777" w:rsidR="00557EF3" w:rsidRDefault="00557EF3" w:rsidP="00557EF3">
    <w:pPr>
      <w:pStyle w:val="Nagwek"/>
      <w:jc w:val="both"/>
      <w:rPr>
        <w:rStyle w:val="Nagwek4Znak"/>
        <w:rFonts w:ascii="Trebuchet MS" w:hAnsi="Trebuchet MS"/>
        <w:b/>
        <w:i w:val="0"/>
        <w:color w:val="414042" w:themeColor="text1"/>
        <w:sz w:val="15"/>
        <w:szCs w:val="15"/>
      </w:rPr>
    </w:pPr>
    <w:r>
      <w:rPr>
        <w:noProof/>
        <w:lang w:val="pl"/>
      </w:rPr>
      <w:drawing>
        <wp:anchor distT="0" distB="0" distL="114300" distR="114300" simplePos="0" relativeHeight="251656704" behindDoc="0" locked="0" layoutInCell="1" allowOverlap="1" wp14:anchorId="25CF571D" wp14:editId="1E4DB7DF">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07D1D" w14:textId="77777777" w:rsidR="00557EF3" w:rsidRDefault="00557EF3" w:rsidP="00557EF3">
    <w:pPr>
      <w:pStyle w:val="Nagwek"/>
      <w:jc w:val="both"/>
      <w:rPr>
        <w:rStyle w:val="Nagwek4Znak"/>
        <w:rFonts w:ascii="Trebuchet MS" w:hAnsi="Trebuchet MS"/>
        <w:b/>
        <w:i w:val="0"/>
        <w:color w:val="414042" w:themeColor="text1"/>
        <w:sz w:val="15"/>
        <w:szCs w:val="15"/>
      </w:rPr>
    </w:pPr>
  </w:p>
  <w:p w14:paraId="3F0C9C59" w14:textId="77777777" w:rsidR="004C139B" w:rsidRPr="006B5CD6" w:rsidRDefault="00444147" w:rsidP="0005791C">
    <w:pPr>
      <w:pStyle w:val="Nagwek"/>
      <w:jc w:val="both"/>
      <w:rPr>
        <w:rFonts w:ascii="Acer Foco" w:hAnsi="Acer Foco"/>
        <w:color w:val="000000"/>
        <w:sz w:val="15"/>
        <w:szCs w:val="15"/>
      </w:rPr>
    </w:pPr>
    <w:r>
      <w:rPr>
        <w:noProof/>
        <w:lang w:val="pl"/>
      </w:rPr>
      <mc:AlternateContent>
        <mc:Choice Requires="wps">
          <w:drawing>
            <wp:anchor distT="0" distB="0" distL="114300" distR="114300" simplePos="0" relativeHeight="251660800" behindDoc="0" locked="0" layoutInCell="1" allowOverlap="1" wp14:anchorId="2693B2AA" wp14:editId="0B39F6A2">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FC95A" w14:textId="5B666B87" w:rsidR="006B5CD6" w:rsidRPr="0005791C" w:rsidRDefault="00A06CA6" w:rsidP="006B5CD6">
                          <w:pPr>
                            <w:pStyle w:val="Nagwek1"/>
                            <w:jc w:val="right"/>
                            <w:rPr>
                              <w:rFonts w:ascii="Trebuchet MS" w:hAnsi="Trebuchet MS"/>
                              <w:i w:val="0"/>
                              <w:color w:val="000000"/>
                              <w:sz w:val="28"/>
                              <w:szCs w:val="28"/>
                            </w:rPr>
                          </w:pPr>
                          <w:r>
                            <w:rPr>
                              <w:rFonts w:ascii="Trebuchet MS" w:hAnsi="Trebuchet MS"/>
                              <w:i w:val="0"/>
                              <w:color w:val="000000"/>
                              <w:sz w:val="28"/>
                              <w:szCs w:val="28"/>
                              <w:lang w:val="pl"/>
                            </w:rPr>
                            <w:t>Informacja prasowa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3B2AA"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421FC95A" w14:textId="5B666B87" w:rsidR="006B5CD6" w:rsidRPr="0005791C" w:rsidRDefault="00A06CA6" w:rsidP="006B5CD6">
                    <w:pPr>
                      <w:pStyle w:val="Nagwek1"/>
                      <w:jc w:val="right"/>
                      <w:rPr>
                        <w:rFonts w:ascii="Trebuchet MS" w:hAnsi="Trebuchet MS"/>
                        <w:i w:val="0"/>
                        <w:color w:val="000000"/>
                        <w:sz w:val="28"/>
                        <w:szCs w:val="28"/>
                      </w:rPr>
                    </w:pPr>
                    <w:r>
                      <w:rPr>
                        <w:rFonts w:ascii="Trebuchet MS" w:hAnsi="Trebuchet MS"/>
                        <w:i w:val="0"/>
                        <w:color w:val="000000"/>
                        <w:sz w:val="28"/>
                        <w:szCs w:val="28"/>
                        <w:lang w:val="pl"/>
                      </w:rPr>
                      <w:t>Informacja prasowa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98C"/>
    <w:multiLevelType w:val="hybridMultilevel"/>
    <w:tmpl w:val="F35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7"/>
    <w:multiLevelType w:val="hybridMultilevel"/>
    <w:tmpl w:val="F3B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F8F"/>
    <w:multiLevelType w:val="hybridMultilevel"/>
    <w:tmpl w:val="6B286DD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0C4447C9"/>
    <w:multiLevelType w:val="hybridMultilevel"/>
    <w:tmpl w:val="389623D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682C12"/>
    <w:multiLevelType w:val="hybridMultilevel"/>
    <w:tmpl w:val="D3DC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4328C"/>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41E39"/>
    <w:multiLevelType w:val="hybridMultilevel"/>
    <w:tmpl w:val="4C56F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99F1F05"/>
    <w:multiLevelType w:val="hybridMultilevel"/>
    <w:tmpl w:val="8C2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80058"/>
    <w:multiLevelType w:val="hybridMultilevel"/>
    <w:tmpl w:val="A84C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B301E"/>
    <w:multiLevelType w:val="hybridMultilevel"/>
    <w:tmpl w:val="3DD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03101"/>
    <w:multiLevelType w:val="hybridMultilevel"/>
    <w:tmpl w:val="B6C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2CB45E9"/>
    <w:multiLevelType w:val="hybridMultilevel"/>
    <w:tmpl w:val="66BC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DF7E02"/>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F537D"/>
    <w:multiLevelType w:val="hybridMultilevel"/>
    <w:tmpl w:val="F17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5"/>
  </w:num>
  <w:num w:numId="10">
    <w:abstractNumId w:val="10"/>
  </w:num>
  <w:num w:numId="11">
    <w:abstractNumId w:val="13"/>
  </w:num>
  <w:num w:numId="12">
    <w:abstractNumId w:val="12"/>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283"/>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58C98BC-C650-45AE-AAD7-0FFAE884D503}"/>
    <w:docVar w:name="dgnword-eventsink" w:val="195130984"/>
  </w:docVars>
  <w:rsids>
    <w:rsidRoot w:val="00661895"/>
    <w:rsid w:val="00001380"/>
    <w:rsid w:val="00001877"/>
    <w:rsid w:val="00002971"/>
    <w:rsid w:val="00004721"/>
    <w:rsid w:val="00005D1C"/>
    <w:rsid w:val="00010FC2"/>
    <w:rsid w:val="0001175C"/>
    <w:rsid w:val="00013B29"/>
    <w:rsid w:val="000142A1"/>
    <w:rsid w:val="000176CA"/>
    <w:rsid w:val="00021FAE"/>
    <w:rsid w:val="00022575"/>
    <w:rsid w:val="000228D3"/>
    <w:rsid w:val="00024B6C"/>
    <w:rsid w:val="0002550F"/>
    <w:rsid w:val="0003198E"/>
    <w:rsid w:val="0003349F"/>
    <w:rsid w:val="00033D9F"/>
    <w:rsid w:val="000343EF"/>
    <w:rsid w:val="00037A17"/>
    <w:rsid w:val="00043309"/>
    <w:rsid w:val="00047877"/>
    <w:rsid w:val="00051AC5"/>
    <w:rsid w:val="00055C70"/>
    <w:rsid w:val="0005791C"/>
    <w:rsid w:val="000626C7"/>
    <w:rsid w:val="00063ECB"/>
    <w:rsid w:val="00070189"/>
    <w:rsid w:val="00075A7F"/>
    <w:rsid w:val="00081C78"/>
    <w:rsid w:val="00083642"/>
    <w:rsid w:val="00087692"/>
    <w:rsid w:val="00087C9D"/>
    <w:rsid w:val="00091000"/>
    <w:rsid w:val="000916CD"/>
    <w:rsid w:val="0009392A"/>
    <w:rsid w:val="00093BC0"/>
    <w:rsid w:val="00094420"/>
    <w:rsid w:val="000A238E"/>
    <w:rsid w:val="000A3B76"/>
    <w:rsid w:val="000A3FB9"/>
    <w:rsid w:val="000A52EA"/>
    <w:rsid w:val="000A7B44"/>
    <w:rsid w:val="000B10B4"/>
    <w:rsid w:val="000B12D8"/>
    <w:rsid w:val="000B18D8"/>
    <w:rsid w:val="000B1B36"/>
    <w:rsid w:val="000B1B77"/>
    <w:rsid w:val="000B3D9C"/>
    <w:rsid w:val="000B4E62"/>
    <w:rsid w:val="000B5DF1"/>
    <w:rsid w:val="000B61D9"/>
    <w:rsid w:val="000B67A4"/>
    <w:rsid w:val="000B684C"/>
    <w:rsid w:val="000B7577"/>
    <w:rsid w:val="000C2AFD"/>
    <w:rsid w:val="000C32A3"/>
    <w:rsid w:val="000D00BA"/>
    <w:rsid w:val="000E0452"/>
    <w:rsid w:val="000E2FA9"/>
    <w:rsid w:val="000E31A0"/>
    <w:rsid w:val="000E4B09"/>
    <w:rsid w:val="000E7AA2"/>
    <w:rsid w:val="000F1B95"/>
    <w:rsid w:val="000F26B0"/>
    <w:rsid w:val="000F2725"/>
    <w:rsid w:val="000F2C78"/>
    <w:rsid w:val="000F2D51"/>
    <w:rsid w:val="000F4E47"/>
    <w:rsid w:val="00104A01"/>
    <w:rsid w:val="00112074"/>
    <w:rsid w:val="0011602B"/>
    <w:rsid w:val="00120D28"/>
    <w:rsid w:val="00121F11"/>
    <w:rsid w:val="001234C4"/>
    <w:rsid w:val="001303F8"/>
    <w:rsid w:val="001353B3"/>
    <w:rsid w:val="001445BC"/>
    <w:rsid w:val="001476CA"/>
    <w:rsid w:val="001503F0"/>
    <w:rsid w:val="0015133A"/>
    <w:rsid w:val="00152F71"/>
    <w:rsid w:val="00152FF8"/>
    <w:rsid w:val="00153AA8"/>
    <w:rsid w:val="00153BB0"/>
    <w:rsid w:val="00154E27"/>
    <w:rsid w:val="00160126"/>
    <w:rsid w:val="00160182"/>
    <w:rsid w:val="00160908"/>
    <w:rsid w:val="00163F02"/>
    <w:rsid w:val="00166423"/>
    <w:rsid w:val="00167C89"/>
    <w:rsid w:val="001706F9"/>
    <w:rsid w:val="001721C7"/>
    <w:rsid w:val="0017269B"/>
    <w:rsid w:val="0017501F"/>
    <w:rsid w:val="00175329"/>
    <w:rsid w:val="00175B45"/>
    <w:rsid w:val="00176453"/>
    <w:rsid w:val="001804E8"/>
    <w:rsid w:val="001811D9"/>
    <w:rsid w:val="00181563"/>
    <w:rsid w:val="00182464"/>
    <w:rsid w:val="00182B71"/>
    <w:rsid w:val="00183599"/>
    <w:rsid w:val="0018362F"/>
    <w:rsid w:val="00184464"/>
    <w:rsid w:val="00185764"/>
    <w:rsid w:val="00191F00"/>
    <w:rsid w:val="00192E31"/>
    <w:rsid w:val="00196E77"/>
    <w:rsid w:val="001B687E"/>
    <w:rsid w:val="001B716A"/>
    <w:rsid w:val="001B775D"/>
    <w:rsid w:val="001B7C20"/>
    <w:rsid w:val="001C1242"/>
    <w:rsid w:val="001C2CBD"/>
    <w:rsid w:val="001D045F"/>
    <w:rsid w:val="001D0C14"/>
    <w:rsid w:val="001D3361"/>
    <w:rsid w:val="001D380F"/>
    <w:rsid w:val="001E15BE"/>
    <w:rsid w:val="001F2C90"/>
    <w:rsid w:val="001F34DC"/>
    <w:rsid w:val="001F4C83"/>
    <w:rsid w:val="001F5187"/>
    <w:rsid w:val="001F64DE"/>
    <w:rsid w:val="0020155A"/>
    <w:rsid w:val="00211B13"/>
    <w:rsid w:val="002128CB"/>
    <w:rsid w:val="002158E9"/>
    <w:rsid w:val="00216F1F"/>
    <w:rsid w:val="0022104D"/>
    <w:rsid w:val="002212D3"/>
    <w:rsid w:val="00221577"/>
    <w:rsid w:val="002223F5"/>
    <w:rsid w:val="002248F5"/>
    <w:rsid w:val="002255D5"/>
    <w:rsid w:val="00230548"/>
    <w:rsid w:val="002338F2"/>
    <w:rsid w:val="002412BD"/>
    <w:rsid w:val="00245F96"/>
    <w:rsid w:val="00246095"/>
    <w:rsid w:val="002515E2"/>
    <w:rsid w:val="002521E6"/>
    <w:rsid w:val="00253DC6"/>
    <w:rsid w:val="0025797F"/>
    <w:rsid w:val="00262CD4"/>
    <w:rsid w:val="00263459"/>
    <w:rsid w:val="00265321"/>
    <w:rsid w:val="002727B2"/>
    <w:rsid w:val="00274548"/>
    <w:rsid w:val="00275045"/>
    <w:rsid w:val="00281574"/>
    <w:rsid w:val="00283F7C"/>
    <w:rsid w:val="002861BA"/>
    <w:rsid w:val="0028670D"/>
    <w:rsid w:val="0029270A"/>
    <w:rsid w:val="00294B6A"/>
    <w:rsid w:val="002957D3"/>
    <w:rsid w:val="00296D72"/>
    <w:rsid w:val="002A0346"/>
    <w:rsid w:val="002A1269"/>
    <w:rsid w:val="002A205C"/>
    <w:rsid w:val="002A2399"/>
    <w:rsid w:val="002A6DD4"/>
    <w:rsid w:val="002A72F9"/>
    <w:rsid w:val="002B0835"/>
    <w:rsid w:val="002B583E"/>
    <w:rsid w:val="002B5D24"/>
    <w:rsid w:val="002C11C3"/>
    <w:rsid w:val="002C487A"/>
    <w:rsid w:val="002C6FBE"/>
    <w:rsid w:val="002D0FAB"/>
    <w:rsid w:val="002D1113"/>
    <w:rsid w:val="002D1851"/>
    <w:rsid w:val="002D3903"/>
    <w:rsid w:val="002D4F77"/>
    <w:rsid w:val="002E4856"/>
    <w:rsid w:val="002E5815"/>
    <w:rsid w:val="002E76FE"/>
    <w:rsid w:val="002E7AAA"/>
    <w:rsid w:val="002E7E9C"/>
    <w:rsid w:val="002F1823"/>
    <w:rsid w:val="002F24C7"/>
    <w:rsid w:val="002F2FD8"/>
    <w:rsid w:val="002F61F6"/>
    <w:rsid w:val="003013BE"/>
    <w:rsid w:val="00302A46"/>
    <w:rsid w:val="00303AF3"/>
    <w:rsid w:val="003042B7"/>
    <w:rsid w:val="00313D55"/>
    <w:rsid w:val="0031543F"/>
    <w:rsid w:val="003162BD"/>
    <w:rsid w:val="00316442"/>
    <w:rsid w:val="003175D6"/>
    <w:rsid w:val="00325DBB"/>
    <w:rsid w:val="00331A8B"/>
    <w:rsid w:val="00331B27"/>
    <w:rsid w:val="0033395C"/>
    <w:rsid w:val="00334247"/>
    <w:rsid w:val="003343E8"/>
    <w:rsid w:val="00341B4A"/>
    <w:rsid w:val="00343433"/>
    <w:rsid w:val="00345643"/>
    <w:rsid w:val="003466F3"/>
    <w:rsid w:val="003475F9"/>
    <w:rsid w:val="003506B2"/>
    <w:rsid w:val="0035153B"/>
    <w:rsid w:val="00353B64"/>
    <w:rsid w:val="003559E7"/>
    <w:rsid w:val="00357AE6"/>
    <w:rsid w:val="003626B9"/>
    <w:rsid w:val="0036496D"/>
    <w:rsid w:val="00365F6B"/>
    <w:rsid w:val="0036676C"/>
    <w:rsid w:val="00370AEA"/>
    <w:rsid w:val="00373C72"/>
    <w:rsid w:val="00375FA5"/>
    <w:rsid w:val="003760F1"/>
    <w:rsid w:val="0037625E"/>
    <w:rsid w:val="00381C80"/>
    <w:rsid w:val="00383398"/>
    <w:rsid w:val="003855D2"/>
    <w:rsid w:val="00385EF9"/>
    <w:rsid w:val="00387853"/>
    <w:rsid w:val="00393110"/>
    <w:rsid w:val="00397166"/>
    <w:rsid w:val="003A106B"/>
    <w:rsid w:val="003A354F"/>
    <w:rsid w:val="003A3812"/>
    <w:rsid w:val="003A3974"/>
    <w:rsid w:val="003A3A85"/>
    <w:rsid w:val="003A503F"/>
    <w:rsid w:val="003B077D"/>
    <w:rsid w:val="003B0FDA"/>
    <w:rsid w:val="003B163A"/>
    <w:rsid w:val="003B5100"/>
    <w:rsid w:val="003C3BD4"/>
    <w:rsid w:val="003C4D83"/>
    <w:rsid w:val="003D0CB6"/>
    <w:rsid w:val="003D5CE4"/>
    <w:rsid w:val="003E5DE0"/>
    <w:rsid w:val="003F2A31"/>
    <w:rsid w:val="003F2E83"/>
    <w:rsid w:val="00403D69"/>
    <w:rsid w:val="00404C1C"/>
    <w:rsid w:val="00404DEC"/>
    <w:rsid w:val="004056F9"/>
    <w:rsid w:val="00413763"/>
    <w:rsid w:val="0041768C"/>
    <w:rsid w:val="004306AB"/>
    <w:rsid w:val="00432DD2"/>
    <w:rsid w:val="00440511"/>
    <w:rsid w:val="0044093A"/>
    <w:rsid w:val="00440CD4"/>
    <w:rsid w:val="00444147"/>
    <w:rsid w:val="00444365"/>
    <w:rsid w:val="00444475"/>
    <w:rsid w:val="00444558"/>
    <w:rsid w:val="00444800"/>
    <w:rsid w:val="004448AB"/>
    <w:rsid w:val="004449E1"/>
    <w:rsid w:val="00447F1B"/>
    <w:rsid w:val="0045481E"/>
    <w:rsid w:val="00456E6F"/>
    <w:rsid w:val="004574CF"/>
    <w:rsid w:val="0046107D"/>
    <w:rsid w:val="004628FE"/>
    <w:rsid w:val="00467862"/>
    <w:rsid w:val="004726FB"/>
    <w:rsid w:val="004727EA"/>
    <w:rsid w:val="00474DB3"/>
    <w:rsid w:val="00477207"/>
    <w:rsid w:val="00480EC8"/>
    <w:rsid w:val="004840C9"/>
    <w:rsid w:val="004864BB"/>
    <w:rsid w:val="004907FB"/>
    <w:rsid w:val="00491071"/>
    <w:rsid w:val="004940E8"/>
    <w:rsid w:val="004A2303"/>
    <w:rsid w:val="004A2FD1"/>
    <w:rsid w:val="004A343E"/>
    <w:rsid w:val="004A4366"/>
    <w:rsid w:val="004A605D"/>
    <w:rsid w:val="004A62D9"/>
    <w:rsid w:val="004B1F67"/>
    <w:rsid w:val="004B7935"/>
    <w:rsid w:val="004C0D5C"/>
    <w:rsid w:val="004C139B"/>
    <w:rsid w:val="004C22AB"/>
    <w:rsid w:val="004D2614"/>
    <w:rsid w:val="004E694F"/>
    <w:rsid w:val="004F2735"/>
    <w:rsid w:val="004F5E1C"/>
    <w:rsid w:val="004F6521"/>
    <w:rsid w:val="004F6D0E"/>
    <w:rsid w:val="00500145"/>
    <w:rsid w:val="00500709"/>
    <w:rsid w:val="00501CA4"/>
    <w:rsid w:val="0050234E"/>
    <w:rsid w:val="00504892"/>
    <w:rsid w:val="005053AE"/>
    <w:rsid w:val="00506642"/>
    <w:rsid w:val="00506C84"/>
    <w:rsid w:val="005107C0"/>
    <w:rsid w:val="00513C12"/>
    <w:rsid w:val="00516BB9"/>
    <w:rsid w:val="0052042F"/>
    <w:rsid w:val="00530618"/>
    <w:rsid w:val="00530735"/>
    <w:rsid w:val="00532E1E"/>
    <w:rsid w:val="00534E4B"/>
    <w:rsid w:val="005410FB"/>
    <w:rsid w:val="00542899"/>
    <w:rsid w:val="00554DF0"/>
    <w:rsid w:val="00556481"/>
    <w:rsid w:val="00556D32"/>
    <w:rsid w:val="00557EF3"/>
    <w:rsid w:val="00560684"/>
    <w:rsid w:val="0056333C"/>
    <w:rsid w:val="0056383F"/>
    <w:rsid w:val="00564A3C"/>
    <w:rsid w:val="00565585"/>
    <w:rsid w:val="0056618F"/>
    <w:rsid w:val="00574812"/>
    <w:rsid w:val="00582A6B"/>
    <w:rsid w:val="00582CEF"/>
    <w:rsid w:val="00590AE3"/>
    <w:rsid w:val="00594128"/>
    <w:rsid w:val="005A27F5"/>
    <w:rsid w:val="005A58C1"/>
    <w:rsid w:val="005A6FCD"/>
    <w:rsid w:val="005C05B5"/>
    <w:rsid w:val="005C06ED"/>
    <w:rsid w:val="005C105A"/>
    <w:rsid w:val="005C1825"/>
    <w:rsid w:val="005C4ACE"/>
    <w:rsid w:val="005C6672"/>
    <w:rsid w:val="005C7111"/>
    <w:rsid w:val="005D242E"/>
    <w:rsid w:val="005D3079"/>
    <w:rsid w:val="005D6B87"/>
    <w:rsid w:val="005E1FEF"/>
    <w:rsid w:val="005E3791"/>
    <w:rsid w:val="005F1571"/>
    <w:rsid w:val="005F6883"/>
    <w:rsid w:val="00601306"/>
    <w:rsid w:val="00603236"/>
    <w:rsid w:val="00605155"/>
    <w:rsid w:val="00610E1E"/>
    <w:rsid w:val="00611648"/>
    <w:rsid w:val="00612516"/>
    <w:rsid w:val="00617676"/>
    <w:rsid w:val="00624B59"/>
    <w:rsid w:val="00625207"/>
    <w:rsid w:val="00625647"/>
    <w:rsid w:val="006273FD"/>
    <w:rsid w:val="006309AE"/>
    <w:rsid w:val="00632BA1"/>
    <w:rsid w:val="00637B89"/>
    <w:rsid w:val="00641B63"/>
    <w:rsid w:val="00643101"/>
    <w:rsid w:val="006471DB"/>
    <w:rsid w:val="00650375"/>
    <w:rsid w:val="00650D0D"/>
    <w:rsid w:val="00654B23"/>
    <w:rsid w:val="00660BB5"/>
    <w:rsid w:val="0066185C"/>
    <w:rsid w:val="00661895"/>
    <w:rsid w:val="006618E2"/>
    <w:rsid w:val="00661E28"/>
    <w:rsid w:val="00661F77"/>
    <w:rsid w:val="006622A2"/>
    <w:rsid w:val="006643D9"/>
    <w:rsid w:val="006658EC"/>
    <w:rsid w:val="006671ED"/>
    <w:rsid w:val="006673DB"/>
    <w:rsid w:val="0066791B"/>
    <w:rsid w:val="00671FB4"/>
    <w:rsid w:val="006730BF"/>
    <w:rsid w:val="00674ACD"/>
    <w:rsid w:val="00681C2B"/>
    <w:rsid w:val="006821C6"/>
    <w:rsid w:val="00685E2A"/>
    <w:rsid w:val="006862F5"/>
    <w:rsid w:val="0068755B"/>
    <w:rsid w:val="00687B71"/>
    <w:rsid w:val="00693FCE"/>
    <w:rsid w:val="00694E19"/>
    <w:rsid w:val="006952E8"/>
    <w:rsid w:val="0069697C"/>
    <w:rsid w:val="006A1D5F"/>
    <w:rsid w:val="006A2542"/>
    <w:rsid w:val="006A3B11"/>
    <w:rsid w:val="006A5821"/>
    <w:rsid w:val="006A592F"/>
    <w:rsid w:val="006A6E92"/>
    <w:rsid w:val="006B2AB7"/>
    <w:rsid w:val="006B30F4"/>
    <w:rsid w:val="006B3C07"/>
    <w:rsid w:val="006B42F4"/>
    <w:rsid w:val="006B44F9"/>
    <w:rsid w:val="006B5CD6"/>
    <w:rsid w:val="006C210B"/>
    <w:rsid w:val="006C2967"/>
    <w:rsid w:val="006C5A47"/>
    <w:rsid w:val="006D234A"/>
    <w:rsid w:val="006D4ACB"/>
    <w:rsid w:val="006D6856"/>
    <w:rsid w:val="006E59E2"/>
    <w:rsid w:val="006E6C83"/>
    <w:rsid w:val="006F0716"/>
    <w:rsid w:val="006F0D49"/>
    <w:rsid w:val="006F1B59"/>
    <w:rsid w:val="006F23CA"/>
    <w:rsid w:val="006F5191"/>
    <w:rsid w:val="006F68F6"/>
    <w:rsid w:val="006F6D6F"/>
    <w:rsid w:val="006F7117"/>
    <w:rsid w:val="00702892"/>
    <w:rsid w:val="00704C12"/>
    <w:rsid w:val="00710CFD"/>
    <w:rsid w:val="007119D4"/>
    <w:rsid w:val="007120DB"/>
    <w:rsid w:val="00713067"/>
    <w:rsid w:val="007134B8"/>
    <w:rsid w:val="007160A4"/>
    <w:rsid w:val="00722C73"/>
    <w:rsid w:val="007232F7"/>
    <w:rsid w:val="007245A1"/>
    <w:rsid w:val="00725355"/>
    <w:rsid w:val="00726954"/>
    <w:rsid w:val="007300AC"/>
    <w:rsid w:val="007347AD"/>
    <w:rsid w:val="00736720"/>
    <w:rsid w:val="00740C9C"/>
    <w:rsid w:val="0074136F"/>
    <w:rsid w:val="007423A1"/>
    <w:rsid w:val="007423E2"/>
    <w:rsid w:val="007508BE"/>
    <w:rsid w:val="00751975"/>
    <w:rsid w:val="007521E9"/>
    <w:rsid w:val="00752481"/>
    <w:rsid w:val="0075380B"/>
    <w:rsid w:val="00753F1D"/>
    <w:rsid w:val="00761CC7"/>
    <w:rsid w:val="00764C5F"/>
    <w:rsid w:val="0077016A"/>
    <w:rsid w:val="00771E8E"/>
    <w:rsid w:val="00772EA9"/>
    <w:rsid w:val="007743D8"/>
    <w:rsid w:val="00774A12"/>
    <w:rsid w:val="007758B8"/>
    <w:rsid w:val="00777549"/>
    <w:rsid w:val="00777AB2"/>
    <w:rsid w:val="007805F5"/>
    <w:rsid w:val="00791B62"/>
    <w:rsid w:val="00794AF9"/>
    <w:rsid w:val="007972CA"/>
    <w:rsid w:val="007A0F3F"/>
    <w:rsid w:val="007A1BAC"/>
    <w:rsid w:val="007A3038"/>
    <w:rsid w:val="007A3DF7"/>
    <w:rsid w:val="007B3B5A"/>
    <w:rsid w:val="007C0462"/>
    <w:rsid w:val="007C0BD2"/>
    <w:rsid w:val="007C6C1A"/>
    <w:rsid w:val="007D1B2A"/>
    <w:rsid w:val="007D1DBF"/>
    <w:rsid w:val="007D28CE"/>
    <w:rsid w:val="007D393B"/>
    <w:rsid w:val="007D41B2"/>
    <w:rsid w:val="007D42AC"/>
    <w:rsid w:val="007D65A7"/>
    <w:rsid w:val="007E2E78"/>
    <w:rsid w:val="007E34C2"/>
    <w:rsid w:val="007E707D"/>
    <w:rsid w:val="007F00ED"/>
    <w:rsid w:val="007F2354"/>
    <w:rsid w:val="007F2F83"/>
    <w:rsid w:val="007F703A"/>
    <w:rsid w:val="007F7421"/>
    <w:rsid w:val="00800F24"/>
    <w:rsid w:val="00805019"/>
    <w:rsid w:val="0080786C"/>
    <w:rsid w:val="00814A6B"/>
    <w:rsid w:val="00815A8D"/>
    <w:rsid w:val="008258C3"/>
    <w:rsid w:val="0082688D"/>
    <w:rsid w:val="0083091D"/>
    <w:rsid w:val="00830B53"/>
    <w:rsid w:val="00831663"/>
    <w:rsid w:val="00831F9F"/>
    <w:rsid w:val="008336AC"/>
    <w:rsid w:val="008356A9"/>
    <w:rsid w:val="00840BF6"/>
    <w:rsid w:val="00842CEC"/>
    <w:rsid w:val="00844CA2"/>
    <w:rsid w:val="00845329"/>
    <w:rsid w:val="0084738F"/>
    <w:rsid w:val="00847CCD"/>
    <w:rsid w:val="00847F40"/>
    <w:rsid w:val="00850721"/>
    <w:rsid w:val="008507CC"/>
    <w:rsid w:val="00852EBA"/>
    <w:rsid w:val="00855883"/>
    <w:rsid w:val="00855B58"/>
    <w:rsid w:val="008602F5"/>
    <w:rsid w:val="008670F3"/>
    <w:rsid w:val="008715AA"/>
    <w:rsid w:val="00874DD7"/>
    <w:rsid w:val="00877253"/>
    <w:rsid w:val="008807F0"/>
    <w:rsid w:val="00880DB3"/>
    <w:rsid w:val="00881485"/>
    <w:rsid w:val="008814B6"/>
    <w:rsid w:val="008826CD"/>
    <w:rsid w:val="00882EF8"/>
    <w:rsid w:val="008857C4"/>
    <w:rsid w:val="00886EA1"/>
    <w:rsid w:val="008910D5"/>
    <w:rsid w:val="00891FB0"/>
    <w:rsid w:val="008A308F"/>
    <w:rsid w:val="008A3C2A"/>
    <w:rsid w:val="008A7C89"/>
    <w:rsid w:val="008B066E"/>
    <w:rsid w:val="008B6C2B"/>
    <w:rsid w:val="008B76A5"/>
    <w:rsid w:val="008B7F33"/>
    <w:rsid w:val="008C157D"/>
    <w:rsid w:val="008C4D8C"/>
    <w:rsid w:val="008D2C83"/>
    <w:rsid w:val="008D4237"/>
    <w:rsid w:val="008D567C"/>
    <w:rsid w:val="008D5BB2"/>
    <w:rsid w:val="008D69B7"/>
    <w:rsid w:val="008E30D3"/>
    <w:rsid w:val="008E344C"/>
    <w:rsid w:val="008E3F17"/>
    <w:rsid w:val="008E4B4F"/>
    <w:rsid w:val="008E5C16"/>
    <w:rsid w:val="008E7BAF"/>
    <w:rsid w:val="008F3D7E"/>
    <w:rsid w:val="00900069"/>
    <w:rsid w:val="0090260E"/>
    <w:rsid w:val="00903474"/>
    <w:rsid w:val="00906351"/>
    <w:rsid w:val="009075B5"/>
    <w:rsid w:val="00910FA7"/>
    <w:rsid w:val="009110C7"/>
    <w:rsid w:val="00913DBB"/>
    <w:rsid w:val="009175A2"/>
    <w:rsid w:val="00917820"/>
    <w:rsid w:val="009271DF"/>
    <w:rsid w:val="00931015"/>
    <w:rsid w:val="00932399"/>
    <w:rsid w:val="00933BF9"/>
    <w:rsid w:val="00936E8C"/>
    <w:rsid w:val="00945483"/>
    <w:rsid w:val="0095298F"/>
    <w:rsid w:val="00952F76"/>
    <w:rsid w:val="009570D0"/>
    <w:rsid w:val="00962B59"/>
    <w:rsid w:val="009713BD"/>
    <w:rsid w:val="0097531B"/>
    <w:rsid w:val="00975339"/>
    <w:rsid w:val="009842D3"/>
    <w:rsid w:val="00985BF2"/>
    <w:rsid w:val="00986F9C"/>
    <w:rsid w:val="00995FA5"/>
    <w:rsid w:val="009971A5"/>
    <w:rsid w:val="009A0045"/>
    <w:rsid w:val="009A06DC"/>
    <w:rsid w:val="009A0F42"/>
    <w:rsid w:val="009A2B3D"/>
    <w:rsid w:val="009B20C1"/>
    <w:rsid w:val="009B37DD"/>
    <w:rsid w:val="009B580E"/>
    <w:rsid w:val="009C1286"/>
    <w:rsid w:val="009C3AD7"/>
    <w:rsid w:val="009D4119"/>
    <w:rsid w:val="009D480D"/>
    <w:rsid w:val="009E381D"/>
    <w:rsid w:val="009E747B"/>
    <w:rsid w:val="009F14B7"/>
    <w:rsid w:val="009F263D"/>
    <w:rsid w:val="009F32AA"/>
    <w:rsid w:val="009F46B1"/>
    <w:rsid w:val="009F7187"/>
    <w:rsid w:val="009F71DF"/>
    <w:rsid w:val="00A06CA6"/>
    <w:rsid w:val="00A102AE"/>
    <w:rsid w:val="00A106E6"/>
    <w:rsid w:val="00A1151D"/>
    <w:rsid w:val="00A127F1"/>
    <w:rsid w:val="00A14CF4"/>
    <w:rsid w:val="00A1559F"/>
    <w:rsid w:val="00A15976"/>
    <w:rsid w:val="00A16A00"/>
    <w:rsid w:val="00A203C6"/>
    <w:rsid w:val="00A20D93"/>
    <w:rsid w:val="00A21993"/>
    <w:rsid w:val="00A236F3"/>
    <w:rsid w:val="00A23932"/>
    <w:rsid w:val="00A23AAF"/>
    <w:rsid w:val="00A23E81"/>
    <w:rsid w:val="00A27ECA"/>
    <w:rsid w:val="00A31801"/>
    <w:rsid w:val="00A332A5"/>
    <w:rsid w:val="00A35009"/>
    <w:rsid w:val="00A3698A"/>
    <w:rsid w:val="00A4645E"/>
    <w:rsid w:val="00A471A8"/>
    <w:rsid w:val="00A53ACF"/>
    <w:rsid w:val="00A61A09"/>
    <w:rsid w:val="00A61A70"/>
    <w:rsid w:val="00A6358A"/>
    <w:rsid w:val="00A65DF1"/>
    <w:rsid w:val="00A73FA2"/>
    <w:rsid w:val="00A7601C"/>
    <w:rsid w:val="00A770D2"/>
    <w:rsid w:val="00A77D16"/>
    <w:rsid w:val="00A813C7"/>
    <w:rsid w:val="00A865F2"/>
    <w:rsid w:val="00A87873"/>
    <w:rsid w:val="00A9099E"/>
    <w:rsid w:val="00A91A30"/>
    <w:rsid w:val="00A92FC2"/>
    <w:rsid w:val="00A94303"/>
    <w:rsid w:val="00A955E7"/>
    <w:rsid w:val="00A96462"/>
    <w:rsid w:val="00AA328B"/>
    <w:rsid w:val="00AA6DDE"/>
    <w:rsid w:val="00AB26A9"/>
    <w:rsid w:val="00AB30B2"/>
    <w:rsid w:val="00AB6234"/>
    <w:rsid w:val="00AB72FC"/>
    <w:rsid w:val="00AC0A6A"/>
    <w:rsid w:val="00AC3411"/>
    <w:rsid w:val="00AC72CB"/>
    <w:rsid w:val="00AC7AB3"/>
    <w:rsid w:val="00AD1F56"/>
    <w:rsid w:val="00AD43A4"/>
    <w:rsid w:val="00AD4E5F"/>
    <w:rsid w:val="00AE2809"/>
    <w:rsid w:val="00AE3073"/>
    <w:rsid w:val="00AE5842"/>
    <w:rsid w:val="00AF311D"/>
    <w:rsid w:val="00AF38E9"/>
    <w:rsid w:val="00AF4EB4"/>
    <w:rsid w:val="00B02DA7"/>
    <w:rsid w:val="00B03260"/>
    <w:rsid w:val="00B0469B"/>
    <w:rsid w:val="00B0482A"/>
    <w:rsid w:val="00B05F28"/>
    <w:rsid w:val="00B164D4"/>
    <w:rsid w:val="00B24500"/>
    <w:rsid w:val="00B32E6F"/>
    <w:rsid w:val="00B369A1"/>
    <w:rsid w:val="00B37885"/>
    <w:rsid w:val="00B437F0"/>
    <w:rsid w:val="00B45540"/>
    <w:rsid w:val="00B51E14"/>
    <w:rsid w:val="00B52D78"/>
    <w:rsid w:val="00B57084"/>
    <w:rsid w:val="00B61427"/>
    <w:rsid w:val="00B70D6C"/>
    <w:rsid w:val="00B73923"/>
    <w:rsid w:val="00B742A3"/>
    <w:rsid w:val="00B80B38"/>
    <w:rsid w:val="00B83DA5"/>
    <w:rsid w:val="00B87FB7"/>
    <w:rsid w:val="00B938A3"/>
    <w:rsid w:val="00B970D3"/>
    <w:rsid w:val="00BA61E0"/>
    <w:rsid w:val="00BB2704"/>
    <w:rsid w:val="00BB6627"/>
    <w:rsid w:val="00BC1ACA"/>
    <w:rsid w:val="00BC3606"/>
    <w:rsid w:val="00BC77E2"/>
    <w:rsid w:val="00BD20EF"/>
    <w:rsid w:val="00BD2835"/>
    <w:rsid w:val="00BD38F9"/>
    <w:rsid w:val="00BF192B"/>
    <w:rsid w:val="00BF1AE9"/>
    <w:rsid w:val="00BF26DE"/>
    <w:rsid w:val="00BF2EDC"/>
    <w:rsid w:val="00BF497D"/>
    <w:rsid w:val="00C01D73"/>
    <w:rsid w:val="00C02EDD"/>
    <w:rsid w:val="00C03501"/>
    <w:rsid w:val="00C04E64"/>
    <w:rsid w:val="00C102BC"/>
    <w:rsid w:val="00C118F2"/>
    <w:rsid w:val="00C1260A"/>
    <w:rsid w:val="00C14EE5"/>
    <w:rsid w:val="00C21558"/>
    <w:rsid w:val="00C234EE"/>
    <w:rsid w:val="00C24F43"/>
    <w:rsid w:val="00C250AF"/>
    <w:rsid w:val="00C3649A"/>
    <w:rsid w:val="00C369C3"/>
    <w:rsid w:val="00C402A1"/>
    <w:rsid w:val="00C406EA"/>
    <w:rsid w:val="00C476B6"/>
    <w:rsid w:val="00C51F28"/>
    <w:rsid w:val="00C52D43"/>
    <w:rsid w:val="00C54860"/>
    <w:rsid w:val="00C56346"/>
    <w:rsid w:val="00C57C12"/>
    <w:rsid w:val="00C57EB7"/>
    <w:rsid w:val="00C60F95"/>
    <w:rsid w:val="00C640A6"/>
    <w:rsid w:val="00C6444D"/>
    <w:rsid w:val="00C64FC5"/>
    <w:rsid w:val="00C706EE"/>
    <w:rsid w:val="00C72A2E"/>
    <w:rsid w:val="00C76145"/>
    <w:rsid w:val="00C840AB"/>
    <w:rsid w:val="00C87C28"/>
    <w:rsid w:val="00C9094E"/>
    <w:rsid w:val="00C91738"/>
    <w:rsid w:val="00C92EBE"/>
    <w:rsid w:val="00C97399"/>
    <w:rsid w:val="00CA0D81"/>
    <w:rsid w:val="00CA5036"/>
    <w:rsid w:val="00CA69A1"/>
    <w:rsid w:val="00CB06BD"/>
    <w:rsid w:val="00CB1C07"/>
    <w:rsid w:val="00CB2FB0"/>
    <w:rsid w:val="00CB32F7"/>
    <w:rsid w:val="00CC04FF"/>
    <w:rsid w:val="00CD0621"/>
    <w:rsid w:val="00CD1FC4"/>
    <w:rsid w:val="00CD27C1"/>
    <w:rsid w:val="00CD56F7"/>
    <w:rsid w:val="00CE12B4"/>
    <w:rsid w:val="00CE21A2"/>
    <w:rsid w:val="00CE3FC8"/>
    <w:rsid w:val="00CE4C44"/>
    <w:rsid w:val="00CE5C88"/>
    <w:rsid w:val="00CE5CF8"/>
    <w:rsid w:val="00CE6BCB"/>
    <w:rsid w:val="00CF0FCE"/>
    <w:rsid w:val="00CF1B96"/>
    <w:rsid w:val="00CF6A4F"/>
    <w:rsid w:val="00D02F50"/>
    <w:rsid w:val="00D06114"/>
    <w:rsid w:val="00D13883"/>
    <w:rsid w:val="00D217DF"/>
    <w:rsid w:val="00D2221E"/>
    <w:rsid w:val="00D22695"/>
    <w:rsid w:val="00D26128"/>
    <w:rsid w:val="00D32FFA"/>
    <w:rsid w:val="00D34B90"/>
    <w:rsid w:val="00D36422"/>
    <w:rsid w:val="00D365ED"/>
    <w:rsid w:val="00D442C2"/>
    <w:rsid w:val="00D51695"/>
    <w:rsid w:val="00D52F35"/>
    <w:rsid w:val="00D55209"/>
    <w:rsid w:val="00D5762E"/>
    <w:rsid w:val="00D62691"/>
    <w:rsid w:val="00D643FF"/>
    <w:rsid w:val="00D67743"/>
    <w:rsid w:val="00D8076D"/>
    <w:rsid w:val="00D8108F"/>
    <w:rsid w:val="00D82093"/>
    <w:rsid w:val="00D82A94"/>
    <w:rsid w:val="00D84186"/>
    <w:rsid w:val="00D84467"/>
    <w:rsid w:val="00D87C18"/>
    <w:rsid w:val="00D90DCA"/>
    <w:rsid w:val="00D972D3"/>
    <w:rsid w:val="00DA163B"/>
    <w:rsid w:val="00DA3549"/>
    <w:rsid w:val="00DA61A4"/>
    <w:rsid w:val="00DB033B"/>
    <w:rsid w:val="00DB2159"/>
    <w:rsid w:val="00DC33BF"/>
    <w:rsid w:val="00DC4CA4"/>
    <w:rsid w:val="00DC719A"/>
    <w:rsid w:val="00DD4DC0"/>
    <w:rsid w:val="00DD502F"/>
    <w:rsid w:val="00DF5C36"/>
    <w:rsid w:val="00DF64B8"/>
    <w:rsid w:val="00DF7C09"/>
    <w:rsid w:val="00E02CF6"/>
    <w:rsid w:val="00E0388E"/>
    <w:rsid w:val="00E04EBE"/>
    <w:rsid w:val="00E071C1"/>
    <w:rsid w:val="00E11EA2"/>
    <w:rsid w:val="00E173DD"/>
    <w:rsid w:val="00E17CF7"/>
    <w:rsid w:val="00E208E3"/>
    <w:rsid w:val="00E20BEB"/>
    <w:rsid w:val="00E21D5B"/>
    <w:rsid w:val="00E22728"/>
    <w:rsid w:val="00E24059"/>
    <w:rsid w:val="00E24DDD"/>
    <w:rsid w:val="00E27376"/>
    <w:rsid w:val="00E41FDA"/>
    <w:rsid w:val="00E44A3D"/>
    <w:rsid w:val="00E5188C"/>
    <w:rsid w:val="00E52E8D"/>
    <w:rsid w:val="00E5363D"/>
    <w:rsid w:val="00E573A4"/>
    <w:rsid w:val="00E57E69"/>
    <w:rsid w:val="00E60072"/>
    <w:rsid w:val="00E62A84"/>
    <w:rsid w:val="00E64A36"/>
    <w:rsid w:val="00E65F1A"/>
    <w:rsid w:val="00E7132C"/>
    <w:rsid w:val="00E72B41"/>
    <w:rsid w:val="00E75F34"/>
    <w:rsid w:val="00E85C6F"/>
    <w:rsid w:val="00E85D92"/>
    <w:rsid w:val="00E865C7"/>
    <w:rsid w:val="00E90BE4"/>
    <w:rsid w:val="00E90CC5"/>
    <w:rsid w:val="00E93F13"/>
    <w:rsid w:val="00E94D1C"/>
    <w:rsid w:val="00EA155E"/>
    <w:rsid w:val="00EA37BB"/>
    <w:rsid w:val="00EA6460"/>
    <w:rsid w:val="00EA6C41"/>
    <w:rsid w:val="00EA72E9"/>
    <w:rsid w:val="00EB2107"/>
    <w:rsid w:val="00EB5631"/>
    <w:rsid w:val="00EB570F"/>
    <w:rsid w:val="00EC3392"/>
    <w:rsid w:val="00EC33C9"/>
    <w:rsid w:val="00EC5BC5"/>
    <w:rsid w:val="00ED73F5"/>
    <w:rsid w:val="00EE0431"/>
    <w:rsid w:val="00EE1FCB"/>
    <w:rsid w:val="00EE274A"/>
    <w:rsid w:val="00EE648E"/>
    <w:rsid w:val="00EE78B2"/>
    <w:rsid w:val="00EF4B3D"/>
    <w:rsid w:val="00EF71B2"/>
    <w:rsid w:val="00F00B14"/>
    <w:rsid w:val="00F02782"/>
    <w:rsid w:val="00F07652"/>
    <w:rsid w:val="00F154AD"/>
    <w:rsid w:val="00F15861"/>
    <w:rsid w:val="00F20E18"/>
    <w:rsid w:val="00F22327"/>
    <w:rsid w:val="00F22EDF"/>
    <w:rsid w:val="00F24CA3"/>
    <w:rsid w:val="00F2764A"/>
    <w:rsid w:val="00F3456A"/>
    <w:rsid w:val="00F3484B"/>
    <w:rsid w:val="00F40BFE"/>
    <w:rsid w:val="00F41176"/>
    <w:rsid w:val="00F411E5"/>
    <w:rsid w:val="00F45EC4"/>
    <w:rsid w:val="00F465C2"/>
    <w:rsid w:val="00F5613B"/>
    <w:rsid w:val="00F72517"/>
    <w:rsid w:val="00F773F7"/>
    <w:rsid w:val="00F77804"/>
    <w:rsid w:val="00F8011B"/>
    <w:rsid w:val="00F859F5"/>
    <w:rsid w:val="00F9156A"/>
    <w:rsid w:val="00F920C1"/>
    <w:rsid w:val="00F93194"/>
    <w:rsid w:val="00F96684"/>
    <w:rsid w:val="00F96F1C"/>
    <w:rsid w:val="00FA2859"/>
    <w:rsid w:val="00FA2CCF"/>
    <w:rsid w:val="00FA5EAE"/>
    <w:rsid w:val="00FB3827"/>
    <w:rsid w:val="00FB4BC3"/>
    <w:rsid w:val="00FB50BD"/>
    <w:rsid w:val="00FB5A87"/>
    <w:rsid w:val="00FC1E16"/>
    <w:rsid w:val="00FC4B10"/>
    <w:rsid w:val="00FC6169"/>
    <w:rsid w:val="00FD3A4C"/>
    <w:rsid w:val="00FD7EA6"/>
    <w:rsid w:val="00FE052A"/>
    <w:rsid w:val="00FE1C30"/>
    <w:rsid w:val="00FE3356"/>
    <w:rsid w:val="00FE7703"/>
    <w:rsid w:val="00FF55C7"/>
    <w:rsid w:val="00FF71A4"/>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7BB82C"/>
  <w15:docId w15:val="{C199B414-A192-4241-86D1-FB11EF5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NormalnyWeb">
    <w:name w:val="Normal (Web)"/>
    <w:basedOn w:val="Normalny"/>
    <w:uiPriority w:val="99"/>
    <w:unhideWhenUsed/>
    <w:rsid w:val="001B716A"/>
    <w:pPr>
      <w:spacing w:before="100" w:beforeAutospacing="1" w:after="100" w:afterAutospacing="1"/>
    </w:pPr>
    <w:rPr>
      <w:rFonts w:ascii="Times New Roman" w:eastAsia="Times New Roman" w:hAnsi="Times New Roman" w:cs="Times New Roman"/>
      <w:color w:val="auto"/>
      <w:sz w:val="24"/>
      <w:szCs w:val="24"/>
    </w:rPr>
  </w:style>
  <w:style w:type="paragraph" w:styleId="Akapitzlist">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ny"/>
    <w:link w:val="AkapitzlistZnak"/>
    <w:uiPriority w:val="34"/>
    <w:qFormat/>
    <w:rsid w:val="007F7421"/>
    <w:pPr>
      <w:ind w:left="720"/>
      <w:contextualSpacing/>
    </w:pPr>
    <w:rPr>
      <w:rFonts w:ascii="Trebuchet MS" w:hAnsi="Trebuchet MS" w:cs="Times New Roman"/>
      <w:color w:val="414042"/>
    </w:rPr>
  </w:style>
  <w:style w:type="character" w:customStyle="1" w:styleId="AkapitzlistZnak">
    <w:name w:val="Akapit z listą Znak"/>
    <w:aliases w:val="numbered Znak,Paragraphe de liste1 Znak,Bulletr List Paragraph Znak,列出段落 Znak,列出段落1 Znak,Bullet List Znak,FooterText Znak,List Paragraph1 Znak,List Paragraph2 Znak,List Paragraph21 Znak,List Paragraph11 Znak,Parágrafo da Lista1 Znak"/>
    <w:basedOn w:val="Domylnaczcionkaakapitu"/>
    <w:link w:val="Akapitzlist"/>
    <w:uiPriority w:val="34"/>
    <w:locked/>
    <w:rsid w:val="007F7421"/>
    <w:rPr>
      <w:rFonts w:ascii="Trebuchet MS" w:eastAsia="PMingLiU" w:hAnsi="Trebuchet MS" w:cs="Times New Roman"/>
      <w:color w:val="414042"/>
      <w:sz w:val="19"/>
      <w:szCs w:val="20"/>
    </w:rPr>
  </w:style>
  <w:style w:type="paragraph" w:customStyle="1" w:styleId="NormalFrutiger45Light">
    <w:name w:val="Normal + Frutiger 45 Light"/>
    <w:aliases w:val="8 pt"/>
    <w:basedOn w:val="Normalny"/>
    <w:rsid w:val="00A73FA2"/>
    <w:pPr>
      <w:spacing w:after="0" w:line="300" w:lineRule="exact"/>
      <w:jc w:val="both"/>
    </w:pPr>
    <w:rPr>
      <w:rFonts w:ascii="Frutiger 45 Light" w:hAnsi="Frutiger 45 Light" w:cs="Frutiger 45 Light"/>
      <w:b/>
      <w:bCs/>
      <w:color w:val="000000"/>
      <w:sz w:val="22"/>
      <w:szCs w:val="22"/>
      <w:lang w:val="en-GB"/>
    </w:rPr>
  </w:style>
  <w:style w:type="character" w:customStyle="1" w:styleId="style02">
    <w:name w:val="style02"/>
    <w:basedOn w:val="Domylnaczcionkaakapitu"/>
    <w:rsid w:val="002F1823"/>
  </w:style>
  <w:style w:type="character" w:styleId="Odwoaniedokomentarza">
    <w:name w:val="annotation reference"/>
    <w:basedOn w:val="Domylnaczcionkaakapitu"/>
    <w:uiPriority w:val="99"/>
    <w:semiHidden/>
    <w:unhideWhenUsed/>
    <w:rsid w:val="00650D0D"/>
    <w:rPr>
      <w:sz w:val="16"/>
      <w:szCs w:val="16"/>
    </w:rPr>
  </w:style>
  <w:style w:type="paragraph" w:styleId="Tekstkomentarza">
    <w:name w:val="annotation text"/>
    <w:basedOn w:val="Normalny"/>
    <w:link w:val="TekstkomentarzaZnak"/>
    <w:uiPriority w:val="99"/>
    <w:semiHidden/>
    <w:unhideWhenUsed/>
    <w:rsid w:val="00650D0D"/>
    <w:rPr>
      <w:sz w:val="20"/>
    </w:rPr>
  </w:style>
  <w:style w:type="character" w:customStyle="1" w:styleId="TekstkomentarzaZnak">
    <w:name w:val="Tekst komentarza Znak"/>
    <w:basedOn w:val="Domylnaczcionkaakapitu"/>
    <w:link w:val="Tekstkomentarza"/>
    <w:uiPriority w:val="99"/>
    <w:semiHidden/>
    <w:rsid w:val="00650D0D"/>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650D0D"/>
    <w:rPr>
      <w:b/>
      <w:bCs/>
    </w:rPr>
  </w:style>
  <w:style w:type="character" w:customStyle="1" w:styleId="TematkomentarzaZnak">
    <w:name w:val="Temat komentarza Znak"/>
    <w:basedOn w:val="TekstkomentarzaZnak"/>
    <w:link w:val="Tematkomentarza"/>
    <w:uiPriority w:val="99"/>
    <w:semiHidden/>
    <w:rsid w:val="00650D0D"/>
    <w:rPr>
      <w:rFonts w:ascii="Acer Foco Light" w:hAnsi="Acer Foco Light"/>
      <w:b/>
      <w:bCs/>
      <w:color w:val="414042" w:themeColor="text1"/>
      <w:sz w:val="20"/>
      <w:szCs w:val="20"/>
    </w:rPr>
  </w:style>
  <w:style w:type="paragraph" w:styleId="Tekstprzypisukocowego">
    <w:name w:val="endnote text"/>
    <w:basedOn w:val="Normalny"/>
    <w:link w:val="TekstprzypisukocowegoZnak"/>
    <w:uiPriority w:val="99"/>
    <w:semiHidden/>
    <w:unhideWhenUsed/>
    <w:rsid w:val="00874DD7"/>
    <w:pPr>
      <w:spacing w:after="0"/>
    </w:pPr>
    <w:rPr>
      <w:sz w:val="20"/>
    </w:rPr>
  </w:style>
  <w:style w:type="character" w:customStyle="1" w:styleId="TekstprzypisukocowegoZnak">
    <w:name w:val="Tekst przypisu końcowego Znak"/>
    <w:basedOn w:val="Domylnaczcionkaakapitu"/>
    <w:link w:val="Tekstprzypisukocowego"/>
    <w:uiPriority w:val="99"/>
    <w:semiHidden/>
    <w:rsid w:val="00874DD7"/>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874DD7"/>
    <w:rPr>
      <w:vertAlign w:val="superscript"/>
    </w:rPr>
  </w:style>
  <w:style w:type="paragraph" w:customStyle="1" w:styleId="Body">
    <w:name w:val="Body"/>
    <w:rsid w:val="005053AE"/>
    <w:pPr>
      <w:pBdr>
        <w:top w:val="nil"/>
        <w:left w:val="nil"/>
        <w:bottom w:val="nil"/>
        <w:right w:val="nil"/>
        <w:between w:val="nil"/>
        <w:bar w:val="nil"/>
      </w:pBdr>
      <w:spacing w:after="120" w:line="240" w:lineRule="auto"/>
    </w:pPr>
    <w:rPr>
      <w:rFonts w:ascii="Georgia" w:eastAsiaTheme="minorEastAsia" w:hAnsi="Georgia" w:cs="Arial Unicode MS"/>
      <w:b/>
      <w:bCs/>
      <w:color w:val="414042"/>
      <w:sz w:val="19"/>
      <w:szCs w:val="19"/>
      <w:u w:color="414042"/>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662">
      <w:bodyDiv w:val="1"/>
      <w:marLeft w:val="0"/>
      <w:marRight w:val="0"/>
      <w:marTop w:val="0"/>
      <w:marBottom w:val="0"/>
      <w:divBdr>
        <w:top w:val="none" w:sz="0" w:space="0" w:color="auto"/>
        <w:left w:val="none" w:sz="0" w:space="0" w:color="auto"/>
        <w:bottom w:val="none" w:sz="0" w:space="0" w:color="auto"/>
        <w:right w:val="none" w:sz="0" w:space="0" w:color="auto"/>
      </w:divBdr>
    </w:div>
    <w:div w:id="57560180">
      <w:bodyDiv w:val="1"/>
      <w:marLeft w:val="0"/>
      <w:marRight w:val="0"/>
      <w:marTop w:val="0"/>
      <w:marBottom w:val="0"/>
      <w:divBdr>
        <w:top w:val="none" w:sz="0" w:space="0" w:color="auto"/>
        <w:left w:val="none" w:sz="0" w:space="0" w:color="auto"/>
        <w:bottom w:val="none" w:sz="0" w:space="0" w:color="auto"/>
        <w:right w:val="none" w:sz="0" w:space="0" w:color="auto"/>
      </w:divBdr>
    </w:div>
    <w:div w:id="139537785">
      <w:bodyDiv w:val="1"/>
      <w:marLeft w:val="0"/>
      <w:marRight w:val="0"/>
      <w:marTop w:val="0"/>
      <w:marBottom w:val="0"/>
      <w:divBdr>
        <w:top w:val="none" w:sz="0" w:space="0" w:color="auto"/>
        <w:left w:val="none" w:sz="0" w:space="0" w:color="auto"/>
        <w:bottom w:val="none" w:sz="0" w:space="0" w:color="auto"/>
        <w:right w:val="none" w:sz="0" w:space="0" w:color="auto"/>
      </w:divBdr>
    </w:div>
    <w:div w:id="224336260">
      <w:bodyDiv w:val="1"/>
      <w:marLeft w:val="0"/>
      <w:marRight w:val="0"/>
      <w:marTop w:val="0"/>
      <w:marBottom w:val="0"/>
      <w:divBdr>
        <w:top w:val="none" w:sz="0" w:space="0" w:color="auto"/>
        <w:left w:val="none" w:sz="0" w:space="0" w:color="auto"/>
        <w:bottom w:val="none" w:sz="0" w:space="0" w:color="auto"/>
        <w:right w:val="none" w:sz="0" w:space="0" w:color="auto"/>
      </w:divBdr>
    </w:div>
    <w:div w:id="240527832">
      <w:bodyDiv w:val="1"/>
      <w:marLeft w:val="0"/>
      <w:marRight w:val="0"/>
      <w:marTop w:val="0"/>
      <w:marBottom w:val="0"/>
      <w:divBdr>
        <w:top w:val="none" w:sz="0" w:space="0" w:color="auto"/>
        <w:left w:val="none" w:sz="0" w:space="0" w:color="auto"/>
        <w:bottom w:val="none" w:sz="0" w:space="0" w:color="auto"/>
        <w:right w:val="none" w:sz="0" w:space="0" w:color="auto"/>
      </w:divBdr>
    </w:div>
    <w:div w:id="295913810">
      <w:bodyDiv w:val="1"/>
      <w:marLeft w:val="0"/>
      <w:marRight w:val="0"/>
      <w:marTop w:val="0"/>
      <w:marBottom w:val="0"/>
      <w:divBdr>
        <w:top w:val="none" w:sz="0" w:space="0" w:color="auto"/>
        <w:left w:val="none" w:sz="0" w:space="0" w:color="auto"/>
        <w:bottom w:val="none" w:sz="0" w:space="0" w:color="auto"/>
        <w:right w:val="none" w:sz="0" w:space="0" w:color="auto"/>
      </w:divBdr>
    </w:div>
    <w:div w:id="329721018">
      <w:bodyDiv w:val="1"/>
      <w:marLeft w:val="0"/>
      <w:marRight w:val="0"/>
      <w:marTop w:val="0"/>
      <w:marBottom w:val="0"/>
      <w:divBdr>
        <w:top w:val="none" w:sz="0" w:space="0" w:color="auto"/>
        <w:left w:val="none" w:sz="0" w:space="0" w:color="auto"/>
        <w:bottom w:val="none" w:sz="0" w:space="0" w:color="auto"/>
        <w:right w:val="none" w:sz="0" w:space="0" w:color="auto"/>
      </w:divBdr>
      <w:divsChild>
        <w:div w:id="1148401520">
          <w:marLeft w:val="0"/>
          <w:marRight w:val="0"/>
          <w:marTop w:val="0"/>
          <w:marBottom w:val="450"/>
          <w:divBdr>
            <w:top w:val="none" w:sz="0" w:space="0" w:color="auto"/>
            <w:left w:val="none" w:sz="0" w:space="0" w:color="auto"/>
            <w:bottom w:val="none" w:sz="0" w:space="0" w:color="auto"/>
            <w:right w:val="none" w:sz="0" w:space="0" w:color="auto"/>
          </w:divBdr>
          <w:divsChild>
            <w:div w:id="5333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0183">
      <w:bodyDiv w:val="1"/>
      <w:marLeft w:val="0"/>
      <w:marRight w:val="0"/>
      <w:marTop w:val="0"/>
      <w:marBottom w:val="0"/>
      <w:divBdr>
        <w:top w:val="none" w:sz="0" w:space="0" w:color="auto"/>
        <w:left w:val="none" w:sz="0" w:space="0" w:color="auto"/>
        <w:bottom w:val="none" w:sz="0" w:space="0" w:color="auto"/>
        <w:right w:val="none" w:sz="0" w:space="0" w:color="auto"/>
      </w:divBdr>
      <w:divsChild>
        <w:div w:id="1985312895">
          <w:marLeft w:val="0"/>
          <w:marRight w:val="0"/>
          <w:marTop w:val="0"/>
          <w:marBottom w:val="450"/>
          <w:divBdr>
            <w:top w:val="none" w:sz="0" w:space="0" w:color="auto"/>
            <w:left w:val="none" w:sz="0" w:space="0" w:color="auto"/>
            <w:bottom w:val="none" w:sz="0" w:space="0" w:color="auto"/>
            <w:right w:val="none" w:sz="0" w:space="0" w:color="auto"/>
          </w:divBdr>
          <w:divsChild>
            <w:div w:id="1882739250">
              <w:marLeft w:val="0"/>
              <w:marRight w:val="0"/>
              <w:marTop w:val="0"/>
              <w:marBottom w:val="0"/>
              <w:divBdr>
                <w:top w:val="none" w:sz="0" w:space="0" w:color="auto"/>
                <w:left w:val="none" w:sz="0" w:space="0" w:color="auto"/>
                <w:bottom w:val="none" w:sz="0" w:space="0" w:color="auto"/>
                <w:right w:val="none" w:sz="0" w:space="0" w:color="auto"/>
              </w:divBdr>
            </w:div>
          </w:divsChild>
        </w:div>
        <w:div w:id="1292638160">
          <w:marLeft w:val="0"/>
          <w:marRight w:val="0"/>
          <w:marTop w:val="75"/>
          <w:marBottom w:val="450"/>
          <w:divBdr>
            <w:top w:val="none" w:sz="0" w:space="0" w:color="auto"/>
            <w:left w:val="none" w:sz="0" w:space="0" w:color="auto"/>
            <w:bottom w:val="none" w:sz="0" w:space="0" w:color="auto"/>
            <w:right w:val="none" w:sz="0" w:space="0" w:color="auto"/>
          </w:divBdr>
          <w:divsChild>
            <w:div w:id="1377050294">
              <w:marLeft w:val="0"/>
              <w:marRight w:val="0"/>
              <w:marTop w:val="0"/>
              <w:marBottom w:val="0"/>
              <w:divBdr>
                <w:top w:val="none" w:sz="0" w:space="0" w:color="auto"/>
                <w:left w:val="none" w:sz="0" w:space="0" w:color="auto"/>
                <w:bottom w:val="none" w:sz="0" w:space="0" w:color="auto"/>
                <w:right w:val="none" w:sz="0" w:space="0" w:color="auto"/>
              </w:divBdr>
            </w:div>
          </w:divsChild>
        </w:div>
        <w:div w:id="571158055">
          <w:marLeft w:val="0"/>
          <w:marRight w:val="0"/>
          <w:marTop w:val="0"/>
          <w:marBottom w:val="450"/>
          <w:divBdr>
            <w:top w:val="none" w:sz="0" w:space="0" w:color="auto"/>
            <w:left w:val="none" w:sz="0" w:space="0" w:color="auto"/>
            <w:bottom w:val="none" w:sz="0" w:space="0" w:color="auto"/>
            <w:right w:val="none" w:sz="0" w:space="0" w:color="auto"/>
          </w:divBdr>
          <w:divsChild>
            <w:div w:id="642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6645">
      <w:bodyDiv w:val="1"/>
      <w:marLeft w:val="0"/>
      <w:marRight w:val="0"/>
      <w:marTop w:val="0"/>
      <w:marBottom w:val="0"/>
      <w:divBdr>
        <w:top w:val="none" w:sz="0" w:space="0" w:color="auto"/>
        <w:left w:val="none" w:sz="0" w:space="0" w:color="auto"/>
        <w:bottom w:val="none" w:sz="0" w:space="0" w:color="auto"/>
        <w:right w:val="none" w:sz="0" w:space="0" w:color="auto"/>
      </w:divBdr>
    </w:div>
    <w:div w:id="491216972">
      <w:bodyDiv w:val="1"/>
      <w:marLeft w:val="0"/>
      <w:marRight w:val="0"/>
      <w:marTop w:val="0"/>
      <w:marBottom w:val="0"/>
      <w:divBdr>
        <w:top w:val="none" w:sz="0" w:space="0" w:color="auto"/>
        <w:left w:val="none" w:sz="0" w:space="0" w:color="auto"/>
        <w:bottom w:val="none" w:sz="0" w:space="0" w:color="auto"/>
        <w:right w:val="none" w:sz="0" w:space="0" w:color="auto"/>
      </w:divBdr>
      <w:divsChild>
        <w:div w:id="2115204125">
          <w:marLeft w:val="187"/>
          <w:marRight w:val="0"/>
          <w:marTop w:val="120"/>
          <w:marBottom w:val="0"/>
          <w:divBdr>
            <w:top w:val="none" w:sz="0" w:space="0" w:color="auto"/>
            <w:left w:val="none" w:sz="0" w:space="0" w:color="auto"/>
            <w:bottom w:val="none" w:sz="0" w:space="0" w:color="auto"/>
            <w:right w:val="none" w:sz="0" w:space="0" w:color="auto"/>
          </w:divBdr>
        </w:div>
      </w:divsChild>
    </w:div>
    <w:div w:id="617877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6054">
          <w:marLeft w:val="0"/>
          <w:marRight w:val="0"/>
          <w:marTop w:val="0"/>
          <w:marBottom w:val="450"/>
          <w:divBdr>
            <w:top w:val="none" w:sz="0" w:space="0" w:color="auto"/>
            <w:left w:val="none" w:sz="0" w:space="0" w:color="auto"/>
            <w:bottom w:val="none" w:sz="0" w:space="0" w:color="auto"/>
            <w:right w:val="none" w:sz="0" w:space="0" w:color="auto"/>
          </w:divBdr>
          <w:divsChild>
            <w:div w:id="2081444439">
              <w:marLeft w:val="0"/>
              <w:marRight w:val="0"/>
              <w:marTop w:val="0"/>
              <w:marBottom w:val="0"/>
              <w:divBdr>
                <w:top w:val="none" w:sz="0" w:space="0" w:color="auto"/>
                <w:left w:val="none" w:sz="0" w:space="0" w:color="auto"/>
                <w:bottom w:val="none" w:sz="0" w:space="0" w:color="auto"/>
                <w:right w:val="none" w:sz="0" w:space="0" w:color="auto"/>
              </w:divBdr>
            </w:div>
          </w:divsChild>
        </w:div>
        <w:div w:id="1286622788">
          <w:marLeft w:val="0"/>
          <w:marRight w:val="0"/>
          <w:marTop w:val="75"/>
          <w:marBottom w:val="450"/>
          <w:divBdr>
            <w:top w:val="none" w:sz="0" w:space="0" w:color="auto"/>
            <w:left w:val="none" w:sz="0" w:space="0" w:color="auto"/>
            <w:bottom w:val="none" w:sz="0" w:space="0" w:color="auto"/>
            <w:right w:val="none" w:sz="0" w:space="0" w:color="auto"/>
          </w:divBdr>
          <w:divsChild>
            <w:div w:id="1307012332">
              <w:marLeft w:val="0"/>
              <w:marRight w:val="0"/>
              <w:marTop w:val="0"/>
              <w:marBottom w:val="0"/>
              <w:divBdr>
                <w:top w:val="none" w:sz="0" w:space="0" w:color="auto"/>
                <w:left w:val="none" w:sz="0" w:space="0" w:color="auto"/>
                <w:bottom w:val="none" w:sz="0" w:space="0" w:color="auto"/>
                <w:right w:val="none" w:sz="0" w:space="0" w:color="auto"/>
              </w:divBdr>
            </w:div>
          </w:divsChild>
        </w:div>
        <w:div w:id="1662082956">
          <w:marLeft w:val="0"/>
          <w:marRight w:val="0"/>
          <w:marTop w:val="0"/>
          <w:marBottom w:val="450"/>
          <w:divBdr>
            <w:top w:val="none" w:sz="0" w:space="0" w:color="auto"/>
            <w:left w:val="none" w:sz="0" w:space="0" w:color="auto"/>
            <w:bottom w:val="none" w:sz="0" w:space="0" w:color="auto"/>
            <w:right w:val="none" w:sz="0" w:space="0" w:color="auto"/>
          </w:divBdr>
          <w:divsChild>
            <w:div w:id="8950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133">
      <w:bodyDiv w:val="1"/>
      <w:marLeft w:val="0"/>
      <w:marRight w:val="0"/>
      <w:marTop w:val="0"/>
      <w:marBottom w:val="0"/>
      <w:divBdr>
        <w:top w:val="none" w:sz="0" w:space="0" w:color="auto"/>
        <w:left w:val="none" w:sz="0" w:space="0" w:color="auto"/>
        <w:bottom w:val="none" w:sz="0" w:space="0" w:color="auto"/>
        <w:right w:val="none" w:sz="0" w:space="0" w:color="auto"/>
      </w:divBdr>
    </w:div>
    <w:div w:id="851606555">
      <w:bodyDiv w:val="1"/>
      <w:marLeft w:val="0"/>
      <w:marRight w:val="0"/>
      <w:marTop w:val="0"/>
      <w:marBottom w:val="0"/>
      <w:divBdr>
        <w:top w:val="none" w:sz="0" w:space="0" w:color="auto"/>
        <w:left w:val="none" w:sz="0" w:space="0" w:color="auto"/>
        <w:bottom w:val="none" w:sz="0" w:space="0" w:color="auto"/>
        <w:right w:val="none" w:sz="0" w:space="0" w:color="auto"/>
      </w:divBdr>
    </w:div>
    <w:div w:id="913247594">
      <w:bodyDiv w:val="1"/>
      <w:marLeft w:val="0"/>
      <w:marRight w:val="0"/>
      <w:marTop w:val="0"/>
      <w:marBottom w:val="0"/>
      <w:divBdr>
        <w:top w:val="none" w:sz="0" w:space="0" w:color="auto"/>
        <w:left w:val="none" w:sz="0" w:space="0" w:color="auto"/>
        <w:bottom w:val="none" w:sz="0" w:space="0" w:color="auto"/>
        <w:right w:val="none" w:sz="0" w:space="0" w:color="auto"/>
      </w:divBdr>
    </w:div>
    <w:div w:id="977567044">
      <w:bodyDiv w:val="1"/>
      <w:marLeft w:val="0"/>
      <w:marRight w:val="0"/>
      <w:marTop w:val="0"/>
      <w:marBottom w:val="0"/>
      <w:divBdr>
        <w:top w:val="none" w:sz="0" w:space="0" w:color="auto"/>
        <w:left w:val="none" w:sz="0" w:space="0" w:color="auto"/>
        <w:bottom w:val="none" w:sz="0" w:space="0" w:color="auto"/>
        <w:right w:val="none" w:sz="0" w:space="0" w:color="auto"/>
      </w:divBdr>
    </w:div>
    <w:div w:id="998536964">
      <w:bodyDiv w:val="1"/>
      <w:marLeft w:val="0"/>
      <w:marRight w:val="0"/>
      <w:marTop w:val="0"/>
      <w:marBottom w:val="0"/>
      <w:divBdr>
        <w:top w:val="none" w:sz="0" w:space="0" w:color="auto"/>
        <w:left w:val="none" w:sz="0" w:space="0" w:color="auto"/>
        <w:bottom w:val="none" w:sz="0" w:space="0" w:color="auto"/>
        <w:right w:val="none" w:sz="0" w:space="0" w:color="auto"/>
      </w:divBdr>
    </w:div>
    <w:div w:id="1209955554">
      <w:bodyDiv w:val="1"/>
      <w:marLeft w:val="0"/>
      <w:marRight w:val="0"/>
      <w:marTop w:val="0"/>
      <w:marBottom w:val="0"/>
      <w:divBdr>
        <w:top w:val="none" w:sz="0" w:space="0" w:color="auto"/>
        <w:left w:val="none" w:sz="0" w:space="0" w:color="auto"/>
        <w:bottom w:val="none" w:sz="0" w:space="0" w:color="auto"/>
        <w:right w:val="none" w:sz="0" w:space="0" w:color="auto"/>
      </w:divBdr>
    </w:div>
    <w:div w:id="1349797540">
      <w:bodyDiv w:val="1"/>
      <w:marLeft w:val="0"/>
      <w:marRight w:val="0"/>
      <w:marTop w:val="0"/>
      <w:marBottom w:val="0"/>
      <w:divBdr>
        <w:top w:val="none" w:sz="0" w:space="0" w:color="auto"/>
        <w:left w:val="none" w:sz="0" w:space="0" w:color="auto"/>
        <w:bottom w:val="none" w:sz="0" w:space="0" w:color="auto"/>
        <w:right w:val="none" w:sz="0" w:space="0" w:color="auto"/>
      </w:divBdr>
      <w:divsChild>
        <w:div w:id="1229809193">
          <w:marLeft w:val="0"/>
          <w:marRight w:val="0"/>
          <w:marTop w:val="0"/>
          <w:marBottom w:val="450"/>
          <w:divBdr>
            <w:top w:val="none" w:sz="0" w:space="0" w:color="auto"/>
            <w:left w:val="none" w:sz="0" w:space="0" w:color="auto"/>
            <w:bottom w:val="none" w:sz="0" w:space="0" w:color="auto"/>
            <w:right w:val="none" w:sz="0" w:space="0" w:color="auto"/>
          </w:divBdr>
          <w:divsChild>
            <w:div w:id="140267421">
              <w:marLeft w:val="0"/>
              <w:marRight w:val="0"/>
              <w:marTop w:val="0"/>
              <w:marBottom w:val="0"/>
              <w:divBdr>
                <w:top w:val="none" w:sz="0" w:space="0" w:color="auto"/>
                <w:left w:val="none" w:sz="0" w:space="0" w:color="auto"/>
                <w:bottom w:val="none" w:sz="0" w:space="0" w:color="auto"/>
                <w:right w:val="none" w:sz="0" w:space="0" w:color="auto"/>
              </w:divBdr>
            </w:div>
          </w:divsChild>
        </w:div>
        <w:div w:id="2075732468">
          <w:marLeft w:val="0"/>
          <w:marRight w:val="0"/>
          <w:marTop w:val="75"/>
          <w:marBottom w:val="450"/>
          <w:divBdr>
            <w:top w:val="none" w:sz="0" w:space="0" w:color="auto"/>
            <w:left w:val="none" w:sz="0" w:space="0" w:color="auto"/>
            <w:bottom w:val="none" w:sz="0" w:space="0" w:color="auto"/>
            <w:right w:val="none" w:sz="0" w:space="0" w:color="auto"/>
          </w:divBdr>
          <w:divsChild>
            <w:div w:id="1619869907">
              <w:marLeft w:val="0"/>
              <w:marRight w:val="0"/>
              <w:marTop w:val="0"/>
              <w:marBottom w:val="0"/>
              <w:divBdr>
                <w:top w:val="none" w:sz="0" w:space="0" w:color="auto"/>
                <w:left w:val="none" w:sz="0" w:space="0" w:color="auto"/>
                <w:bottom w:val="none" w:sz="0" w:space="0" w:color="auto"/>
                <w:right w:val="none" w:sz="0" w:space="0" w:color="auto"/>
              </w:divBdr>
            </w:div>
          </w:divsChild>
        </w:div>
        <w:div w:id="1245527136">
          <w:marLeft w:val="0"/>
          <w:marRight w:val="0"/>
          <w:marTop w:val="0"/>
          <w:marBottom w:val="450"/>
          <w:divBdr>
            <w:top w:val="none" w:sz="0" w:space="0" w:color="auto"/>
            <w:left w:val="none" w:sz="0" w:space="0" w:color="auto"/>
            <w:bottom w:val="none" w:sz="0" w:space="0" w:color="auto"/>
            <w:right w:val="none" w:sz="0" w:space="0" w:color="auto"/>
          </w:divBdr>
          <w:divsChild>
            <w:div w:id="4617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734">
      <w:bodyDiv w:val="1"/>
      <w:marLeft w:val="0"/>
      <w:marRight w:val="0"/>
      <w:marTop w:val="0"/>
      <w:marBottom w:val="0"/>
      <w:divBdr>
        <w:top w:val="none" w:sz="0" w:space="0" w:color="auto"/>
        <w:left w:val="none" w:sz="0" w:space="0" w:color="auto"/>
        <w:bottom w:val="none" w:sz="0" w:space="0" w:color="auto"/>
        <w:right w:val="none" w:sz="0" w:space="0" w:color="auto"/>
      </w:divBdr>
    </w:div>
    <w:div w:id="1408728427">
      <w:bodyDiv w:val="1"/>
      <w:marLeft w:val="0"/>
      <w:marRight w:val="0"/>
      <w:marTop w:val="0"/>
      <w:marBottom w:val="0"/>
      <w:divBdr>
        <w:top w:val="none" w:sz="0" w:space="0" w:color="auto"/>
        <w:left w:val="none" w:sz="0" w:space="0" w:color="auto"/>
        <w:bottom w:val="none" w:sz="0" w:space="0" w:color="auto"/>
        <w:right w:val="none" w:sz="0" w:space="0" w:color="auto"/>
      </w:divBdr>
    </w:div>
    <w:div w:id="1649244352">
      <w:bodyDiv w:val="1"/>
      <w:marLeft w:val="0"/>
      <w:marRight w:val="0"/>
      <w:marTop w:val="0"/>
      <w:marBottom w:val="0"/>
      <w:divBdr>
        <w:top w:val="none" w:sz="0" w:space="0" w:color="auto"/>
        <w:left w:val="none" w:sz="0" w:space="0" w:color="auto"/>
        <w:bottom w:val="none" w:sz="0" w:space="0" w:color="auto"/>
        <w:right w:val="none" w:sz="0" w:space="0" w:color="auto"/>
      </w:divBdr>
    </w:div>
    <w:div w:id="1664045086">
      <w:bodyDiv w:val="1"/>
      <w:marLeft w:val="0"/>
      <w:marRight w:val="0"/>
      <w:marTop w:val="0"/>
      <w:marBottom w:val="0"/>
      <w:divBdr>
        <w:top w:val="none" w:sz="0" w:space="0" w:color="auto"/>
        <w:left w:val="none" w:sz="0" w:space="0" w:color="auto"/>
        <w:bottom w:val="none" w:sz="0" w:space="0" w:color="auto"/>
        <w:right w:val="none" w:sz="0" w:space="0" w:color="auto"/>
      </w:divBdr>
    </w:div>
    <w:div w:id="1727219717">
      <w:bodyDiv w:val="1"/>
      <w:marLeft w:val="0"/>
      <w:marRight w:val="0"/>
      <w:marTop w:val="0"/>
      <w:marBottom w:val="0"/>
      <w:divBdr>
        <w:top w:val="none" w:sz="0" w:space="0" w:color="auto"/>
        <w:left w:val="none" w:sz="0" w:space="0" w:color="auto"/>
        <w:bottom w:val="none" w:sz="0" w:space="0" w:color="auto"/>
        <w:right w:val="none" w:sz="0" w:space="0" w:color="auto"/>
      </w:divBdr>
    </w:div>
    <w:div w:id="1793011735">
      <w:bodyDiv w:val="1"/>
      <w:marLeft w:val="0"/>
      <w:marRight w:val="0"/>
      <w:marTop w:val="0"/>
      <w:marBottom w:val="0"/>
      <w:divBdr>
        <w:top w:val="none" w:sz="0" w:space="0" w:color="auto"/>
        <w:left w:val="none" w:sz="0" w:space="0" w:color="auto"/>
        <w:bottom w:val="none" w:sz="0" w:space="0" w:color="auto"/>
        <w:right w:val="none" w:sz="0" w:space="0" w:color="auto"/>
      </w:divBdr>
      <w:divsChild>
        <w:div w:id="2036036091">
          <w:marLeft w:val="0"/>
          <w:marRight w:val="0"/>
          <w:marTop w:val="0"/>
          <w:marBottom w:val="450"/>
          <w:divBdr>
            <w:top w:val="none" w:sz="0" w:space="0" w:color="auto"/>
            <w:left w:val="none" w:sz="0" w:space="0" w:color="auto"/>
            <w:bottom w:val="none" w:sz="0" w:space="0" w:color="auto"/>
            <w:right w:val="none" w:sz="0" w:space="0" w:color="auto"/>
          </w:divBdr>
          <w:divsChild>
            <w:div w:id="1255632707">
              <w:marLeft w:val="0"/>
              <w:marRight w:val="0"/>
              <w:marTop w:val="0"/>
              <w:marBottom w:val="0"/>
              <w:divBdr>
                <w:top w:val="none" w:sz="0" w:space="0" w:color="auto"/>
                <w:left w:val="none" w:sz="0" w:space="0" w:color="auto"/>
                <w:bottom w:val="none" w:sz="0" w:space="0" w:color="auto"/>
                <w:right w:val="none" w:sz="0" w:space="0" w:color="auto"/>
              </w:divBdr>
            </w:div>
          </w:divsChild>
        </w:div>
        <w:div w:id="170073530">
          <w:marLeft w:val="0"/>
          <w:marRight w:val="0"/>
          <w:marTop w:val="75"/>
          <w:marBottom w:val="450"/>
          <w:divBdr>
            <w:top w:val="none" w:sz="0" w:space="0" w:color="auto"/>
            <w:left w:val="none" w:sz="0" w:space="0" w:color="auto"/>
            <w:bottom w:val="none" w:sz="0" w:space="0" w:color="auto"/>
            <w:right w:val="none" w:sz="0" w:space="0" w:color="auto"/>
          </w:divBdr>
          <w:divsChild>
            <w:div w:id="1379280946">
              <w:marLeft w:val="0"/>
              <w:marRight w:val="0"/>
              <w:marTop w:val="0"/>
              <w:marBottom w:val="0"/>
              <w:divBdr>
                <w:top w:val="none" w:sz="0" w:space="0" w:color="auto"/>
                <w:left w:val="none" w:sz="0" w:space="0" w:color="auto"/>
                <w:bottom w:val="none" w:sz="0" w:space="0" w:color="auto"/>
                <w:right w:val="none" w:sz="0" w:space="0" w:color="auto"/>
              </w:divBdr>
            </w:div>
          </w:divsChild>
        </w:div>
        <w:div w:id="693771792">
          <w:marLeft w:val="0"/>
          <w:marRight w:val="0"/>
          <w:marTop w:val="0"/>
          <w:marBottom w:val="450"/>
          <w:divBdr>
            <w:top w:val="none" w:sz="0" w:space="0" w:color="auto"/>
            <w:left w:val="none" w:sz="0" w:space="0" w:color="auto"/>
            <w:bottom w:val="none" w:sz="0" w:space="0" w:color="auto"/>
            <w:right w:val="none" w:sz="0" w:space="0" w:color="auto"/>
          </w:divBdr>
          <w:divsChild>
            <w:div w:id="21375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48B0DF-1ACB-47D8-AB23-BCC8DAC0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715</Words>
  <Characters>4080</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 Group EMEA</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Bachlaj</dc:creator>
  <cp:lastModifiedBy>Mateusz Bachłaj</cp:lastModifiedBy>
  <cp:revision>20</cp:revision>
  <cp:lastPrinted>2018-01-08T15:42:00Z</cp:lastPrinted>
  <dcterms:created xsi:type="dcterms:W3CDTF">2017-12-11T21:49:00Z</dcterms:created>
  <dcterms:modified xsi:type="dcterms:W3CDTF">2018-01-08T15:42:00Z</dcterms:modified>
</cp:coreProperties>
</file>