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3E2B9B8D" w:rsidR="00B9648D" w:rsidRDefault="00BC0A39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 xml:space="preserve">Piekło widziane </w:t>
      </w:r>
      <w:r w:rsidR="00173EB7">
        <w:rPr>
          <w:rFonts w:ascii="Gotham Bold" w:hAnsi="Gotham Bold"/>
          <w:sz w:val="28"/>
          <w:szCs w:val="28"/>
          <w:lang w:val="pl-PL"/>
        </w:rPr>
        <w:t>z bliska</w:t>
      </w:r>
      <w:r w:rsidR="00F64835">
        <w:rPr>
          <w:rFonts w:ascii="Gotham Bold" w:hAnsi="Gotham Bold"/>
          <w:sz w:val="28"/>
          <w:szCs w:val="28"/>
          <w:lang w:val="pl-PL"/>
        </w:rPr>
        <w:t xml:space="preserve"> -</w:t>
      </w:r>
      <w:r w:rsidR="000A7119">
        <w:rPr>
          <w:rFonts w:ascii="Gotham Bold" w:hAnsi="Gotham Bold"/>
          <w:sz w:val="28"/>
          <w:szCs w:val="28"/>
          <w:lang w:val="pl-PL"/>
        </w:rPr>
        <w:t xml:space="preserve"> „Wojn</w:t>
      </w:r>
      <w:r w:rsidR="001C43D6">
        <w:rPr>
          <w:rFonts w:ascii="Gotham Bold" w:hAnsi="Gotham Bold"/>
          <w:sz w:val="28"/>
          <w:szCs w:val="28"/>
          <w:lang w:val="pl-PL"/>
        </w:rPr>
        <w:t>a pod kontrolą</w:t>
      </w:r>
      <w:r w:rsidR="000A7119">
        <w:rPr>
          <w:rFonts w:ascii="Gotham Bold" w:hAnsi="Gotham Bold"/>
          <w:sz w:val="28"/>
          <w:szCs w:val="28"/>
          <w:lang w:val="pl-PL"/>
        </w:rPr>
        <w:t xml:space="preserve">” w </w:t>
      </w:r>
      <w:r w:rsidR="001C43D6">
        <w:rPr>
          <w:rFonts w:ascii="Gotham Bold" w:hAnsi="Gotham Bold"/>
          <w:sz w:val="28"/>
          <w:szCs w:val="28"/>
          <w:lang w:val="pl-PL"/>
        </w:rPr>
        <w:t xml:space="preserve">lutym </w:t>
      </w:r>
      <w:r w:rsidR="000A7119">
        <w:rPr>
          <w:rFonts w:ascii="Gotham Bold" w:hAnsi="Gotham Bold"/>
          <w:sz w:val="28"/>
          <w:szCs w:val="28"/>
          <w:lang w:val="pl-PL"/>
        </w:rPr>
        <w:t xml:space="preserve">na kanale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0A7119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0E6F7CF5" w14:textId="27A911F5" w:rsidR="001C43D6" w:rsidRDefault="00173EB7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>
        <w:rPr>
          <w:rFonts w:ascii="Gotham Book" w:hAnsi="Gotham Book" w:cs="Gotham Light"/>
          <w:b/>
          <w:sz w:val="23"/>
          <w:szCs w:val="23"/>
          <w:lang w:val="pl-PL"/>
        </w:rPr>
        <w:t xml:space="preserve">Z tak bliska nie chciałby jej oglądać nikt. Nikt nie chciałby znaleźć się w ogniu walk i czuć na własnej skórze, czym jest prawdziwa wojna. I choć sceny w serii „Wojna pod kontrolą” zdają się rozgrywać dosłownie obok, na szczęście </w:t>
      </w:r>
      <w:r w:rsidR="00BC0A39">
        <w:rPr>
          <w:rFonts w:ascii="Gotham Book" w:hAnsi="Gotham Book" w:cs="Gotham Light"/>
          <w:b/>
          <w:sz w:val="23"/>
          <w:szCs w:val="23"/>
          <w:lang w:val="pl-PL"/>
        </w:rPr>
        <w:t xml:space="preserve">widza </w:t>
      </w:r>
      <w:r w:rsidR="00C17FAB">
        <w:rPr>
          <w:rFonts w:ascii="Gotham Book" w:hAnsi="Gotham Book" w:cs="Gotham Light"/>
          <w:b/>
          <w:sz w:val="23"/>
          <w:szCs w:val="23"/>
          <w:lang w:val="pl-PL"/>
        </w:rPr>
        <w:t>od</w:t>
      </w:r>
      <w:r w:rsidR="00BC0A39">
        <w:rPr>
          <w:rFonts w:ascii="Gotham Book" w:hAnsi="Gotham Book" w:cs="Gotham Light"/>
          <w:b/>
          <w:sz w:val="23"/>
          <w:szCs w:val="23"/>
          <w:lang w:val="pl-PL"/>
        </w:rPr>
        <w:t>dziela od nich ekran telewizora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. Ekipa </w:t>
      </w:r>
      <w:proofErr w:type="spellStart"/>
      <w:r>
        <w:rPr>
          <w:rFonts w:ascii="Gotham Book" w:hAnsi="Gotham Book" w:cs="Gotham Light"/>
          <w:b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 w:cs="Gotham Light"/>
          <w:b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 w:cs="Gotham Light"/>
          <w:b/>
          <w:sz w:val="23"/>
          <w:szCs w:val="23"/>
          <w:lang w:val="pl-PL"/>
        </w:rPr>
        <w:t xml:space="preserve"> przez dwa lata towarzyszyła </w:t>
      </w:r>
      <w:r w:rsidR="00BC0A39">
        <w:rPr>
          <w:rFonts w:ascii="Gotham Book" w:hAnsi="Gotham Book" w:cs="Gotham Light"/>
          <w:b/>
          <w:sz w:val="23"/>
          <w:szCs w:val="23"/>
          <w:lang w:val="pl-PL"/>
        </w:rPr>
        <w:t xml:space="preserve">z kamerą </w:t>
      </w:r>
      <w:r>
        <w:rPr>
          <w:rFonts w:ascii="Gotham Book" w:hAnsi="Gotham Book" w:cs="Gotham Light"/>
          <w:b/>
          <w:sz w:val="23"/>
          <w:szCs w:val="23"/>
          <w:lang w:val="pl-PL"/>
        </w:rPr>
        <w:t>wojskom walczącym na różnych frontach globalnych walk z ekstremizmem, by powstała seria dokumentalna „Wojna pod kontrolą”.</w:t>
      </w:r>
    </w:p>
    <w:p w14:paraId="680CDD24" w14:textId="77777777" w:rsidR="000A7119" w:rsidRDefault="000A7119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64EE3B45" w14:textId="442A0092" w:rsidR="00F52313" w:rsidRDefault="006E5D12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 w:rsidR="000A7119">
        <w:rPr>
          <w:rFonts w:ascii="Gotham Book" w:hAnsi="Gotham Book"/>
          <w:b/>
          <w:color w:val="00B050"/>
          <w:sz w:val="23"/>
          <w:szCs w:val="23"/>
          <w:lang w:val="pl-PL"/>
        </w:rPr>
        <w:t>Wojn</w:t>
      </w:r>
      <w:r w:rsidR="001C43D6">
        <w:rPr>
          <w:rFonts w:ascii="Gotham Book" w:hAnsi="Gotham Book"/>
          <w:b/>
          <w:color w:val="00B050"/>
          <w:sz w:val="23"/>
          <w:szCs w:val="23"/>
          <w:lang w:val="pl-PL"/>
        </w:rPr>
        <w:t>a pod kontrolą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 w:rsidR="003E605D">
        <w:rPr>
          <w:rFonts w:ascii="Gotham Book" w:hAnsi="Gotham Book"/>
          <w:b/>
          <w:color w:val="00B050"/>
          <w:sz w:val="23"/>
          <w:szCs w:val="23"/>
          <w:lang w:val="pl-PL"/>
        </w:rPr>
        <w:t>premier</w:t>
      </w:r>
      <w:r w:rsidR="00C85A11">
        <w:rPr>
          <w:rFonts w:ascii="Gotham Book" w:hAnsi="Gotham Book"/>
          <w:b/>
          <w:color w:val="00B050"/>
          <w:sz w:val="23"/>
          <w:szCs w:val="23"/>
          <w:lang w:val="pl-PL"/>
        </w:rPr>
        <w:t>y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 w:rsidR="001C43D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piątki </w:t>
      </w:r>
      <w:r w:rsidR="00C85A11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 </w:t>
      </w:r>
      <w:r w:rsidR="001C43D6">
        <w:rPr>
          <w:rFonts w:ascii="Gotham Book" w:hAnsi="Gotham Book"/>
          <w:b/>
          <w:color w:val="00B050"/>
          <w:sz w:val="23"/>
          <w:szCs w:val="23"/>
          <w:lang w:val="pl-PL"/>
        </w:rPr>
        <w:t>9</w:t>
      </w:r>
      <w:r w:rsidR="00E252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1C43D6">
        <w:rPr>
          <w:rFonts w:ascii="Gotham Book" w:hAnsi="Gotham Book"/>
          <w:b/>
          <w:color w:val="00B050"/>
          <w:sz w:val="23"/>
          <w:szCs w:val="23"/>
          <w:lang w:val="pl-PL"/>
        </w:rPr>
        <w:t>lutego</w:t>
      </w:r>
      <w:r w:rsidR="00E252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 godz. 2</w:t>
      </w:r>
      <w:r w:rsidR="001C43D6">
        <w:rPr>
          <w:rFonts w:ascii="Gotham Book" w:hAnsi="Gotham Book"/>
          <w:b/>
          <w:color w:val="00B050"/>
          <w:sz w:val="23"/>
          <w:szCs w:val="23"/>
          <w:lang w:val="pl-PL"/>
        </w:rPr>
        <w:t>3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</w:t>
      </w:r>
      <w:r w:rsidR="00F64835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="000C7D6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08CB56F0" w14:textId="1361E529" w:rsidR="00883069" w:rsidRDefault="00883069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>Stres, strach, śmierć. Emocje, które nie mogą sparaliżować, uciszyć zdrowego rozsądku i dopuścić do utraty czujności. Walka w warunkach, w których nie zawsze wiadomo</w:t>
      </w:r>
      <w:r w:rsidR="0046382B">
        <w:rPr>
          <w:rFonts w:ascii="Gotham Book" w:hAnsi="Gotham Book" w:cs="Courier New"/>
          <w:sz w:val="23"/>
          <w:szCs w:val="23"/>
          <w:lang w:val="pl-PL" w:eastAsia="pl-PL"/>
        </w:rPr>
        <w:t>,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kto jest wrogiem i jakie zamiary ma człowiek stojący naprzeciw.</w:t>
      </w:r>
      <w:bookmarkStart w:id="0" w:name="_GoBack"/>
      <w:bookmarkEnd w:id="0"/>
    </w:p>
    <w:p w14:paraId="6EB57778" w14:textId="0DD1B52D" w:rsidR="00173EB7" w:rsidRDefault="00173EB7" w:rsidP="002E7700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 w:rsidRPr="00BC0A39">
        <w:rPr>
          <w:rFonts w:ascii="Gotham Book" w:hAnsi="Gotham Book" w:cs="Courier New"/>
          <w:sz w:val="23"/>
          <w:szCs w:val="23"/>
          <w:lang w:val="pl-PL" w:eastAsia="pl-PL"/>
        </w:rPr>
        <w:t xml:space="preserve">Kiedy 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tak zwane </w:t>
      </w:r>
      <w:r w:rsidRPr="00BC0A39">
        <w:rPr>
          <w:rFonts w:ascii="Gotham Book" w:hAnsi="Gotham Book" w:cs="Courier New"/>
          <w:sz w:val="23"/>
          <w:szCs w:val="23"/>
          <w:lang w:val="pl-PL" w:eastAsia="pl-PL"/>
        </w:rPr>
        <w:t>Państwo Islamskie zaczęło rosnąć w siłę, międzynarodowa koal</w:t>
      </w:r>
      <w:r>
        <w:rPr>
          <w:rFonts w:ascii="Gotham Book" w:hAnsi="Gotham Book" w:cs="Courier New"/>
          <w:sz w:val="23"/>
          <w:szCs w:val="23"/>
          <w:lang w:val="pl-PL" w:eastAsia="pl-PL"/>
        </w:rPr>
        <w:t>icja podjęła kroki, by stawić mu</w:t>
      </w:r>
      <w:r w:rsidRPr="00BC0A39">
        <w:rPr>
          <w:rFonts w:ascii="Gotham Book" w:hAnsi="Gotham Book" w:cs="Courier New"/>
          <w:sz w:val="23"/>
          <w:szCs w:val="23"/>
          <w:lang w:val="pl-PL" w:eastAsia="pl-PL"/>
        </w:rPr>
        <w:t xml:space="preserve"> czoła i cofnąć rozprzestrzeniającą się we wszystkich kierunkach falę ekstremizmu. 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Na froncie znalazły się </w:t>
      </w:r>
      <w:r w:rsidR="0046382B">
        <w:rPr>
          <w:rFonts w:ascii="Gotham Book" w:hAnsi="Gotham Book" w:cs="Courier New"/>
          <w:sz w:val="23"/>
          <w:szCs w:val="23"/>
          <w:lang w:val="pl-PL" w:eastAsia="pl-PL"/>
        </w:rPr>
        <w:t>dziesiątki tysięcy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mężczyzn i kobiet, któ</w:t>
      </w:r>
      <w:r w:rsidR="00854F35">
        <w:rPr>
          <w:rFonts w:ascii="Gotham Book" w:hAnsi="Gotham Book" w:cs="Courier New"/>
          <w:sz w:val="23"/>
          <w:szCs w:val="23"/>
          <w:lang w:val="pl-PL" w:eastAsia="pl-PL"/>
        </w:rPr>
        <w:t>rzy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 w:rsidR="00BC0A39">
        <w:rPr>
          <w:rFonts w:ascii="Gotham Book" w:hAnsi="Gotham Book" w:cs="Courier New"/>
          <w:sz w:val="23"/>
          <w:szCs w:val="23"/>
          <w:lang w:val="pl-PL" w:eastAsia="pl-PL"/>
        </w:rPr>
        <w:t>ryzykując</w:t>
      </w:r>
      <w:r w:rsidR="00682F2C">
        <w:rPr>
          <w:rFonts w:ascii="Gotham Book" w:hAnsi="Gotham Book" w:cs="Courier New"/>
          <w:sz w:val="23"/>
          <w:szCs w:val="23"/>
          <w:lang w:val="pl-PL" w:eastAsia="pl-PL"/>
        </w:rPr>
        <w:t xml:space="preserve"> własne życi</w:t>
      </w:r>
      <w:r w:rsidR="00BC0A39">
        <w:rPr>
          <w:rFonts w:ascii="Gotham Book" w:hAnsi="Gotham Book" w:cs="Courier New"/>
          <w:sz w:val="23"/>
          <w:szCs w:val="23"/>
          <w:lang w:val="pl-PL" w:eastAsia="pl-PL"/>
        </w:rPr>
        <w:t>e, z</w:t>
      </w:r>
      <w:r w:rsidR="00854F35">
        <w:rPr>
          <w:rFonts w:ascii="Gotham Book" w:hAnsi="Gotham Book" w:cs="Courier New"/>
          <w:sz w:val="23"/>
          <w:szCs w:val="23"/>
          <w:lang w:val="pl-PL" w:eastAsia="pl-PL"/>
        </w:rPr>
        <w:t xml:space="preserve"> </w:t>
      </w:r>
      <w:r>
        <w:rPr>
          <w:rFonts w:ascii="Gotham Book" w:hAnsi="Gotham Book" w:cs="Courier New"/>
          <w:sz w:val="23"/>
          <w:szCs w:val="23"/>
          <w:lang w:val="pl-PL" w:eastAsia="pl-PL"/>
        </w:rPr>
        <w:t>pełnym zaangażowaniem prowadzi</w:t>
      </w:r>
      <w:r w:rsidR="00854F35">
        <w:rPr>
          <w:rFonts w:ascii="Gotham Book" w:hAnsi="Gotham Book" w:cs="Courier New"/>
          <w:sz w:val="23"/>
          <w:szCs w:val="23"/>
          <w:lang w:val="pl-PL" w:eastAsia="pl-PL"/>
        </w:rPr>
        <w:t>li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walkę z bezwzględnym wrogiem,</w:t>
      </w:r>
      <w:r w:rsidR="00BC0A39">
        <w:rPr>
          <w:rFonts w:ascii="Gotham Book" w:hAnsi="Gotham Book" w:cs="Courier New"/>
          <w:sz w:val="23"/>
          <w:szCs w:val="23"/>
          <w:lang w:val="pl-PL" w:eastAsia="pl-PL"/>
        </w:rPr>
        <w:t xml:space="preserve"> nie</w:t>
      </w:r>
      <w:r>
        <w:rPr>
          <w:rFonts w:ascii="Gotham Book" w:hAnsi="Gotham Book" w:cs="Courier New"/>
          <w:sz w:val="23"/>
          <w:szCs w:val="23"/>
          <w:lang w:val="pl-PL" w:eastAsia="pl-PL"/>
        </w:rPr>
        <w:t>oszczędza</w:t>
      </w:r>
      <w:r w:rsidR="00854F35">
        <w:rPr>
          <w:rFonts w:ascii="Gotham Book" w:hAnsi="Gotham Book" w:cs="Courier New"/>
          <w:sz w:val="23"/>
          <w:szCs w:val="23"/>
          <w:lang w:val="pl-PL" w:eastAsia="pl-PL"/>
        </w:rPr>
        <w:t xml:space="preserve">jącym </w:t>
      </w:r>
      <w:r w:rsidR="00682F2C">
        <w:rPr>
          <w:rFonts w:ascii="Gotham Book" w:hAnsi="Gotham Book" w:cs="Courier New"/>
          <w:sz w:val="23"/>
          <w:szCs w:val="23"/>
          <w:lang w:val="pl-PL" w:eastAsia="pl-PL"/>
        </w:rPr>
        <w:t xml:space="preserve">nikogo. </w:t>
      </w:r>
    </w:p>
    <w:p w14:paraId="3601192B" w14:textId="41202B8E" w:rsidR="00173EB7" w:rsidRDefault="00682F2C" w:rsidP="002E7700">
      <w:pPr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>
        <w:rPr>
          <w:rFonts w:ascii="Gotham Book" w:hAnsi="Gotham Book" w:cs="Courier New"/>
          <w:sz w:val="23"/>
          <w:szCs w:val="23"/>
          <w:lang w:val="pl-PL" w:eastAsia="pl-PL"/>
        </w:rPr>
        <w:t>„</w:t>
      </w:r>
      <w:r w:rsidRPr="00E0232B">
        <w:rPr>
          <w:rFonts w:ascii="Gotham Book" w:hAnsi="Gotham Book" w:cs="Courier New"/>
          <w:b/>
          <w:sz w:val="23"/>
          <w:szCs w:val="23"/>
          <w:lang w:val="pl-PL" w:eastAsia="pl-PL"/>
        </w:rPr>
        <w:t>Wojna pod kontrolą</w:t>
      </w:r>
      <w:r>
        <w:rPr>
          <w:rFonts w:ascii="Gotham Book" w:hAnsi="Gotham Book" w:cs="Courier New"/>
          <w:sz w:val="23"/>
          <w:szCs w:val="23"/>
          <w:lang w:val="pl-PL" w:eastAsia="pl-PL"/>
        </w:rPr>
        <w:t>” to niespotykana produkcja, dzięki której uzyskujemy dostęp do najbardziej tajemniczych, chronionych, ale również i niebezpiecznych miejsc, gdzie rozgrywa się walka na śmierć i życie</w:t>
      </w:r>
      <w:r w:rsidR="00FB61FA">
        <w:rPr>
          <w:rFonts w:ascii="Gotham Book" w:hAnsi="Gotham Book" w:cs="Courier New"/>
          <w:sz w:val="23"/>
          <w:szCs w:val="23"/>
          <w:lang w:val="pl-PL" w:eastAsia="pl-PL"/>
        </w:rPr>
        <w:t>. Walka,</w:t>
      </w:r>
      <w:r>
        <w:rPr>
          <w:rFonts w:ascii="Gotham Book" w:hAnsi="Gotham Book" w:cs="Courier New"/>
          <w:sz w:val="23"/>
          <w:szCs w:val="23"/>
          <w:lang w:val="pl-PL" w:eastAsia="pl-PL"/>
        </w:rPr>
        <w:t xml:space="preserve"> której cenę mogą odczuć miliony ludzi na całym świecie.</w:t>
      </w:r>
    </w:p>
    <w:p w14:paraId="4FE8838A" w14:textId="77777777" w:rsidR="00DB4E54" w:rsidRDefault="00DB4E54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0EEC6456" w14:textId="77777777" w:rsidR="00173EB7" w:rsidRDefault="00173EB7" w:rsidP="00173EB7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Wojna pod kontrolą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premiery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piątki od 9 lutego o godz. 23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5E995FB3" w14:textId="0138EECA" w:rsidR="00F64835" w:rsidRDefault="00173EB7" w:rsidP="00C85A11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 w:rsidDel="00173EB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49C7EA15" w14:textId="4142F80C" w:rsidR="002E7700" w:rsidRPr="002E7700" w:rsidRDefault="002E7700" w:rsidP="00F92642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2E7700">
        <w:rPr>
          <w:rFonts w:ascii="Gotham Book" w:hAnsi="Gotham Book"/>
          <w:b/>
          <w:sz w:val="23"/>
          <w:szCs w:val="23"/>
          <w:lang w:val="pl-PL"/>
        </w:rPr>
        <w:t xml:space="preserve">Opisy </w:t>
      </w:r>
      <w:r w:rsidR="00D3700F">
        <w:rPr>
          <w:rFonts w:ascii="Gotham Book" w:hAnsi="Gotham Book"/>
          <w:b/>
          <w:sz w:val="23"/>
          <w:szCs w:val="23"/>
          <w:lang w:val="pl-PL"/>
        </w:rPr>
        <w:t>odcinków:</w:t>
      </w:r>
      <w:r w:rsidRPr="002E7700">
        <w:rPr>
          <w:rFonts w:ascii="Gotham Book" w:hAnsi="Gotham Book"/>
          <w:b/>
          <w:sz w:val="23"/>
          <w:szCs w:val="23"/>
          <w:lang w:val="pl-PL"/>
        </w:rPr>
        <w:t xml:space="preserve"> </w:t>
      </w:r>
    </w:p>
    <w:p w14:paraId="280099C4" w14:textId="77777777" w:rsidR="006E5D12" w:rsidRPr="00C2567C" w:rsidRDefault="006E5D12" w:rsidP="00A6631D">
      <w:pPr>
        <w:rPr>
          <w:b/>
          <w:lang w:val="pl-PL" w:eastAsia="pl-PL"/>
        </w:rPr>
      </w:pPr>
    </w:p>
    <w:p w14:paraId="4E33A56D" w14:textId="354544F2" w:rsidR="00A6631D" w:rsidRDefault="0028782F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Odcinek 1</w:t>
      </w:r>
      <w:r w:rsidR="002C62C7">
        <w:rPr>
          <w:rFonts w:ascii="Gotham Book" w:hAnsi="Gotham Book" w:cs="Courier New"/>
          <w:b/>
          <w:color w:val="FF0000"/>
          <w:sz w:val="23"/>
          <w:szCs w:val="23"/>
          <w:lang w:val="pl-PL" w:eastAsia="pl-PL"/>
        </w:rPr>
        <w:t xml:space="preserve"> </w:t>
      </w:r>
      <w:r w:rsidR="00CF173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–</w:t>
      </w:r>
      <w:r w:rsidR="00FA5AB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</w:t>
      </w:r>
      <w:r w:rsidR="002C62C7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premiera w </w:t>
      </w:r>
      <w:r w:rsidR="00173EB7">
        <w:rPr>
          <w:rFonts w:ascii="Gotham Book" w:hAnsi="Gotham Book"/>
          <w:b/>
          <w:color w:val="00B050"/>
          <w:sz w:val="23"/>
          <w:szCs w:val="23"/>
          <w:lang w:val="pl-PL"/>
        </w:rPr>
        <w:t>piątek 9 lutego o godz. 23</w:t>
      </w:r>
      <w:r w:rsidR="00173EB7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173EB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11E28CED" w14:textId="7F611C25" w:rsidR="00173EB7" w:rsidRDefault="001C43D6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Mosul, grudzień 2016 roku. Tak zwane Państwo Islamskie przejmuje kontrolę nad irackim Mosulem </w:t>
      </w:r>
      <w:r w:rsidR="00173EB7">
        <w:rPr>
          <w:rFonts w:ascii="Gotham Book" w:hAnsi="Gotham Book" w:cs="Arial"/>
          <w:sz w:val="23"/>
          <w:szCs w:val="23"/>
          <w:lang w:val="pl-PL"/>
        </w:rPr>
        <w:t>–</w:t>
      </w:r>
      <w:r>
        <w:rPr>
          <w:rFonts w:ascii="Gotham Book" w:hAnsi="Gotham Book" w:cs="Arial"/>
          <w:sz w:val="23"/>
          <w:szCs w:val="23"/>
          <w:lang w:val="pl-PL"/>
        </w:rPr>
        <w:t xml:space="preserve"> miaste</w:t>
      </w:r>
      <w:r w:rsidR="00173EB7">
        <w:rPr>
          <w:rFonts w:ascii="Gotham Book" w:hAnsi="Gotham Book" w:cs="Arial"/>
          <w:sz w:val="23"/>
          <w:szCs w:val="23"/>
          <w:lang w:val="pl-PL"/>
        </w:rPr>
        <w:t xml:space="preserve">m zamieszkiwanym przed prawie 2 miliony ludzi. Ci, którym nie udało się w porę uciec, znaleźli się w samym środku walk. </w:t>
      </w:r>
      <w:r w:rsidR="0046382B">
        <w:rPr>
          <w:rFonts w:ascii="Gotham Book" w:hAnsi="Gotham Book" w:cs="Arial"/>
          <w:sz w:val="23"/>
          <w:szCs w:val="23"/>
          <w:lang w:val="pl-PL"/>
        </w:rPr>
        <w:t xml:space="preserve">Do akcji wkraczają już nie tylko siły irackie, ale również wojska </w:t>
      </w:r>
      <w:r w:rsidR="0046382B">
        <w:rPr>
          <w:rFonts w:ascii="Gotham Book" w:hAnsi="Gotham Book" w:cs="Arial"/>
          <w:sz w:val="23"/>
          <w:szCs w:val="23"/>
          <w:lang w:val="pl-PL"/>
        </w:rPr>
        <w:lastRenderedPageBreak/>
        <w:t xml:space="preserve">amerykańskie, które są wsparciem z powietrza. Gra toczy się jednak nie tylko o </w:t>
      </w:r>
      <w:r w:rsidR="00953504">
        <w:rPr>
          <w:rFonts w:ascii="Gotham Book" w:hAnsi="Gotham Book" w:cs="Arial"/>
          <w:sz w:val="23"/>
          <w:szCs w:val="23"/>
          <w:lang w:val="pl-PL"/>
        </w:rPr>
        <w:t>Mosul</w:t>
      </w:r>
      <w:r w:rsidR="0046382B">
        <w:rPr>
          <w:rFonts w:ascii="Gotham Book" w:hAnsi="Gotham Book" w:cs="Arial"/>
          <w:sz w:val="23"/>
          <w:szCs w:val="23"/>
          <w:lang w:val="pl-PL"/>
        </w:rPr>
        <w:t>, ale o b</w:t>
      </w:r>
      <w:r w:rsidR="00953504">
        <w:rPr>
          <w:rFonts w:ascii="Gotham Book" w:hAnsi="Gotham Book" w:cs="Arial"/>
          <w:sz w:val="23"/>
          <w:szCs w:val="23"/>
          <w:lang w:val="pl-PL"/>
        </w:rPr>
        <w:t xml:space="preserve">ezpieczeństwo na całym świecie. </w:t>
      </w:r>
      <w:r w:rsidR="009A4D0A">
        <w:rPr>
          <w:rFonts w:ascii="Gotham Book" w:hAnsi="Gotham Book" w:cs="Arial"/>
          <w:sz w:val="23"/>
          <w:szCs w:val="23"/>
          <w:lang w:val="pl-PL"/>
        </w:rPr>
        <w:br/>
        <w:t>S</w:t>
      </w:r>
      <w:r w:rsidR="00953504">
        <w:rPr>
          <w:rFonts w:ascii="Gotham Book" w:hAnsi="Gotham Book" w:cs="Arial"/>
          <w:sz w:val="23"/>
          <w:szCs w:val="23"/>
          <w:lang w:val="pl-PL"/>
        </w:rPr>
        <w:t>tało się</w:t>
      </w:r>
      <w:r w:rsidR="009A4D0A">
        <w:rPr>
          <w:rFonts w:ascii="Gotham Book" w:hAnsi="Gotham Book" w:cs="Arial"/>
          <w:sz w:val="23"/>
          <w:szCs w:val="23"/>
          <w:lang w:val="pl-PL"/>
        </w:rPr>
        <w:t xml:space="preserve"> jasnym</w:t>
      </w:r>
      <w:r w:rsidR="00953504">
        <w:rPr>
          <w:rFonts w:ascii="Gotham Book" w:hAnsi="Gotham Book" w:cs="Arial"/>
          <w:sz w:val="23"/>
          <w:szCs w:val="23"/>
          <w:lang w:val="pl-PL"/>
        </w:rPr>
        <w:t>, że kiedy w 2015 roku terroryści zaatakowali w Paryżu</w:t>
      </w:r>
      <w:r w:rsidR="009A4D0A"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="00953504">
        <w:rPr>
          <w:rFonts w:ascii="Gotham Book" w:hAnsi="Gotham Book" w:cs="Arial"/>
          <w:sz w:val="23"/>
          <w:szCs w:val="23"/>
          <w:lang w:val="pl-PL"/>
        </w:rPr>
        <w:t xml:space="preserve">walka o bezpieczeństwo na dobre przeniosła się również do Europy. Krótko po tym </w:t>
      </w:r>
      <w:r w:rsidR="00BC0A39">
        <w:rPr>
          <w:rFonts w:ascii="Gotham Book" w:hAnsi="Gotham Book" w:cs="Arial"/>
          <w:sz w:val="23"/>
          <w:szCs w:val="23"/>
          <w:lang w:val="pl-PL"/>
        </w:rPr>
        <w:t xml:space="preserve">potwierdziły </w:t>
      </w:r>
      <w:r w:rsidR="00953504">
        <w:rPr>
          <w:rFonts w:ascii="Gotham Book" w:hAnsi="Gotham Book" w:cs="Arial"/>
          <w:sz w:val="23"/>
          <w:szCs w:val="23"/>
          <w:lang w:val="pl-PL"/>
        </w:rPr>
        <w:t>to wydarzenia w Brukseli i Nicei</w:t>
      </w:r>
      <w:r w:rsidR="009C1CD0">
        <w:rPr>
          <w:rFonts w:ascii="Gotham Book" w:hAnsi="Gotham Book" w:cs="Arial"/>
          <w:sz w:val="23"/>
          <w:szCs w:val="23"/>
          <w:lang w:val="pl-PL"/>
        </w:rPr>
        <w:t>…</w:t>
      </w:r>
    </w:p>
    <w:p w14:paraId="37C588DD" w14:textId="77777777" w:rsidR="00D35A84" w:rsidRDefault="00D35A84" w:rsidP="00D3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48A05B94" w14:textId="1174FC7B" w:rsidR="00953504" w:rsidRDefault="001750F7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Odcinek 2 </w:t>
      </w:r>
      <w:r w:rsidR="00C47E80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– premiera</w:t>
      </w:r>
      <w:r w:rsidR="0046382B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w </w:t>
      </w:r>
      <w:r w:rsidR="0046382B">
        <w:rPr>
          <w:rFonts w:ascii="Gotham Book" w:hAnsi="Gotham Book"/>
          <w:b/>
          <w:color w:val="00B050"/>
          <w:sz w:val="23"/>
          <w:szCs w:val="23"/>
          <w:lang w:val="pl-PL"/>
        </w:rPr>
        <w:t>piątek 16 lutego o godz. 23</w:t>
      </w:r>
      <w:r w:rsidR="0046382B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4638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78C195AC" w14:textId="48FF173E" w:rsidR="00F56934" w:rsidRPr="00E0232B" w:rsidRDefault="00F56934" w:rsidP="00E0232B">
      <w:pPr>
        <w:spacing w:line="360" w:lineRule="auto"/>
        <w:rPr>
          <w:rFonts w:ascii="Gotham Book" w:hAnsi="Gotham Book" w:cs="Arial"/>
          <w:sz w:val="23"/>
          <w:szCs w:val="23"/>
          <w:lang w:val="pl-PL"/>
        </w:rPr>
      </w:pPr>
      <w:r w:rsidRPr="00E0232B">
        <w:rPr>
          <w:rFonts w:ascii="Gotham Book" w:hAnsi="Gotham Book" w:cs="Arial"/>
          <w:sz w:val="23"/>
          <w:szCs w:val="23"/>
          <w:lang w:val="pl-PL"/>
        </w:rPr>
        <w:t>Walka o Mosul nadal trwa. Choć udało się wyzwolić wschodnią część miasta, starcia nadal toczą się na zachodzie. Jednym z wyzwań</w:t>
      </w:r>
      <w:r>
        <w:rPr>
          <w:rFonts w:ascii="Gotham Book" w:hAnsi="Gotham Book" w:cs="Arial"/>
          <w:sz w:val="23"/>
          <w:szCs w:val="23"/>
          <w:lang w:val="pl-PL"/>
        </w:rPr>
        <w:t>,</w:t>
      </w:r>
      <w:r w:rsidRPr="00E0232B">
        <w:rPr>
          <w:rFonts w:ascii="Gotham Book" w:hAnsi="Gotham Book" w:cs="Arial"/>
          <w:sz w:val="23"/>
          <w:szCs w:val="23"/>
          <w:lang w:val="pl-PL"/>
        </w:rPr>
        <w:t xml:space="preserve"> przed którymi stoją wojska koalicji</w:t>
      </w:r>
      <w:r>
        <w:rPr>
          <w:rFonts w:ascii="Gotham Book" w:hAnsi="Gotham Book" w:cs="Arial"/>
          <w:sz w:val="23"/>
          <w:szCs w:val="23"/>
          <w:lang w:val="pl-PL"/>
        </w:rPr>
        <w:t>,</w:t>
      </w:r>
      <w:r w:rsidRPr="00E0232B">
        <w:rPr>
          <w:rFonts w:ascii="Gotham Book" w:hAnsi="Gotham Book" w:cs="Arial"/>
          <w:sz w:val="23"/>
          <w:szCs w:val="23"/>
          <w:lang w:val="pl-PL"/>
        </w:rPr>
        <w:t xml:space="preserve"> jest stabilizacja sytuacji w regionie, kiedy już uda się pokonać tak zwane Państwo Islamskie. Nie jest to łatwe. Kiedy ludzie są zdesperowani</w:t>
      </w:r>
      <w:r w:rsidR="009A4D0A"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Pr="00E0232B">
        <w:rPr>
          <w:rFonts w:ascii="Gotham Book" w:hAnsi="Gotham Book" w:cs="Arial"/>
          <w:sz w:val="23"/>
          <w:szCs w:val="23"/>
          <w:lang w:val="pl-PL"/>
        </w:rPr>
        <w:t>za wszelką cenę szukają szans na lepsze życie. Stają się wtedy łatwym celem dla grup takich jak ISIS</w:t>
      </w:r>
      <w:r w:rsidR="009A4D0A"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Pr="00E0232B">
        <w:rPr>
          <w:rFonts w:ascii="Gotham Book" w:hAnsi="Gotham Book" w:cs="Arial"/>
          <w:sz w:val="23"/>
          <w:szCs w:val="23"/>
          <w:lang w:val="pl-PL"/>
        </w:rPr>
        <w:t>szerzących ekstremistyczną ideologię.</w:t>
      </w:r>
    </w:p>
    <w:p w14:paraId="3597ED02" w14:textId="77777777" w:rsidR="00F56934" w:rsidRPr="00E0232B" w:rsidRDefault="00F56934" w:rsidP="00E0232B">
      <w:pPr>
        <w:spacing w:line="360" w:lineRule="auto"/>
        <w:rPr>
          <w:rFonts w:ascii="Gotham Book" w:hAnsi="Gotham Book" w:cs="Arial"/>
          <w:sz w:val="23"/>
          <w:szCs w:val="23"/>
          <w:lang w:val="pl-PL"/>
        </w:rPr>
      </w:pPr>
    </w:p>
    <w:p w14:paraId="02BFB0CE" w14:textId="6C91A530" w:rsidR="0046382B" w:rsidRDefault="001750F7" w:rsidP="0046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Odcinek 3</w:t>
      </w:r>
      <w:r w:rsidR="00C47E80">
        <w:rPr>
          <w:rFonts w:ascii="Gotham Book" w:hAnsi="Gotham Book" w:cs="Courier New"/>
          <w:b/>
          <w:color w:val="FF0000"/>
          <w:sz w:val="23"/>
          <w:szCs w:val="23"/>
          <w:lang w:val="pl-PL" w:eastAsia="pl-PL"/>
        </w:rPr>
        <w:t xml:space="preserve"> </w:t>
      </w: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– premiera </w:t>
      </w:r>
      <w:r w:rsidR="0046382B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w </w:t>
      </w:r>
      <w:r w:rsidR="0046382B">
        <w:rPr>
          <w:rFonts w:ascii="Gotham Book" w:hAnsi="Gotham Book"/>
          <w:b/>
          <w:color w:val="00B050"/>
          <w:sz w:val="23"/>
          <w:szCs w:val="23"/>
          <w:lang w:val="pl-PL"/>
        </w:rPr>
        <w:t>piątek 23 lutego o godz. 23</w:t>
      </w:r>
      <w:r w:rsidR="0046382B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4638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7271F450" w14:textId="7196CB3E" w:rsidR="00615389" w:rsidRPr="00462DA8" w:rsidRDefault="003C4DFB" w:rsidP="00E0232B">
      <w:pPr>
        <w:spacing w:line="360" w:lineRule="auto"/>
        <w:rPr>
          <w:rFonts w:ascii="Gotham Book" w:hAnsi="Gotham Book"/>
          <w:bCs/>
          <w:sz w:val="23"/>
          <w:szCs w:val="23"/>
          <w:lang w:val="pl-PL"/>
        </w:rPr>
      </w:pPr>
      <w:r w:rsidRPr="00462DA8">
        <w:rPr>
          <w:rFonts w:ascii="Gotham Book" w:hAnsi="Gotham Book"/>
          <w:bCs/>
          <w:sz w:val="23"/>
          <w:szCs w:val="23"/>
          <w:lang w:val="pl-PL"/>
        </w:rPr>
        <w:t xml:space="preserve">Liz i Scott za kilka dni wyjeżdżają z domu w podróż, której nie będzie dane przeżyć większości par. Oboje są amerykańskimi </w:t>
      </w:r>
      <w:proofErr w:type="spellStart"/>
      <w:r w:rsidRPr="00462DA8">
        <w:rPr>
          <w:rFonts w:ascii="Gotham Book" w:hAnsi="Gotham Book"/>
          <w:bCs/>
          <w:sz w:val="23"/>
          <w:szCs w:val="23"/>
          <w:lang w:val="pl-PL"/>
        </w:rPr>
        <w:t>marines</w:t>
      </w:r>
      <w:proofErr w:type="spellEnd"/>
      <w:r w:rsidRPr="00462DA8">
        <w:rPr>
          <w:rFonts w:ascii="Gotham Book" w:hAnsi="Gotham Book"/>
          <w:bCs/>
          <w:sz w:val="23"/>
          <w:szCs w:val="23"/>
          <w:lang w:val="pl-PL"/>
        </w:rPr>
        <w:t xml:space="preserve">: Liz majorem, a Scott podpułkownikiem. Razem wyjeżdżają na misję do Afganistanu,  gdzie ramię w ramię ze swoimi kolegami, będą szkolić afgańską policję i armię, a także pomagać im w codziennej pracy. Jak przyznają, nigdy nie myśleli, że zostaną wysłani na misję razem. Czy wspólny wyjazd w strefę </w:t>
      </w:r>
      <w:r w:rsidR="00F56934" w:rsidRPr="00462DA8">
        <w:rPr>
          <w:rFonts w:ascii="Gotham Book" w:hAnsi="Gotham Book"/>
          <w:bCs/>
          <w:sz w:val="23"/>
          <w:szCs w:val="23"/>
          <w:lang w:val="pl-PL"/>
        </w:rPr>
        <w:t>zagrożenia to doświadczenie, które spoi związek?</w:t>
      </w:r>
    </w:p>
    <w:p w14:paraId="18B685E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2D3C4EB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9D8675A" w14:textId="77777777" w:rsidR="00AD376D" w:rsidRPr="0009547F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E090582" w14:textId="5E01D1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3E22864B" w:rsidR="007C37D8" w:rsidRDefault="00C47E80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72C45312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503DA94A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 w:rsidR="00F51EAD" w:rsidRPr="005B5C2E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o.kobus@twojacharyzma.pl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715D4" w14:textId="77777777" w:rsidR="005C1329" w:rsidRDefault="005C1329">
      <w:r>
        <w:separator/>
      </w:r>
    </w:p>
  </w:endnote>
  <w:endnote w:type="continuationSeparator" w:id="0">
    <w:p w14:paraId="30436D4A" w14:textId="77777777" w:rsidR="005C1329" w:rsidRDefault="005C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14C43" w14:textId="77777777" w:rsidR="005C1329" w:rsidRDefault="005C1329">
      <w:r>
        <w:separator/>
      </w:r>
    </w:p>
  </w:footnote>
  <w:footnote w:type="continuationSeparator" w:id="0">
    <w:p w14:paraId="4E81706F" w14:textId="77777777" w:rsidR="005C1329" w:rsidRDefault="005C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D"/>
    <w:rsid w:val="00002C7C"/>
    <w:rsid w:val="00005D21"/>
    <w:rsid w:val="00017E7B"/>
    <w:rsid w:val="00050A4D"/>
    <w:rsid w:val="00063AF1"/>
    <w:rsid w:val="00065868"/>
    <w:rsid w:val="00076741"/>
    <w:rsid w:val="00076986"/>
    <w:rsid w:val="00076D0C"/>
    <w:rsid w:val="00083216"/>
    <w:rsid w:val="00084A9A"/>
    <w:rsid w:val="0009547F"/>
    <w:rsid w:val="000A1D9D"/>
    <w:rsid w:val="000A384B"/>
    <w:rsid w:val="000A7119"/>
    <w:rsid w:val="000A72B0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75C1"/>
    <w:rsid w:val="00144C37"/>
    <w:rsid w:val="0014590B"/>
    <w:rsid w:val="001465A1"/>
    <w:rsid w:val="00147F7A"/>
    <w:rsid w:val="00153705"/>
    <w:rsid w:val="0015649E"/>
    <w:rsid w:val="001640F6"/>
    <w:rsid w:val="001650ED"/>
    <w:rsid w:val="00165F97"/>
    <w:rsid w:val="00167036"/>
    <w:rsid w:val="0016706D"/>
    <w:rsid w:val="001728A1"/>
    <w:rsid w:val="00173EB7"/>
    <w:rsid w:val="001750F7"/>
    <w:rsid w:val="00176414"/>
    <w:rsid w:val="0018378A"/>
    <w:rsid w:val="001B050A"/>
    <w:rsid w:val="001B5470"/>
    <w:rsid w:val="001C27E0"/>
    <w:rsid w:val="001C43D6"/>
    <w:rsid w:val="001C4AFD"/>
    <w:rsid w:val="001C5CEF"/>
    <w:rsid w:val="001D01CC"/>
    <w:rsid w:val="001D30CA"/>
    <w:rsid w:val="001D75A4"/>
    <w:rsid w:val="001E3617"/>
    <w:rsid w:val="001F10DC"/>
    <w:rsid w:val="00226826"/>
    <w:rsid w:val="00234398"/>
    <w:rsid w:val="0023439C"/>
    <w:rsid w:val="002435C6"/>
    <w:rsid w:val="0024365B"/>
    <w:rsid w:val="00244BE0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2BD1"/>
    <w:rsid w:val="002A6DD7"/>
    <w:rsid w:val="002C471D"/>
    <w:rsid w:val="002C4B5E"/>
    <w:rsid w:val="002C516E"/>
    <w:rsid w:val="002C62C7"/>
    <w:rsid w:val="002C65F9"/>
    <w:rsid w:val="002D79F5"/>
    <w:rsid w:val="002E2005"/>
    <w:rsid w:val="002E4133"/>
    <w:rsid w:val="002E7700"/>
    <w:rsid w:val="002E7B41"/>
    <w:rsid w:val="002F03C6"/>
    <w:rsid w:val="0030477D"/>
    <w:rsid w:val="003170DD"/>
    <w:rsid w:val="0032029E"/>
    <w:rsid w:val="00340358"/>
    <w:rsid w:val="00356EEF"/>
    <w:rsid w:val="003609EA"/>
    <w:rsid w:val="00371482"/>
    <w:rsid w:val="00374160"/>
    <w:rsid w:val="003804F3"/>
    <w:rsid w:val="003808CF"/>
    <w:rsid w:val="00380C53"/>
    <w:rsid w:val="00385A51"/>
    <w:rsid w:val="003A30B3"/>
    <w:rsid w:val="003A613C"/>
    <w:rsid w:val="003A6C14"/>
    <w:rsid w:val="003A7375"/>
    <w:rsid w:val="003B0390"/>
    <w:rsid w:val="003B21E9"/>
    <w:rsid w:val="003B3C24"/>
    <w:rsid w:val="003B5A73"/>
    <w:rsid w:val="003B7149"/>
    <w:rsid w:val="003C37CE"/>
    <w:rsid w:val="003C4DFB"/>
    <w:rsid w:val="003D65C8"/>
    <w:rsid w:val="003D65E5"/>
    <w:rsid w:val="003D71AC"/>
    <w:rsid w:val="003E605D"/>
    <w:rsid w:val="003F0ED2"/>
    <w:rsid w:val="003F5BE1"/>
    <w:rsid w:val="003F6489"/>
    <w:rsid w:val="0041295E"/>
    <w:rsid w:val="00415797"/>
    <w:rsid w:val="00417C08"/>
    <w:rsid w:val="00424ECF"/>
    <w:rsid w:val="00430665"/>
    <w:rsid w:val="004312DC"/>
    <w:rsid w:val="00446E90"/>
    <w:rsid w:val="00451B53"/>
    <w:rsid w:val="004533BE"/>
    <w:rsid w:val="004546B6"/>
    <w:rsid w:val="00454D36"/>
    <w:rsid w:val="00462DA8"/>
    <w:rsid w:val="0046382B"/>
    <w:rsid w:val="004732EA"/>
    <w:rsid w:val="004751B3"/>
    <w:rsid w:val="004807DB"/>
    <w:rsid w:val="00484789"/>
    <w:rsid w:val="004877F3"/>
    <w:rsid w:val="004934B2"/>
    <w:rsid w:val="004A5360"/>
    <w:rsid w:val="004A7D12"/>
    <w:rsid w:val="004B17EE"/>
    <w:rsid w:val="004C1193"/>
    <w:rsid w:val="004D124D"/>
    <w:rsid w:val="004E1B44"/>
    <w:rsid w:val="004E56FA"/>
    <w:rsid w:val="004E723C"/>
    <w:rsid w:val="004F2BCE"/>
    <w:rsid w:val="004F6A22"/>
    <w:rsid w:val="005000BF"/>
    <w:rsid w:val="005024B7"/>
    <w:rsid w:val="005059B9"/>
    <w:rsid w:val="00525974"/>
    <w:rsid w:val="005267D3"/>
    <w:rsid w:val="00527785"/>
    <w:rsid w:val="00534934"/>
    <w:rsid w:val="00535EBD"/>
    <w:rsid w:val="005424F3"/>
    <w:rsid w:val="00547F86"/>
    <w:rsid w:val="00556A90"/>
    <w:rsid w:val="0056615F"/>
    <w:rsid w:val="00566165"/>
    <w:rsid w:val="0057452E"/>
    <w:rsid w:val="00585765"/>
    <w:rsid w:val="00585918"/>
    <w:rsid w:val="00587834"/>
    <w:rsid w:val="005A6CA4"/>
    <w:rsid w:val="005C1116"/>
    <w:rsid w:val="005C1329"/>
    <w:rsid w:val="005C5300"/>
    <w:rsid w:val="005D0F76"/>
    <w:rsid w:val="005D3D3B"/>
    <w:rsid w:val="005D4CE7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41D4D"/>
    <w:rsid w:val="006502C2"/>
    <w:rsid w:val="00652C88"/>
    <w:rsid w:val="0065427F"/>
    <w:rsid w:val="00660AC0"/>
    <w:rsid w:val="00661FC4"/>
    <w:rsid w:val="0066333E"/>
    <w:rsid w:val="00676374"/>
    <w:rsid w:val="006777BD"/>
    <w:rsid w:val="00682F2C"/>
    <w:rsid w:val="0068742D"/>
    <w:rsid w:val="00687938"/>
    <w:rsid w:val="00687DE0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7381E"/>
    <w:rsid w:val="00775FE7"/>
    <w:rsid w:val="00782208"/>
    <w:rsid w:val="00782E7E"/>
    <w:rsid w:val="00786C9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83069"/>
    <w:rsid w:val="00886C96"/>
    <w:rsid w:val="00887DCF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E73F8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53504"/>
    <w:rsid w:val="00962E63"/>
    <w:rsid w:val="00967459"/>
    <w:rsid w:val="00974647"/>
    <w:rsid w:val="0097705D"/>
    <w:rsid w:val="009854D8"/>
    <w:rsid w:val="009908A7"/>
    <w:rsid w:val="009A0C83"/>
    <w:rsid w:val="009A357D"/>
    <w:rsid w:val="009A44F3"/>
    <w:rsid w:val="009A4D0A"/>
    <w:rsid w:val="009B01C9"/>
    <w:rsid w:val="009B1AC6"/>
    <w:rsid w:val="009B2FEB"/>
    <w:rsid w:val="009B6333"/>
    <w:rsid w:val="009C06AC"/>
    <w:rsid w:val="009C1CD0"/>
    <w:rsid w:val="009C1E06"/>
    <w:rsid w:val="009C2015"/>
    <w:rsid w:val="009D1470"/>
    <w:rsid w:val="009D2585"/>
    <w:rsid w:val="009D52B7"/>
    <w:rsid w:val="009E6485"/>
    <w:rsid w:val="009F5A23"/>
    <w:rsid w:val="00A0662C"/>
    <w:rsid w:val="00A066B7"/>
    <w:rsid w:val="00A06843"/>
    <w:rsid w:val="00A073E7"/>
    <w:rsid w:val="00A11DE0"/>
    <w:rsid w:val="00A12193"/>
    <w:rsid w:val="00A24E6C"/>
    <w:rsid w:val="00A414AD"/>
    <w:rsid w:val="00A43157"/>
    <w:rsid w:val="00A5375E"/>
    <w:rsid w:val="00A57D24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6330"/>
    <w:rsid w:val="00AB442F"/>
    <w:rsid w:val="00AC1EA1"/>
    <w:rsid w:val="00AC246D"/>
    <w:rsid w:val="00AC3653"/>
    <w:rsid w:val="00AC6903"/>
    <w:rsid w:val="00AD0BB9"/>
    <w:rsid w:val="00AD222F"/>
    <w:rsid w:val="00AD376D"/>
    <w:rsid w:val="00AE25C8"/>
    <w:rsid w:val="00B03102"/>
    <w:rsid w:val="00B14B9B"/>
    <w:rsid w:val="00B155B1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4ECA"/>
    <w:rsid w:val="00B6709D"/>
    <w:rsid w:val="00B7325C"/>
    <w:rsid w:val="00B85016"/>
    <w:rsid w:val="00B90401"/>
    <w:rsid w:val="00B95B44"/>
    <w:rsid w:val="00B9648D"/>
    <w:rsid w:val="00BA60D8"/>
    <w:rsid w:val="00BB1F9A"/>
    <w:rsid w:val="00BB2FC9"/>
    <w:rsid w:val="00BB62F3"/>
    <w:rsid w:val="00BC0A39"/>
    <w:rsid w:val="00BC5B68"/>
    <w:rsid w:val="00BC656F"/>
    <w:rsid w:val="00BC6B41"/>
    <w:rsid w:val="00BD4CB3"/>
    <w:rsid w:val="00BE2BF1"/>
    <w:rsid w:val="00BE56D9"/>
    <w:rsid w:val="00BF7CE7"/>
    <w:rsid w:val="00C01BD4"/>
    <w:rsid w:val="00C04FFB"/>
    <w:rsid w:val="00C05391"/>
    <w:rsid w:val="00C07D12"/>
    <w:rsid w:val="00C11076"/>
    <w:rsid w:val="00C120ED"/>
    <w:rsid w:val="00C14C2B"/>
    <w:rsid w:val="00C17FAB"/>
    <w:rsid w:val="00C2567C"/>
    <w:rsid w:val="00C40A3F"/>
    <w:rsid w:val="00C41110"/>
    <w:rsid w:val="00C45AF1"/>
    <w:rsid w:val="00C47E80"/>
    <w:rsid w:val="00C52A8B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E69E7"/>
    <w:rsid w:val="00CF173E"/>
    <w:rsid w:val="00CF63FE"/>
    <w:rsid w:val="00D033AB"/>
    <w:rsid w:val="00D35A84"/>
    <w:rsid w:val="00D3700F"/>
    <w:rsid w:val="00D40C0E"/>
    <w:rsid w:val="00D41F47"/>
    <w:rsid w:val="00D46F81"/>
    <w:rsid w:val="00D5200D"/>
    <w:rsid w:val="00D53DF3"/>
    <w:rsid w:val="00D709E5"/>
    <w:rsid w:val="00D81BBD"/>
    <w:rsid w:val="00D83C6D"/>
    <w:rsid w:val="00D8474B"/>
    <w:rsid w:val="00D95B8B"/>
    <w:rsid w:val="00D96319"/>
    <w:rsid w:val="00D96BDF"/>
    <w:rsid w:val="00DA55A5"/>
    <w:rsid w:val="00DB4E54"/>
    <w:rsid w:val="00DC7768"/>
    <w:rsid w:val="00DD0A5E"/>
    <w:rsid w:val="00DD795B"/>
    <w:rsid w:val="00DE2F3D"/>
    <w:rsid w:val="00DE7504"/>
    <w:rsid w:val="00DF76FF"/>
    <w:rsid w:val="00E0232B"/>
    <w:rsid w:val="00E2520F"/>
    <w:rsid w:val="00E367AB"/>
    <w:rsid w:val="00E475EC"/>
    <w:rsid w:val="00E50BF5"/>
    <w:rsid w:val="00E52979"/>
    <w:rsid w:val="00E61C6E"/>
    <w:rsid w:val="00E62679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C09AB"/>
    <w:rsid w:val="00EC1C18"/>
    <w:rsid w:val="00EC4C06"/>
    <w:rsid w:val="00EC545D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1EAD"/>
    <w:rsid w:val="00F52313"/>
    <w:rsid w:val="00F52444"/>
    <w:rsid w:val="00F553EE"/>
    <w:rsid w:val="00F56934"/>
    <w:rsid w:val="00F572D9"/>
    <w:rsid w:val="00F64835"/>
    <w:rsid w:val="00F66731"/>
    <w:rsid w:val="00F669A2"/>
    <w:rsid w:val="00F85825"/>
    <w:rsid w:val="00F8625E"/>
    <w:rsid w:val="00F92642"/>
    <w:rsid w:val="00FA5AB2"/>
    <w:rsid w:val="00FB61FA"/>
    <w:rsid w:val="00FB6E4F"/>
    <w:rsid w:val="00FC0523"/>
    <w:rsid w:val="00FC673B"/>
    <w:rsid w:val="00FD2FCF"/>
    <w:rsid w:val="00FE227B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.kobus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2786-73A0-4A1D-8E36-C0D44AB0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6</cp:revision>
  <cp:lastPrinted>2017-04-27T14:28:00Z</cp:lastPrinted>
  <dcterms:created xsi:type="dcterms:W3CDTF">2018-01-19T17:12:00Z</dcterms:created>
  <dcterms:modified xsi:type="dcterms:W3CDTF">2018-01-22T13:25:00Z</dcterms:modified>
</cp:coreProperties>
</file>