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D" w:rsidRPr="00655D49" w:rsidRDefault="000D6B6D">
      <w:pPr>
        <w:rPr>
          <w:rFonts w:ascii="Times New Roman" w:hAnsi="Times New Roman" w:cs="Times New Roman"/>
        </w:rPr>
      </w:pPr>
      <w:bookmarkStart w:id="0" w:name="_Hlk500837047"/>
    </w:p>
    <w:p w:rsidR="00514917" w:rsidRDefault="00514917" w:rsidP="00954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NOMINACJI </w:t>
      </w:r>
      <w:r w:rsidR="00451D05">
        <w:rPr>
          <w:rFonts w:ascii="Times New Roman" w:hAnsi="Times New Roman" w:cs="Times New Roman"/>
          <w:b/>
          <w:sz w:val="28"/>
          <w:szCs w:val="28"/>
        </w:rPr>
        <w:t>DO OSCARA DLA FILMÓW</w:t>
      </w:r>
    </w:p>
    <w:p w:rsidR="00514917" w:rsidRDefault="00514917" w:rsidP="00954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20TH CENTURY FOX</w:t>
      </w:r>
      <w:bookmarkStart w:id="1" w:name="_GoBack"/>
      <w:bookmarkEnd w:id="1"/>
    </w:p>
    <w:p w:rsidR="00954302" w:rsidRPr="00655D49" w:rsidRDefault="00514917" w:rsidP="00954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„Kształt wody” wyróżniony aż w trzynastu kategoriach, „Trzy billboardy za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Ebbing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Missouri” z siedmioma nominacjami</w:t>
      </w:r>
    </w:p>
    <w:p w:rsidR="00954302" w:rsidRPr="00655D49" w:rsidRDefault="00954302" w:rsidP="00954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A4E" w:rsidRPr="00655D49" w:rsidRDefault="00514917" w:rsidP="009B7A4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„Kształt wody”, najnowsza produkcja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Guillermo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del Toro, </w:t>
      </w:r>
      <w:r w:rsidR="002A4F57">
        <w:rPr>
          <w:rFonts w:ascii="Times New Roman" w:hAnsi="Times New Roman" w:cs="Times New Roman"/>
          <w:b/>
          <w:sz w:val="23"/>
          <w:szCs w:val="23"/>
        </w:rPr>
        <w:t xml:space="preserve">powalczy o Oscara aż w 13 kategoriach, w tym </w:t>
      </w:r>
      <w:r>
        <w:rPr>
          <w:rFonts w:ascii="Times New Roman" w:hAnsi="Times New Roman" w:cs="Times New Roman"/>
          <w:b/>
          <w:sz w:val="23"/>
          <w:szCs w:val="23"/>
        </w:rPr>
        <w:t>za najlepszy film, reżyserię i pierwszoplanową rolę żeńską.</w:t>
      </w:r>
      <w:r w:rsidR="003F7936">
        <w:rPr>
          <w:rFonts w:ascii="Times New Roman" w:hAnsi="Times New Roman" w:cs="Times New Roman"/>
          <w:b/>
          <w:sz w:val="23"/>
          <w:szCs w:val="23"/>
        </w:rPr>
        <w:t xml:space="preserve"> „Trzy billboardy za </w:t>
      </w:r>
      <w:proofErr w:type="spellStart"/>
      <w:r w:rsidR="003F7936">
        <w:rPr>
          <w:rFonts w:ascii="Times New Roman" w:hAnsi="Times New Roman" w:cs="Times New Roman"/>
          <w:b/>
          <w:sz w:val="23"/>
          <w:szCs w:val="23"/>
        </w:rPr>
        <w:t>Ebbing</w:t>
      </w:r>
      <w:proofErr w:type="spellEnd"/>
      <w:r w:rsidR="003F7936">
        <w:rPr>
          <w:rFonts w:ascii="Times New Roman" w:hAnsi="Times New Roman" w:cs="Times New Roman"/>
          <w:b/>
          <w:sz w:val="23"/>
          <w:szCs w:val="23"/>
        </w:rPr>
        <w:t>, Missouri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A4F57">
        <w:rPr>
          <w:rFonts w:ascii="Times New Roman" w:hAnsi="Times New Roman" w:cs="Times New Roman"/>
          <w:b/>
          <w:sz w:val="23"/>
          <w:szCs w:val="23"/>
        </w:rPr>
        <w:t>otrzymało siedem nominacji</w:t>
      </w:r>
      <w:r w:rsidR="003F7936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>Pozostałe wyróżnione produkcje to:</w:t>
      </w:r>
      <w:r w:rsidR="003F7936">
        <w:rPr>
          <w:rFonts w:ascii="Times New Roman" w:hAnsi="Times New Roman" w:cs="Times New Roman"/>
          <w:b/>
          <w:sz w:val="23"/>
          <w:szCs w:val="23"/>
        </w:rPr>
        <w:t xml:space="preserve"> „Król rozrywki”, „Logan: </w:t>
      </w:r>
      <w:proofErr w:type="spellStart"/>
      <w:r w:rsidR="003F7936">
        <w:rPr>
          <w:rFonts w:ascii="Times New Roman" w:hAnsi="Times New Roman" w:cs="Times New Roman"/>
          <w:b/>
          <w:sz w:val="23"/>
          <w:szCs w:val="23"/>
        </w:rPr>
        <w:t>Wolverine</w:t>
      </w:r>
      <w:proofErr w:type="spellEnd"/>
      <w:r w:rsidR="003F7936">
        <w:rPr>
          <w:rFonts w:ascii="Times New Roman" w:hAnsi="Times New Roman" w:cs="Times New Roman"/>
          <w:b/>
          <w:sz w:val="23"/>
          <w:szCs w:val="23"/>
        </w:rPr>
        <w:t xml:space="preserve">”, Wojna o planetę małp”, „Dzieciak rządzi” oraz „Fernando”. </w:t>
      </w:r>
    </w:p>
    <w:p w:rsidR="00704F55" w:rsidRPr="00655D49" w:rsidRDefault="00704F55" w:rsidP="00704F55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04F55" w:rsidRPr="006900AC" w:rsidRDefault="007F7C34" w:rsidP="00704F55">
      <w:pPr>
        <w:jc w:val="both"/>
        <w:rPr>
          <w:rStyle w:val="Uwydatnienie"/>
          <w:rFonts w:ascii="Times New Roman" w:hAnsi="Times New Roman" w:cs="Times New Roman"/>
          <w:b/>
          <w:i w:val="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Film</w:t>
      </w:r>
      <w:r w:rsidR="00704F55" w:rsidRPr="00655D49">
        <w:rPr>
          <w:rFonts w:ascii="Times New Roman" w:hAnsi="Times New Roman" w:cs="Times New Roman"/>
          <w:sz w:val="23"/>
          <w:szCs w:val="23"/>
        </w:rPr>
        <w:t xml:space="preserve"> </w:t>
      </w:r>
      <w:r w:rsidR="00704F55" w:rsidRPr="00655D49">
        <w:rPr>
          <w:rFonts w:ascii="Times New Roman" w:hAnsi="Times New Roman" w:cs="Times New Roman"/>
          <w:b/>
          <w:sz w:val="23"/>
          <w:szCs w:val="23"/>
        </w:rPr>
        <w:t>„Kształt wody”</w:t>
      </w:r>
      <w:r w:rsidR="00704F55" w:rsidRPr="00655D49">
        <w:rPr>
          <w:rFonts w:ascii="Times New Roman" w:hAnsi="Times New Roman" w:cs="Times New Roman"/>
          <w:sz w:val="23"/>
          <w:szCs w:val="23"/>
        </w:rPr>
        <w:t xml:space="preserve"> (</w:t>
      </w:r>
      <w:r w:rsidR="009B3699">
        <w:rPr>
          <w:rFonts w:ascii="Times New Roman" w:hAnsi="Times New Roman" w:cs="Times New Roman"/>
          <w:sz w:val="23"/>
          <w:szCs w:val="23"/>
        </w:rPr>
        <w:t>„</w:t>
      </w:r>
      <w:r w:rsidR="00704F55" w:rsidRPr="00655D49">
        <w:rPr>
          <w:rFonts w:ascii="Times New Roman" w:hAnsi="Times New Roman" w:cs="Times New Roman"/>
          <w:sz w:val="23"/>
          <w:szCs w:val="23"/>
        </w:rPr>
        <w:t xml:space="preserve">The </w:t>
      </w:r>
      <w:proofErr w:type="spellStart"/>
      <w:r w:rsidR="00704F55" w:rsidRPr="00655D49">
        <w:rPr>
          <w:rFonts w:ascii="Times New Roman" w:hAnsi="Times New Roman" w:cs="Times New Roman"/>
          <w:sz w:val="23"/>
          <w:szCs w:val="23"/>
        </w:rPr>
        <w:t>Shape</w:t>
      </w:r>
      <w:proofErr w:type="spellEnd"/>
      <w:r w:rsidR="00704F55" w:rsidRPr="00655D49">
        <w:rPr>
          <w:rFonts w:ascii="Times New Roman" w:hAnsi="Times New Roman" w:cs="Times New Roman"/>
          <w:sz w:val="23"/>
          <w:szCs w:val="23"/>
        </w:rPr>
        <w:t xml:space="preserve"> of </w:t>
      </w:r>
      <w:proofErr w:type="spellStart"/>
      <w:r w:rsidR="00704F55" w:rsidRPr="00655D49">
        <w:rPr>
          <w:rFonts w:ascii="Times New Roman" w:hAnsi="Times New Roman" w:cs="Times New Roman"/>
          <w:sz w:val="23"/>
          <w:szCs w:val="23"/>
        </w:rPr>
        <w:t>Water</w:t>
      </w:r>
      <w:proofErr w:type="spellEnd"/>
      <w:r w:rsidR="009B3699">
        <w:rPr>
          <w:rFonts w:ascii="Times New Roman" w:hAnsi="Times New Roman" w:cs="Times New Roman"/>
          <w:sz w:val="23"/>
          <w:szCs w:val="23"/>
        </w:rPr>
        <w:t>”</w:t>
      </w:r>
      <w:r w:rsidR="00704F55" w:rsidRPr="00655D49">
        <w:rPr>
          <w:rFonts w:ascii="Times New Roman" w:hAnsi="Times New Roman" w:cs="Times New Roman"/>
          <w:sz w:val="23"/>
          <w:szCs w:val="23"/>
        </w:rPr>
        <w:t xml:space="preserve">) w reżyserii </w:t>
      </w:r>
      <w:proofErr w:type="spellStart"/>
      <w:r w:rsidR="00704F55" w:rsidRPr="00655D49">
        <w:rPr>
          <w:rStyle w:val="Uwydatnienie"/>
          <w:rFonts w:ascii="Times New Roman" w:hAnsi="Times New Roman" w:cs="Times New Roman"/>
          <w:i w:val="0"/>
          <w:sz w:val="23"/>
          <w:szCs w:val="23"/>
        </w:rPr>
        <w:t>Guillermo</w:t>
      </w:r>
      <w:proofErr w:type="spellEnd"/>
      <w:r w:rsidR="00704F55" w:rsidRPr="00655D49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 del Toro (</w:t>
      </w:r>
      <w:r w:rsidR="009B3699">
        <w:rPr>
          <w:rStyle w:val="Uwydatnienie"/>
          <w:rFonts w:ascii="Times New Roman" w:hAnsi="Times New Roman" w:cs="Times New Roman"/>
          <w:i w:val="0"/>
          <w:sz w:val="23"/>
          <w:szCs w:val="23"/>
        </w:rPr>
        <w:t>„</w:t>
      </w:r>
      <w:r w:rsidR="00704F55" w:rsidRPr="00655D49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Labirynt Fauna”, trylogia </w:t>
      </w:r>
      <w:r w:rsidR="00CC5A30" w:rsidRPr="00655D49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filmowa </w:t>
      </w:r>
      <w:r w:rsidR="00655D49">
        <w:rPr>
          <w:rStyle w:val="Uwydatnienie"/>
          <w:rFonts w:ascii="Times New Roman" w:hAnsi="Times New Roman" w:cs="Times New Roman"/>
          <w:i w:val="0"/>
          <w:sz w:val="23"/>
          <w:szCs w:val="23"/>
        </w:rPr>
        <w:t>„</w:t>
      </w:r>
      <w:r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Hobbit”) </w:t>
      </w:r>
      <w:r w:rsidR="00514917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nominowano </w:t>
      </w:r>
      <w:r w:rsidR="00550F32">
        <w:rPr>
          <w:rStyle w:val="Uwydatnienie"/>
          <w:rFonts w:ascii="Times New Roman" w:hAnsi="Times New Roman" w:cs="Times New Roman"/>
          <w:i w:val="0"/>
          <w:sz w:val="23"/>
          <w:szCs w:val="23"/>
        </w:rPr>
        <w:t>aż w 13</w:t>
      </w:r>
      <w:r w:rsidR="00514917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 kategoriach</w:t>
      </w:r>
      <w:r w:rsidR="00550F32">
        <w:rPr>
          <w:rStyle w:val="Uwydatnienie"/>
          <w:rFonts w:ascii="Times New Roman" w:hAnsi="Times New Roman" w:cs="Times New Roman"/>
          <w:i w:val="0"/>
          <w:sz w:val="23"/>
          <w:szCs w:val="23"/>
        </w:rPr>
        <w:t>:</w:t>
      </w:r>
      <w:r w:rsidR="00514917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 „Najlepszy film”, „Najlepsza pierwszoplanowa rola żeńska” (</w:t>
      </w:r>
      <w:proofErr w:type="spellStart"/>
      <w:r w:rsidR="00514917">
        <w:rPr>
          <w:rStyle w:val="Uwydatnienie"/>
          <w:rFonts w:ascii="Times New Roman" w:hAnsi="Times New Roman" w:cs="Times New Roman"/>
          <w:i w:val="0"/>
          <w:sz w:val="23"/>
          <w:szCs w:val="23"/>
        </w:rPr>
        <w:t>Sally</w:t>
      </w:r>
      <w:proofErr w:type="spellEnd"/>
      <w:r w:rsidR="00514917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 Hawkins), „Najlepszy aktor drugoplanowy” (Richard Jenkins), „Najlepsza aktorka drugoplanowa” (Octavia Spencer), „Najlepszy reżyser” (</w:t>
      </w:r>
      <w:proofErr w:type="spellStart"/>
      <w:r w:rsidR="00514917">
        <w:rPr>
          <w:rStyle w:val="Uwydatnienie"/>
          <w:rFonts w:ascii="Times New Roman" w:hAnsi="Times New Roman" w:cs="Times New Roman"/>
          <w:i w:val="0"/>
          <w:sz w:val="23"/>
          <w:szCs w:val="23"/>
        </w:rPr>
        <w:t>Guillermo</w:t>
      </w:r>
      <w:proofErr w:type="spellEnd"/>
      <w:r w:rsidR="00514917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 del Toro), </w:t>
      </w:r>
      <w:r w:rsidR="00550F32">
        <w:rPr>
          <w:rStyle w:val="Uwydatnienie"/>
          <w:rFonts w:ascii="Times New Roman" w:hAnsi="Times New Roman" w:cs="Times New Roman"/>
          <w:i w:val="0"/>
          <w:sz w:val="23"/>
          <w:szCs w:val="23"/>
        </w:rPr>
        <w:t>„Najlepszy scenariusz”, „Najlepsze zdjęcia”, „Najlepszy montaż”, „Najlepszy montaż dźwięku”, „Najlepszy dźwięk”, „Najlepsza scenografia”, „Najlepsza muzyka filmowa”, „Najlepsze kostiumy”.</w:t>
      </w:r>
      <w:r w:rsidR="00AD6DA4" w:rsidRPr="00655D49">
        <w:rPr>
          <w:rStyle w:val="Uwydatnienie"/>
          <w:rFonts w:ascii="Times New Roman" w:hAnsi="Times New Roman" w:cs="Times New Roman"/>
          <w:i w:val="0"/>
          <w:sz w:val="23"/>
          <w:szCs w:val="23"/>
        </w:rPr>
        <w:t xml:space="preserve"> </w:t>
      </w:r>
      <w:r w:rsidR="00CC5A30" w:rsidRPr="00655D49">
        <w:rPr>
          <w:rStyle w:val="Uwydatnienie"/>
          <w:rFonts w:ascii="Times New Roman" w:hAnsi="Times New Roman" w:cs="Times New Roman"/>
          <w:b/>
          <w:i w:val="0"/>
          <w:sz w:val="23"/>
          <w:szCs w:val="23"/>
        </w:rPr>
        <w:t xml:space="preserve">Polska premiera filmu zaplanowana </w:t>
      </w:r>
      <w:r w:rsidR="00CC5A30" w:rsidRPr="006900AC">
        <w:rPr>
          <w:rStyle w:val="Uwydatnienie"/>
          <w:rFonts w:ascii="Times New Roman" w:hAnsi="Times New Roman" w:cs="Times New Roman"/>
          <w:b/>
          <w:i w:val="0"/>
          <w:sz w:val="23"/>
          <w:szCs w:val="23"/>
        </w:rPr>
        <w:t>jest na 16 l</w:t>
      </w:r>
      <w:r w:rsidR="00DF2EBC" w:rsidRPr="006900AC">
        <w:rPr>
          <w:rStyle w:val="Uwydatnienie"/>
          <w:rFonts w:ascii="Times New Roman" w:hAnsi="Times New Roman" w:cs="Times New Roman"/>
          <w:b/>
          <w:i w:val="0"/>
          <w:sz w:val="23"/>
          <w:szCs w:val="23"/>
        </w:rPr>
        <w:t>u</w:t>
      </w:r>
      <w:r w:rsidR="00CC5A30" w:rsidRPr="006900AC">
        <w:rPr>
          <w:rStyle w:val="Uwydatnienie"/>
          <w:rFonts w:ascii="Times New Roman" w:hAnsi="Times New Roman" w:cs="Times New Roman"/>
          <w:b/>
          <w:i w:val="0"/>
          <w:sz w:val="23"/>
          <w:szCs w:val="23"/>
        </w:rPr>
        <w:t xml:space="preserve">tego 2018 r. </w:t>
      </w:r>
    </w:p>
    <w:p w:rsidR="00DF2EBC" w:rsidRPr="00655D49" w:rsidRDefault="00F26DD9" w:rsidP="00704F55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Siedem nominacji zdobył</w:t>
      </w:r>
      <w:r w:rsidR="00DF2EBC" w:rsidRPr="00655D49">
        <w:rPr>
          <w:rFonts w:ascii="Times New Roman" w:hAnsi="Times New Roman" w:cs="Times New Roman"/>
          <w:sz w:val="23"/>
          <w:szCs w:val="23"/>
        </w:rPr>
        <w:t xml:space="preserve"> mroczny komediodramat w reżyserii nagrodzonego Oscarem Martina McDonagha („Najpierw strzelaj, potem zwiedzaj”) </w:t>
      </w:r>
      <w:r w:rsidR="00DF2EBC" w:rsidRPr="00655D49">
        <w:rPr>
          <w:rFonts w:ascii="Times New Roman" w:hAnsi="Times New Roman" w:cs="Times New Roman"/>
          <w:b/>
          <w:sz w:val="23"/>
          <w:szCs w:val="23"/>
        </w:rPr>
        <w:t xml:space="preserve">„Trzy Billboardy za Ebbing, </w:t>
      </w:r>
      <w:r w:rsidR="00DF2EBC" w:rsidRPr="00550F32">
        <w:rPr>
          <w:rFonts w:ascii="Times New Roman" w:hAnsi="Times New Roman" w:cs="Times New Roman"/>
          <w:b/>
          <w:sz w:val="23"/>
          <w:szCs w:val="23"/>
        </w:rPr>
        <w:t>Missouri”</w:t>
      </w:r>
      <w:r w:rsidR="00DF2EBC" w:rsidRPr="00550F32">
        <w:rPr>
          <w:rFonts w:ascii="Times New Roman" w:hAnsi="Times New Roman" w:cs="Times New Roman"/>
          <w:sz w:val="23"/>
          <w:szCs w:val="23"/>
        </w:rPr>
        <w:t xml:space="preserve">. Produkcja </w:t>
      </w:r>
      <w:r>
        <w:rPr>
          <w:rFonts w:ascii="Times New Roman" w:hAnsi="Times New Roman" w:cs="Times New Roman"/>
          <w:sz w:val="23"/>
          <w:szCs w:val="23"/>
        </w:rPr>
        <w:t>powalczy o statuetkę w</w:t>
      </w:r>
      <w:r w:rsidR="00DF2EBC" w:rsidRPr="00550F32">
        <w:rPr>
          <w:rFonts w:ascii="Times New Roman" w:hAnsi="Times New Roman" w:cs="Times New Roman"/>
          <w:sz w:val="23"/>
          <w:szCs w:val="23"/>
        </w:rPr>
        <w:t xml:space="preserve"> kategoriach:</w:t>
      </w:r>
      <w:r w:rsidR="00550F32" w:rsidRPr="00550F32">
        <w:rPr>
          <w:rFonts w:ascii="Times New Roman" w:hAnsi="Times New Roman" w:cs="Times New Roman"/>
          <w:sz w:val="23"/>
          <w:szCs w:val="23"/>
        </w:rPr>
        <w:t xml:space="preserve"> „Najlepszy film”, „</w:t>
      </w:r>
      <w:r>
        <w:rPr>
          <w:rFonts w:ascii="Times New Roman" w:hAnsi="Times New Roman" w:cs="Times New Roman"/>
          <w:sz w:val="23"/>
          <w:szCs w:val="23"/>
        </w:rPr>
        <w:t>N</w:t>
      </w:r>
      <w:r w:rsidR="00550F32" w:rsidRPr="00550F32">
        <w:rPr>
          <w:rFonts w:ascii="Times New Roman" w:hAnsi="Times New Roman" w:cs="Times New Roman"/>
          <w:sz w:val="23"/>
          <w:szCs w:val="23"/>
        </w:rPr>
        <w:t xml:space="preserve">ajlepsza pierwszoplanowa rola żeńska (Frances </w:t>
      </w:r>
      <w:proofErr w:type="spellStart"/>
      <w:r w:rsidR="00550F32" w:rsidRPr="00550F32">
        <w:rPr>
          <w:rFonts w:ascii="Times New Roman" w:hAnsi="Times New Roman" w:cs="Times New Roman"/>
          <w:sz w:val="23"/>
          <w:szCs w:val="23"/>
        </w:rPr>
        <w:t>McDormand</w:t>
      </w:r>
      <w:proofErr w:type="spellEnd"/>
      <w:r w:rsidR="00550F32" w:rsidRPr="00550F32">
        <w:rPr>
          <w:rFonts w:ascii="Times New Roman" w:hAnsi="Times New Roman" w:cs="Times New Roman"/>
          <w:sz w:val="23"/>
          <w:szCs w:val="23"/>
        </w:rPr>
        <w:t>), „</w:t>
      </w:r>
      <w:r w:rsidR="00550F32">
        <w:rPr>
          <w:rFonts w:ascii="Times New Roman" w:hAnsi="Times New Roman" w:cs="Times New Roman"/>
          <w:sz w:val="23"/>
          <w:szCs w:val="23"/>
        </w:rPr>
        <w:t>Najlepszy aktor drugoplanowy</w:t>
      </w:r>
      <w:r w:rsidR="00550F32" w:rsidRPr="00550F32">
        <w:rPr>
          <w:rFonts w:ascii="Times New Roman" w:hAnsi="Times New Roman" w:cs="Times New Roman"/>
          <w:sz w:val="23"/>
          <w:szCs w:val="23"/>
        </w:rPr>
        <w:t>”</w:t>
      </w:r>
      <w:r w:rsidR="00550F32">
        <w:rPr>
          <w:rFonts w:ascii="Times New Roman" w:hAnsi="Times New Roman" w:cs="Times New Roman"/>
          <w:sz w:val="23"/>
          <w:szCs w:val="23"/>
        </w:rPr>
        <w:t xml:space="preserve"> </w:t>
      </w:r>
      <w:r w:rsidR="00550F32" w:rsidRPr="00550F32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 xml:space="preserve">nominacje dla </w:t>
      </w:r>
      <w:r w:rsidR="00550F32" w:rsidRPr="00550F32">
        <w:rPr>
          <w:rFonts w:ascii="Times New Roman" w:hAnsi="Times New Roman" w:cs="Times New Roman"/>
          <w:sz w:val="23"/>
          <w:szCs w:val="23"/>
        </w:rPr>
        <w:t>Woody</w:t>
      </w:r>
      <w:r>
        <w:rPr>
          <w:rFonts w:ascii="Times New Roman" w:hAnsi="Times New Roman" w:cs="Times New Roman"/>
          <w:sz w:val="23"/>
          <w:szCs w:val="23"/>
        </w:rPr>
        <w:t>’ego</w:t>
      </w:r>
      <w:r w:rsidR="00550F32" w:rsidRPr="00550F3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50F32" w:rsidRPr="00550F32">
        <w:rPr>
          <w:rFonts w:ascii="Times New Roman" w:hAnsi="Times New Roman" w:cs="Times New Roman"/>
          <w:sz w:val="23"/>
          <w:szCs w:val="23"/>
        </w:rPr>
        <w:t>Harrelson</w:t>
      </w:r>
      <w:r>
        <w:rPr>
          <w:rFonts w:ascii="Times New Roman" w:hAnsi="Times New Roman" w:cs="Times New Roman"/>
          <w:sz w:val="23"/>
          <w:szCs w:val="23"/>
        </w:rPr>
        <w:t>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</w:t>
      </w:r>
      <w:r w:rsidR="00550F32" w:rsidRPr="00550F32">
        <w:rPr>
          <w:rFonts w:ascii="Times New Roman" w:hAnsi="Times New Roman" w:cs="Times New Roman"/>
          <w:sz w:val="23"/>
          <w:szCs w:val="23"/>
        </w:rPr>
        <w:t xml:space="preserve"> Sam</w:t>
      </w:r>
      <w:r>
        <w:rPr>
          <w:rFonts w:ascii="Times New Roman" w:hAnsi="Times New Roman" w:cs="Times New Roman"/>
          <w:sz w:val="23"/>
          <w:szCs w:val="23"/>
        </w:rPr>
        <w:t>a</w:t>
      </w:r>
      <w:r w:rsidR="00550F32" w:rsidRPr="00550F32">
        <w:rPr>
          <w:rFonts w:ascii="Times New Roman" w:hAnsi="Times New Roman" w:cs="Times New Roman"/>
          <w:sz w:val="23"/>
          <w:szCs w:val="23"/>
        </w:rPr>
        <w:t xml:space="preserve"> Rockwell</w:t>
      </w:r>
      <w:r>
        <w:rPr>
          <w:rFonts w:ascii="Times New Roman" w:hAnsi="Times New Roman" w:cs="Times New Roman"/>
          <w:sz w:val="23"/>
          <w:szCs w:val="23"/>
        </w:rPr>
        <w:t>a</w:t>
      </w:r>
      <w:r w:rsidR="00550F32" w:rsidRPr="00550F32">
        <w:rPr>
          <w:rFonts w:ascii="Times New Roman" w:hAnsi="Times New Roman" w:cs="Times New Roman"/>
          <w:sz w:val="23"/>
          <w:szCs w:val="23"/>
        </w:rPr>
        <w:t>)</w:t>
      </w:r>
      <w:r w:rsidR="00550F32">
        <w:rPr>
          <w:rFonts w:ascii="Times New Roman" w:hAnsi="Times New Roman" w:cs="Times New Roman"/>
          <w:sz w:val="23"/>
          <w:szCs w:val="23"/>
        </w:rPr>
        <w:t>, „Najlepszy scenariusz”, „Najlepsza muzyka”, „Najlepszy montaż”</w:t>
      </w:r>
      <w:r w:rsidR="00DF2EBC" w:rsidRPr="00550F32">
        <w:rPr>
          <w:rFonts w:ascii="Times New Roman" w:hAnsi="Times New Roman" w:cs="Times New Roman"/>
          <w:sz w:val="23"/>
          <w:szCs w:val="23"/>
        </w:rPr>
        <w:t>.</w:t>
      </w:r>
      <w:r w:rsidR="003978FA" w:rsidRPr="00655D49">
        <w:rPr>
          <w:rFonts w:ascii="Times New Roman" w:hAnsi="Times New Roman" w:cs="Times New Roman"/>
          <w:sz w:val="23"/>
          <w:szCs w:val="23"/>
        </w:rPr>
        <w:t xml:space="preserve"> </w:t>
      </w:r>
      <w:r w:rsidR="003978FA" w:rsidRPr="00655D49">
        <w:rPr>
          <w:rFonts w:ascii="Times New Roman" w:hAnsi="Times New Roman" w:cs="Times New Roman"/>
          <w:b/>
          <w:sz w:val="23"/>
          <w:szCs w:val="23"/>
        </w:rPr>
        <w:t>Polska premiera 2 lutego 2018</w:t>
      </w:r>
      <w:r w:rsidR="00655D49">
        <w:rPr>
          <w:rFonts w:ascii="Times New Roman" w:hAnsi="Times New Roman" w:cs="Times New Roman"/>
          <w:b/>
          <w:sz w:val="23"/>
          <w:szCs w:val="23"/>
        </w:rPr>
        <w:t> </w:t>
      </w:r>
      <w:r w:rsidR="003978FA" w:rsidRPr="00655D49">
        <w:rPr>
          <w:rFonts w:ascii="Times New Roman" w:hAnsi="Times New Roman" w:cs="Times New Roman"/>
          <w:b/>
          <w:sz w:val="23"/>
          <w:szCs w:val="23"/>
        </w:rPr>
        <w:t xml:space="preserve">r. </w:t>
      </w:r>
    </w:p>
    <w:p w:rsidR="003978FA" w:rsidRDefault="003978FA" w:rsidP="00704F55">
      <w:pPr>
        <w:jc w:val="both"/>
        <w:rPr>
          <w:rFonts w:ascii="Times New Roman" w:hAnsi="Times New Roman" w:cs="Times New Roman"/>
          <w:sz w:val="23"/>
          <w:szCs w:val="23"/>
        </w:rPr>
      </w:pPr>
      <w:r w:rsidRPr="00655D49">
        <w:rPr>
          <w:rFonts w:ascii="Times New Roman" w:hAnsi="Times New Roman" w:cs="Times New Roman"/>
          <w:b/>
          <w:sz w:val="23"/>
          <w:szCs w:val="23"/>
        </w:rPr>
        <w:t>„Król rozrywki”</w:t>
      </w:r>
      <w:r w:rsidRPr="00655D49">
        <w:rPr>
          <w:rFonts w:ascii="Times New Roman" w:hAnsi="Times New Roman" w:cs="Times New Roman"/>
          <w:sz w:val="23"/>
          <w:szCs w:val="23"/>
        </w:rPr>
        <w:t xml:space="preserve">, musical inspirowany losami legendarnego P.T. Barnuma w reżyserii Michaela Gracey’a powalczy </w:t>
      </w:r>
      <w:r w:rsidR="00F26DD9">
        <w:rPr>
          <w:rFonts w:ascii="Times New Roman" w:hAnsi="Times New Roman" w:cs="Times New Roman"/>
          <w:sz w:val="23"/>
          <w:szCs w:val="23"/>
        </w:rPr>
        <w:t>w kategorii</w:t>
      </w:r>
      <w:r w:rsidRPr="00655D49">
        <w:rPr>
          <w:rFonts w:ascii="Times New Roman" w:hAnsi="Times New Roman" w:cs="Times New Roman"/>
          <w:sz w:val="23"/>
          <w:szCs w:val="23"/>
        </w:rPr>
        <w:t xml:space="preserve"> „Najlepsza piosenka” („This is me”). </w:t>
      </w:r>
      <w:r w:rsidR="00F26DD9">
        <w:rPr>
          <w:rFonts w:ascii="Times New Roman" w:hAnsi="Times New Roman" w:cs="Times New Roman"/>
          <w:b/>
          <w:sz w:val="23"/>
          <w:szCs w:val="23"/>
        </w:rPr>
        <w:t xml:space="preserve">„Logan: </w:t>
      </w:r>
      <w:proofErr w:type="spellStart"/>
      <w:r w:rsidR="00F26DD9">
        <w:rPr>
          <w:rFonts w:ascii="Times New Roman" w:hAnsi="Times New Roman" w:cs="Times New Roman"/>
          <w:b/>
          <w:sz w:val="23"/>
          <w:szCs w:val="23"/>
        </w:rPr>
        <w:t>Wolverine</w:t>
      </w:r>
      <w:proofErr w:type="spellEnd"/>
      <w:r w:rsidR="00440A1B" w:rsidRPr="00655D49">
        <w:rPr>
          <w:rFonts w:ascii="Times New Roman" w:hAnsi="Times New Roman" w:cs="Times New Roman"/>
          <w:b/>
          <w:sz w:val="23"/>
          <w:szCs w:val="23"/>
        </w:rPr>
        <w:t>”</w:t>
      </w:r>
      <w:r w:rsidR="00F26DD9">
        <w:rPr>
          <w:rFonts w:ascii="Times New Roman" w:hAnsi="Times New Roman" w:cs="Times New Roman"/>
          <w:sz w:val="23"/>
          <w:szCs w:val="23"/>
        </w:rPr>
        <w:t xml:space="preserve"> został nominowany w kategorii „Najlepszy scenariusz adaptowany”, </w:t>
      </w:r>
      <w:r w:rsidR="00F26DD9" w:rsidRPr="00F26DD9">
        <w:rPr>
          <w:rFonts w:ascii="Times New Roman" w:hAnsi="Times New Roman" w:cs="Times New Roman"/>
          <w:b/>
          <w:sz w:val="23"/>
          <w:szCs w:val="23"/>
        </w:rPr>
        <w:t>„Wojna o planetę małp”</w:t>
      </w:r>
      <w:r w:rsidR="00F26DD9">
        <w:rPr>
          <w:rFonts w:ascii="Times New Roman" w:hAnsi="Times New Roman" w:cs="Times New Roman"/>
          <w:sz w:val="23"/>
          <w:szCs w:val="23"/>
        </w:rPr>
        <w:t xml:space="preserve"> została wyróżniona w kategorii „Najlepsze efekty specjalne”, animacje </w:t>
      </w:r>
      <w:r w:rsidR="00F26DD9" w:rsidRPr="00F26DD9">
        <w:rPr>
          <w:rFonts w:ascii="Times New Roman" w:hAnsi="Times New Roman" w:cs="Times New Roman"/>
          <w:b/>
          <w:sz w:val="23"/>
          <w:szCs w:val="23"/>
        </w:rPr>
        <w:t>„Dzieciak rządzi”</w:t>
      </w:r>
      <w:r w:rsidR="00F26DD9">
        <w:rPr>
          <w:rFonts w:ascii="Times New Roman" w:hAnsi="Times New Roman" w:cs="Times New Roman"/>
          <w:sz w:val="23"/>
          <w:szCs w:val="23"/>
        </w:rPr>
        <w:t xml:space="preserve"> oraz </w:t>
      </w:r>
      <w:r w:rsidR="00F26DD9" w:rsidRPr="00F26DD9">
        <w:rPr>
          <w:rFonts w:ascii="Times New Roman" w:hAnsi="Times New Roman" w:cs="Times New Roman"/>
          <w:b/>
          <w:sz w:val="23"/>
          <w:szCs w:val="23"/>
        </w:rPr>
        <w:t>„Fernando”</w:t>
      </w:r>
      <w:r w:rsidR="00F26DD9">
        <w:rPr>
          <w:rFonts w:ascii="Times New Roman" w:hAnsi="Times New Roman" w:cs="Times New Roman"/>
          <w:sz w:val="23"/>
          <w:szCs w:val="23"/>
        </w:rPr>
        <w:t xml:space="preserve">  powalczą o statuetkę w kategorii „Najlepszy pełnometrażowy film animowany”.</w:t>
      </w:r>
    </w:p>
    <w:p w:rsidR="00F26DD9" w:rsidRDefault="00F26DD9" w:rsidP="00704F55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26DD9" w:rsidRPr="00F26DD9" w:rsidRDefault="00F26DD9" w:rsidP="00704F55">
      <w:pPr>
        <w:jc w:val="both"/>
        <w:rPr>
          <w:rFonts w:ascii="Times New Roman" w:hAnsi="Times New Roman" w:cs="Times New Roman"/>
          <w:sz w:val="23"/>
          <w:szCs w:val="23"/>
        </w:rPr>
      </w:pPr>
      <w:r w:rsidRPr="00F26DD9">
        <w:rPr>
          <w:rFonts w:ascii="Times New Roman" w:hAnsi="Times New Roman" w:cs="Times New Roman"/>
          <w:sz w:val="23"/>
          <w:szCs w:val="23"/>
        </w:rPr>
        <w:t xml:space="preserve">Ceremonia rozdania Oscarów odbędzie się 4 marca 2018 roku. </w:t>
      </w:r>
    </w:p>
    <w:p w:rsidR="00F26DD9" w:rsidRPr="00F26DD9" w:rsidRDefault="00F26DD9" w:rsidP="00704F55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B7A4E" w:rsidRPr="0001399C" w:rsidRDefault="009B7A4E" w:rsidP="00704F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1399C">
        <w:rPr>
          <w:rFonts w:ascii="Times New Roman" w:hAnsi="Times New Roman" w:cs="Times New Roman"/>
          <w:b/>
          <w:sz w:val="20"/>
          <w:szCs w:val="20"/>
        </w:rPr>
        <w:lastRenderedPageBreak/>
        <w:t>Więcej informacji udziela:</w:t>
      </w:r>
    </w:p>
    <w:p w:rsidR="009B7A4E" w:rsidRPr="0001399C" w:rsidRDefault="009B7A4E" w:rsidP="00704F55">
      <w:pPr>
        <w:jc w:val="both"/>
        <w:rPr>
          <w:rFonts w:ascii="Times New Roman" w:hAnsi="Times New Roman" w:cs="Times New Roman"/>
          <w:sz w:val="20"/>
          <w:szCs w:val="20"/>
        </w:rPr>
      </w:pPr>
      <w:r w:rsidRPr="0001399C">
        <w:rPr>
          <w:rFonts w:ascii="Times New Roman" w:hAnsi="Times New Roman" w:cs="Times New Roman"/>
          <w:sz w:val="20"/>
          <w:szCs w:val="20"/>
        </w:rPr>
        <w:t>Biuro prasowe Imperial Cine</w:t>
      </w:r>
      <w:r w:rsidR="006900AC">
        <w:rPr>
          <w:rFonts w:ascii="Times New Roman" w:hAnsi="Times New Roman" w:cs="Times New Roman"/>
          <w:sz w:val="20"/>
          <w:szCs w:val="20"/>
        </w:rPr>
        <w:t>P</w:t>
      </w:r>
      <w:r w:rsidRPr="0001399C">
        <w:rPr>
          <w:rFonts w:ascii="Times New Roman" w:hAnsi="Times New Roman" w:cs="Times New Roman"/>
          <w:sz w:val="20"/>
          <w:szCs w:val="20"/>
        </w:rPr>
        <w:t>ix</w:t>
      </w:r>
    </w:p>
    <w:p w:rsidR="009B7A4E" w:rsidRPr="0001399C" w:rsidRDefault="009B7A4E" w:rsidP="00704F55">
      <w:pPr>
        <w:jc w:val="both"/>
        <w:rPr>
          <w:rFonts w:ascii="Times New Roman" w:hAnsi="Times New Roman" w:cs="Times New Roman"/>
          <w:sz w:val="20"/>
          <w:szCs w:val="20"/>
        </w:rPr>
      </w:pPr>
      <w:r w:rsidRPr="0001399C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01399C" w:rsidRPr="0001399C" w:rsidRDefault="0001399C" w:rsidP="00704F55">
      <w:pPr>
        <w:jc w:val="both"/>
        <w:rPr>
          <w:rFonts w:ascii="Times New Roman" w:hAnsi="Times New Roman" w:cs="Times New Roman"/>
          <w:sz w:val="20"/>
          <w:szCs w:val="20"/>
        </w:rPr>
      </w:pPr>
      <w:r w:rsidRPr="0001399C">
        <w:rPr>
          <w:rFonts w:ascii="Times New Roman" w:hAnsi="Times New Roman" w:cs="Times New Roman"/>
          <w:sz w:val="20"/>
          <w:szCs w:val="20"/>
        </w:rPr>
        <w:t>agnieszka.pienczykowska@imperial.com.pl</w:t>
      </w:r>
    </w:p>
    <w:p w:rsidR="009B7A4E" w:rsidRPr="0001399C" w:rsidRDefault="009B7A4E" w:rsidP="00704F55">
      <w:pPr>
        <w:jc w:val="both"/>
        <w:rPr>
          <w:rFonts w:ascii="Times New Roman" w:hAnsi="Times New Roman" w:cs="Times New Roman"/>
          <w:sz w:val="20"/>
          <w:szCs w:val="20"/>
        </w:rPr>
      </w:pPr>
      <w:r w:rsidRPr="0001399C">
        <w:rPr>
          <w:rFonts w:ascii="Times New Roman" w:hAnsi="Times New Roman" w:cs="Times New Roman"/>
          <w:sz w:val="20"/>
          <w:szCs w:val="20"/>
        </w:rPr>
        <w:t>+ 48 501 581 425</w:t>
      </w:r>
      <w:bookmarkEnd w:id="0"/>
    </w:p>
    <w:sectPr w:rsidR="009B7A4E" w:rsidRPr="0001399C" w:rsidSect="009324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D57" w:rsidRDefault="00026D57" w:rsidP="0016156A">
      <w:pPr>
        <w:spacing w:after="0" w:line="240" w:lineRule="auto"/>
      </w:pPr>
      <w:r>
        <w:separator/>
      </w:r>
    </w:p>
  </w:endnote>
  <w:endnote w:type="continuationSeparator" w:id="0">
    <w:p w:rsidR="00026D57" w:rsidRDefault="00026D57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D57" w:rsidRDefault="00026D57" w:rsidP="0016156A">
      <w:pPr>
        <w:spacing w:after="0" w:line="240" w:lineRule="auto"/>
      </w:pPr>
      <w:r>
        <w:separator/>
      </w:r>
    </w:p>
  </w:footnote>
  <w:footnote w:type="continuationSeparator" w:id="0">
    <w:p w:rsidR="00026D57" w:rsidRDefault="00026D57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302"/>
    <w:rsid w:val="0001399C"/>
    <w:rsid w:val="00026D57"/>
    <w:rsid w:val="000D6B6D"/>
    <w:rsid w:val="0016156A"/>
    <w:rsid w:val="001761CB"/>
    <w:rsid w:val="001F36A8"/>
    <w:rsid w:val="00226EC5"/>
    <w:rsid w:val="002850B0"/>
    <w:rsid w:val="002926C9"/>
    <w:rsid w:val="002A4681"/>
    <w:rsid w:val="002A4F57"/>
    <w:rsid w:val="003978FA"/>
    <w:rsid w:val="003A092B"/>
    <w:rsid w:val="003D0143"/>
    <w:rsid w:val="003F7936"/>
    <w:rsid w:val="00440A1B"/>
    <w:rsid w:val="00451D05"/>
    <w:rsid w:val="00514917"/>
    <w:rsid w:val="0054489C"/>
    <w:rsid w:val="005465E4"/>
    <w:rsid w:val="00550F32"/>
    <w:rsid w:val="00606FCB"/>
    <w:rsid w:val="00624CBC"/>
    <w:rsid w:val="00655D49"/>
    <w:rsid w:val="006900AC"/>
    <w:rsid w:val="006F1C33"/>
    <w:rsid w:val="00704F55"/>
    <w:rsid w:val="007159E2"/>
    <w:rsid w:val="007F7C34"/>
    <w:rsid w:val="00874968"/>
    <w:rsid w:val="00932429"/>
    <w:rsid w:val="00954302"/>
    <w:rsid w:val="009B3699"/>
    <w:rsid w:val="009B7A4E"/>
    <w:rsid w:val="00AD6DA4"/>
    <w:rsid w:val="00AE5E96"/>
    <w:rsid w:val="00B553B2"/>
    <w:rsid w:val="00B87A46"/>
    <w:rsid w:val="00CC5A30"/>
    <w:rsid w:val="00DF2EBC"/>
    <w:rsid w:val="00E66406"/>
    <w:rsid w:val="00F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4CC69"/>
  <w15:docId w15:val="{A2B5B206-E658-48ED-8E0E-38321C0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6</cp:revision>
  <dcterms:created xsi:type="dcterms:W3CDTF">2018-01-23T14:49:00Z</dcterms:created>
  <dcterms:modified xsi:type="dcterms:W3CDTF">2018-01-23T15:38:00Z</dcterms:modified>
</cp:coreProperties>
</file>