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5404BEC8" w14:textId="62E4173A" w:rsidR="00DD795B" w:rsidRDefault="000A533D" w:rsidP="00CB5061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 xml:space="preserve">Spójrz w oczy bestiom sprzed milionów lat. </w:t>
      </w:r>
      <w:r w:rsidR="00721296">
        <w:rPr>
          <w:rFonts w:ascii="Gotham Bold" w:hAnsi="Gotham Bold"/>
          <w:sz w:val="28"/>
          <w:szCs w:val="28"/>
          <w:lang w:val="pl-PL"/>
        </w:rPr>
        <w:t>Blok program</w:t>
      </w:r>
      <w:r w:rsidR="00123A97">
        <w:rPr>
          <w:rFonts w:ascii="Gotham Bold" w:hAnsi="Gotham Bold"/>
          <w:sz w:val="28"/>
          <w:szCs w:val="28"/>
          <w:lang w:val="pl-PL"/>
        </w:rPr>
        <w:t>owy</w:t>
      </w:r>
      <w:r w:rsidR="00721296">
        <w:rPr>
          <w:rFonts w:ascii="Gotham Bold" w:hAnsi="Gotham Bold"/>
          <w:sz w:val="28"/>
          <w:szCs w:val="28"/>
          <w:lang w:val="pl-PL"/>
        </w:rPr>
        <w:t xml:space="preserve"> </w:t>
      </w:r>
      <w:r w:rsidR="002F5EDC">
        <w:rPr>
          <w:rFonts w:ascii="Gotham Bold" w:hAnsi="Gotham Bold"/>
          <w:sz w:val="28"/>
          <w:szCs w:val="28"/>
          <w:lang w:val="pl-PL"/>
        </w:rPr>
        <w:t>„</w:t>
      </w:r>
      <w:r w:rsidR="00721296">
        <w:rPr>
          <w:rFonts w:ascii="Gotham Bold" w:hAnsi="Gotham Bold"/>
          <w:sz w:val="28"/>
          <w:szCs w:val="28"/>
          <w:lang w:val="pl-PL"/>
        </w:rPr>
        <w:t>Dinozaury pod lupą</w:t>
      </w:r>
      <w:r w:rsidR="00B9648D" w:rsidRPr="00B9648D">
        <w:rPr>
          <w:rFonts w:ascii="Gotham Bold" w:hAnsi="Gotham Bold"/>
          <w:sz w:val="28"/>
          <w:szCs w:val="28"/>
          <w:lang w:val="pl-PL"/>
        </w:rPr>
        <w:t>”</w:t>
      </w:r>
      <w:r w:rsidR="00F10524">
        <w:rPr>
          <w:rFonts w:ascii="Gotham Bold" w:hAnsi="Gotham Bold"/>
          <w:sz w:val="28"/>
          <w:szCs w:val="28"/>
          <w:lang w:val="pl-PL"/>
        </w:rPr>
        <w:t xml:space="preserve"> </w:t>
      </w:r>
      <w:r w:rsidR="00D6676B">
        <w:rPr>
          <w:rFonts w:ascii="Gotham Bold" w:hAnsi="Gotham Bold"/>
          <w:sz w:val="28"/>
          <w:szCs w:val="28"/>
          <w:lang w:val="pl-PL"/>
        </w:rPr>
        <w:t xml:space="preserve">w </w:t>
      </w:r>
      <w:r w:rsidR="00721296">
        <w:rPr>
          <w:rFonts w:ascii="Gotham Bold" w:hAnsi="Gotham Bold"/>
          <w:sz w:val="28"/>
          <w:szCs w:val="28"/>
          <w:lang w:val="pl-PL"/>
        </w:rPr>
        <w:t>lutym</w:t>
      </w:r>
      <w:r w:rsidR="00D6676B">
        <w:rPr>
          <w:rFonts w:ascii="Gotham Bold" w:hAnsi="Gotham Bold"/>
          <w:sz w:val="28"/>
          <w:szCs w:val="28"/>
          <w:lang w:val="pl-PL"/>
        </w:rPr>
        <w:t xml:space="preserve"> </w:t>
      </w:r>
      <w:r w:rsidR="00E60C55">
        <w:rPr>
          <w:rFonts w:ascii="Gotham Bold" w:hAnsi="Gotham Bold"/>
          <w:sz w:val="28"/>
          <w:szCs w:val="28"/>
          <w:lang w:val="pl-PL"/>
        </w:rPr>
        <w:t>n</w:t>
      </w:r>
      <w:r w:rsidR="00D6676B">
        <w:rPr>
          <w:rFonts w:ascii="Gotham Bold" w:hAnsi="Gotham Bold"/>
          <w:sz w:val="28"/>
          <w:szCs w:val="28"/>
          <w:lang w:val="pl-PL"/>
        </w:rPr>
        <w:t xml:space="preserve">a kanale </w:t>
      </w:r>
      <w:proofErr w:type="spellStart"/>
      <w:r w:rsidR="00D6676B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D6676B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D6676B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77777777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2F987E5C" w14:textId="1C51F222" w:rsidR="00730963" w:rsidRDefault="008206C4" w:rsidP="002E7700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>
        <w:rPr>
          <w:rFonts w:ascii="Gotham Book" w:hAnsi="Gotham Book"/>
          <w:b/>
          <w:sz w:val="23"/>
          <w:szCs w:val="23"/>
          <w:lang w:val="pl-PL"/>
        </w:rPr>
        <w:t>Zapnijcie pasy</w:t>
      </w:r>
      <w:r w:rsidR="00C54ACB">
        <w:rPr>
          <w:rFonts w:ascii="Gotham Book" w:hAnsi="Gotham Book"/>
          <w:b/>
          <w:sz w:val="23"/>
          <w:szCs w:val="23"/>
          <w:lang w:val="pl-PL"/>
        </w:rPr>
        <w:t xml:space="preserve"> – cofamy</w:t>
      </w:r>
      <w:r>
        <w:rPr>
          <w:rFonts w:ascii="Gotham Book" w:hAnsi="Gotham Book"/>
          <w:b/>
          <w:sz w:val="23"/>
          <w:szCs w:val="23"/>
          <w:lang w:val="pl-PL"/>
        </w:rPr>
        <w:t xml:space="preserve"> się w czasie o ponad 65 milionów lat. </w:t>
      </w:r>
      <w:proofErr w:type="spellStart"/>
      <w:r w:rsidR="00224D18">
        <w:rPr>
          <w:rFonts w:ascii="Gotham Book" w:hAnsi="Gotham Book"/>
          <w:b/>
          <w:sz w:val="23"/>
          <w:szCs w:val="23"/>
          <w:lang w:val="pl-PL"/>
        </w:rPr>
        <w:t>National</w:t>
      </w:r>
      <w:proofErr w:type="spellEnd"/>
      <w:r w:rsidR="00224D18"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 w:rsidR="00224D18">
        <w:rPr>
          <w:rFonts w:ascii="Gotham Book" w:hAnsi="Gotham Book"/>
          <w:b/>
          <w:sz w:val="23"/>
          <w:szCs w:val="23"/>
          <w:lang w:val="pl-PL"/>
        </w:rPr>
        <w:t>Geographic</w:t>
      </w:r>
      <w:proofErr w:type="spellEnd"/>
      <w:r w:rsidR="00224D18">
        <w:rPr>
          <w:rFonts w:ascii="Gotham Book" w:hAnsi="Gotham Book"/>
          <w:b/>
          <w:sz w:val="23"/>
          <w:szCs w:val="23"/>
          <w:lang w:val="pl-PL"/>
        </w:rPr>
        <w:t xml:space="preserve"> zabierze nas w niezwykłą podróż do czasów, gdy </w:t>
      </w:r>
      <w:r w:rsidR="00123A97">
        <w:rPr>
          <w:rFonts w:ascii="Gotham Book" w:hAnsi="Gotham Book"/>
          <w:b/>
          <w:sz w:val="23"/>
          <w:szCs w:val="23"/>
          <w:lang w:val="pl-PL"/>
        </w:rPr>
        <w:t xml:space="preserve">na </w:t>
      </w:r>
      <w:r w:rsidR="00224D18">
        <w:rPr>
          <w:rFonts w:ascii="Gotham Book" w:hAnsi="Gotham Book"/>
          <w:b/>
          <w:sz w:val="23"/>
          <w:szCs w:val="23"/>
          <w:lang w:val="pl-PL"/>
        </w:rPr>
        <w:t xml:space="preserve">Ziemi </w:t>
      </w:r>
      <w:r w:rsidR="00123A97">
        <w:rPr>
          <w:rFonts w:ascii="Gotham Book" w:hAnsi="Gotham Book"/>
          <w:b/>
          <w:sz w:val="23"/>
          <w:szCs w:val="23"/>
          <w:lang w:val="pl-PL"/>
        </w:rPr>
        <w:t xml:space="preserve">rządziły </w:t>
      </w:r>
      <w:r w:rsidR="00224D18">
        <w:rPr>
          <w:rFonts w:ascii="Gotham Book" w:hAnsi="Gotham Book"/>
          <w:b/>
          <w:sz w:val="23"/>
          <w:szCs w:val="23"/>
          <w:lang w:val="pl-PL"/>
        </w:rPr>
        <w:t>wielkie gady. Znamy je tylko ze skamielin w muze</w:t>
      </w:r>
      <w:r w:rsidR="00C54ACB">
        <w:rPr>
          <w:rFonts w:ascii="Gotham Book" w:hAnsi="Gotham Book"/>
          <w:b/>
          <w:sz w:val="23"/>
          <w:szCs w:val="23"/>
          <w:lang w:val="pl-PL"/>
        </w:rPr>
        <w:t>ach</w:t>
      </w:r>
      <w:r w:rsidR="00224D18">
        <w:rPr>
          <w:rFonts w:ascii="Gotham Book" w:hAnsi="Gotham Book"/>
          <w:b/>
          <w:sz w:val="23"/>
          <w:szCs w:val="23"/>
          <w:lang w:val="pl-PL"/>
        </w:rPr>
        <w:t xml:space="preserve"> i</w:t>
      </w:r>
      <w:r w:rsidR="00C54ACB">
        <w:rPr>
          <w:rFonts w:ascii="Gotham Book" w:hAnsi="Gotham Book"/>
          <w:b/>
          <w:sz w:val="23"/>
          <w:szCs w:val="23"/>
          <w:lang w:val="pl-PL"/>
        </w:rPr>
        <w:t xml:space="preserve"> z</w:t>
      </w:r>
      <w:r w:rsidR="00224D18">
        <w:rPr>
          <w:rFonts w:ascii="Gotham Book" w:hAnsi="Gotham Book"/>
          <w:b/>
          <w:sz w:val="23"/>
          <w:szCs w:val="23"/>
          <w:lang w:val="pl-PL"/>
        </w:rPr>
        <w:t xml:space="preserve"> hollywoodzkich superprodukcji. Jednak naukowcom czasem fragment kości wystarczy, by prześledzić całą historię życia dinozaura. </w:t>
      </w:r>
      <w:r w:rsidR="00123A97">
        <w:rPr>
          <w:rFonts w:ascii="Gotham Book" w:hAnsi="Gotham Book"/>
          <w:b/>
          <w:sz w:val="23"/>
          <w:szCs w:val="23"/>
          <w:lang w:val="pl-PL"/>
        </w:rPr>
        <w:t>W bloku programowym</w:t>
      </w:r>
      <w:r w:rsidR="009A1AB7">
        <w:rPr>
          <w:rFonts w:ascii="Gotham Book" w:hAnsi="Gotham Book"/>
          <w:b/>
          <w:sz w:val="23"/>
          <w:szCs w:val="23"/>
          <w:lang w:val="pl-PL"/>
        </w:rPr>
        <w:t xml:space="preserve"> </w:t>
      </w:r>
      <w:r w:rsidR="00224D18">
        <w:rPr>
          <w:rFonts w:ascii="Gotham Book" w:hAnsi="Gotham Book"/>
          <w:b/>
          <w:sz w:val="23"/>
          <w:szCs w:val="23"/>
          <w:lang w:val="pl-PL"/>
        </w:rPr>
        <w:t>„</w:t>
      </w:r>
      <w:r w:rsidR="00123A97">
        <w:rPr>
          <w:rFonts w:ascii="Gotham Book" w:hAnsi="Gotham Book"/>
          <w:b/>
          <w:sz w:val="23"/>
          <w:szCs w:val="23"/>
          <w:lang w:val="pl-PL"/>
        </w:rPr>
        <w:t xml:space="preserve">Dinozaury </w:t>
      </w:r>
      <w:r w:rsidR="00224D18">
        <w:rPr>
          <w:rFonts w:ascii="Gotham Book" w:hAnsi="Gotham Book"/>
          <w:b/>
          <w:sz w:val="23"/>
          <w:szCs w:val="23"/>
          <w:lang w:val="pl-PL"/>
        </w:rPr>
        <w:t xml:space="preserve">pod lupą” zobaczymy, jak przebiega rekonstrukcja i… dekonstrukcja tych olbrzymich potworów. Poznamy klasyczne i nieco bardziej fantazyjne metody pracy paleontologów. </w:t>
      </w:r>
      <w:r w:rsidR="000A533D">
        <w:rPr>
          <w:rFonts w:ascii="Gotham Book" w:hAnsi="Gotham Book"/>
          <w:b/>
          <w:sz w:val="23"/>
          <w:szCs w:val="23"/>
          <w:lang w:val="pl-PL"/>
        </w:rPr>
        <w:t>Może być groźnie, ale czy oprzesz się ciekawości?</w:t>
      </w:r>
      <w:r w:rsidR="00224D18">
        <w:rPr>
          <w:rFonts w:ascii="Gotham Book" w:hAnsi="Gotham Book"/>
          <w:b/>
          <w:sz w:val="23"/>
          <w:szCs w:val="23"/>
          <w:lang w:val="pl-PL"/>
        </w:rPr>
        <w:t xml:space="preserve"> </w:t>
      </w:r>
      <w:r>
        <w:rPr>
          <w:rFonts w:ascii="Gotham Book" w:hAnsi="Gotham Book"/>
          <w:b/>
          <w:sz w:val="23"/>
          <w:szCs w:val="23"/>
          <w:lang w:val="pl-PL"/>
        </w:rPr>
        <w:t xml:space="preserve"> </w:t>
      </w:r>
    </w:p>
    <w:p w14:paraId="591AE38A" w14:textId="77777777" w:rsidR="00076385" w:rsidRDefault="00076385" w:rsidP="002E7700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64EE3B45" w14:textId="1B9F4487" w:rsidR="00F52313" w:rsidRDefault="00721296" w:rsidP="002E7700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Blok programowy </w:t>
      </w:r>
      <w:r w:rsidR="006E5D12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Dinozaury pod l</w:t>
      </w:r>
      <w:r w:rsidR="006B4945">
        <w:rPr>
          <w:rFonts w:ascii="Gotham Book" w:hAnsi="Gotham Book"/>
          <w:b/>
          <w:color w:val="00B050"/>
          <w:sz w:val="23"/>
          <w:szCs w:val="23"/>
          <w:lang w:val="pl-PL"/>
        </w:rPr>
        <w:t>up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ą</w:t>
      </w:r>
      <w:r w:rsidR="006E5D12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emisja we wtorek 20 lutego</w:t>
      </w:r>
      <w:r w:rsidR="00C85A11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o</w:t>
      </w:r>
      <w:r w:rsidR="00235958">
        <w:rPr>
          <w:rFonts w:ascii="Gotham Book" w:hAnsi="Gotham Book"/>
          <w:b/>
          <w:color w:val="00B050"/>
          <w:sz w:val="23"/>
          <w:szCs w:val="23"/>
          <w:lang w:val="pl-PL"/>
        </w:rPr>
        <w:t>d</w:t>
      </w:r>
      <w:r w:rsidR="00C85A11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godz. 21</w:t>
      </w:r>
      <w:r w:rsidR="006E5D12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 w:rsid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</w:t>
      </w:r>
      <w:proofErr w:type="spellStart"/>
      <w:r w:rsidR="006E5D12"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 w:rsid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="006E5D12"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="006E5D12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 w:rsidR="000C7D6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411DEBB1" w14:textId="77777777" w:rsidR="00721296" w:rsidRDefault="00721296" w:rsidP="002E770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685ECCD2" w14:textId="0EC2C9FD" w:rsidR="00721296" w:rsidRDefault="00721296" w:rsidP="00721296">
      <w:pPr>
        <w:pStyle w:val="Tekstwstpniesformatowany"/>
        <w:spacing w:line="360" w:lineRule="auto"/>
        <w:jc w:val="both"/>
        <w:rPr>
          <w:rFonts w:ascii="Gotham Book" w:eastAsia="Times New Roman" w:hAnsi="Gotham Book" w:cs="Arial"/>
          <w:bCs/>
          <w:sz w:val="23"/>
          <w:szCs w:val="23"/>
          <w:lang w:eastAsia="zh-CN"/>
        </w:rPr>
      </w:pPr>
      <w:r w:rsidRPr="008206C4">
        <w:rPr>
          <w:rFonts w:ascii="Gotham Book" w:eastAsia="Times New Roman" w:hAnsi="Gotham Book" w:cs="Arial"/>
          <w:b/>
          <w:bCs/>
          <w:sz w:val="23"/>
          <w:szCs w:val="23"/>
          <w:lang w:eastAsia="zh-CN"/>
        </w:rPr>
        <w:t>„Dinozaury pod lupą”</w:t>
      </w:r>
      <w:r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</w:t>
      </w:r>
      <w:r w:rsidR="006B4945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to blok filmów, w których </w:t>
      </w:r>
      <w:r w:rsidR="00C54ACB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na wiele nietypowych sposobów </w:t>
      </w:r>
      <w:r>
        <w:rPr>
          <w:rFonts w:ascii="Gotham Book" w:eastAsia="Times New Roman" w:hAnsi="Gotham Book" w:cs="Arial"/>
          <w:bCs/>
          <w:sz w:val="23"/>
          <w:szCs w:val="23"/>
          <w:lang w:eastAsia="zh-CN"/>
        </w:rPr>
        <w:t>przyjrzymy</w:t>
      </w:r>
      <w:r w:rsidR="008206C4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się</w:t>
      </w:r>
      <w:r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tym fascynującym kręgowcom</w:t>
      </w:r>
      <w:r w:rsidR="006B4945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. Wieczorem 20 lutego szczególnie bacznym obserwacjom poddane zostanie otoczenie tyranozaura. </w:t>
      </w:r>
      <w:r w:rsidR="008206C4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Poznamy jego mało popularnego kuzyna – </w:t>
      </w:r>
      <w:proofErr w:type="spellStart"/>
      <w:r w:rsidR="008206C4">
        <w:rPr>
          <w:rFonts w:ascii="Gotham Book" w:eastAsia="Times New Roman" w:hAnsi="Gotham Book" w:cs="Arial"/>
          <w:bCs/>
          <w:sz w:val="23"/>
          <w:szCs w:val="23"/>
          <w:lang w:eastAsia="zh-CN"/>
        </w:rPr>
        <w:t>nanotyrana</w:t>
      </w:r>
      <w:proofErr w:type="spellEnd"/>
      <w:r w:rsidR="008206C4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. Dowiemy się także, czy to prawda, że </w:t>
      </w:r>
      <w:proofErr w:type="spellStart"/>
      <w:r w:rsidR="008206C4">
        <w:rPr>
          <w:rFonts w:ascii="Gotham Book" w:eastAsia="Times New Roman" w:hAnsi="Gotham Book" w:cs="Arial"/>
          <w:bCs/>
          <w:sz w:val="23"/>
          <w:szCs w:val="23"/>
          <w:lang w:eastAsia="zh-CN"/>
        </w:rPr>
        <w:t>T.Rex</w:t>
      </w:r>
      <w:proofErr w:type="spellEnd"/>
      <w:r w:rsidR="008206C4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był największym drapieżnikiem chodzącym po Ziemi. Na koniec zaś weźmiemy udział w bezprecedensowym przedsięwzięciu – sekcji zwłok tyranozaura. </w:t>
      </w:r>
    </w:p>
    <w:p w14:paraId="17E4891B" w14:textId="79CCD028" w:rsidR="00721296" w:rsidRPr="008206C4" w:rsidRDefault="00721296" w:rsidP="00721296">
      <w:pPr>
        <w:pStyle w:val="Tekstwstpniesformatowany"/>
        <w:numPr>
          <w:ilvl w:val="0"/>
          <w:numId w:val="6"/>
        </w:numPr>
        <w:spacing w:line="360" w:lineRule="auto"/>
        <w:jc w:val="both"/>
        <w:rPr>
          <w:rFonts w:ascii="Gotham Book" w:eastAsia="Times New Roman" w:hAnsi="Gotham Book" w:cs="Times New Roman"/>
          <w:b/>
          <w:color w:val="00B050"/>
          <w:sz w:val="23"/>
          <w:szCs w:val="23"/>
        </w:rPr>
      </w:pPr>
      <w:r w:rsidRPr="008206C4">
        <w:rPr>
          <w:rFonts w:ascii="Gotham Book" w:eastAsia="Times New Roman" w:hAnsi="Gotham Book" w:cs="Times New Roman"/>
          <w:b/>
          <w:color w:val="00B050"/>
          <w:sz w:val="23"/>
          <w:szCs w:val="23"/>
        </w:rPr>
        <w:t>Bestia – emisja we wtorek 20 lutego o godz. 21:00</w:t>
      </w:r>
    </w:p>
    <w:p w14:paraId="356C8B1B" w14:textId="0C850A81" w:rsidR="00721296" w:rsidRDefault="00E16786" w:rsidP="00721296">
      <w:pPr>
        <w:pStyle w:val="Tekstwstpniesformatowany"/>
        <w:spacing w:line="360" w:lineRule="auto"/>
        <w:jc w:val="both"/>
        <w:rPr>
          <w:rFonts w:ascii="Gotham Book" w:eastAsia="Times New Roman" w:hAnsi="Gotham Book" w:cs="Arial"/>
          <w:bCs/>
          <w:sz w:val="23"/>
          <w:szCs w:val="23"/>
          <w:lang w:eastAsia="zh-CN"/>
        </w:rPr>
      </w:pPr>
      <w:r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Jak nazywał się największy drapieżnik na świecie? Z pewnością na myśl od razu nasuwa się tyranozaur. Badania potwierdziły jednak, że największy </w:t>
      </w:r>
      <w:proofErr w:type="spellStart"/>
      <w:r>
        <w:rPr>
          <w:rFonts w:ascii="Gotham Book" w:eastAsia="Times New Roman" w:hAnsi="Gotham Book" w:cs="Arial"/>
          <w:bCs/>
          <w:sz w:val="23"/>
          <w:szCs w:val="23"/>
          <w:lang w:eastAsia="zh-CN"/>
        </w:rPr>
        <w:t>T.Rex</w:t>
      </w:r>
      <w:proofErr w:type="spellEnd"/>
      <w:r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mierzył 12,3 m od czubka nosa do końca ogona. Tymczasem paleontolodzy wyliczyli, że d</w:t>
      </w:r>
      <w:r w:rsidR="00340D4D" w:rsidRPr="00340D4D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orosły </w:t>
      </w:r>
      <w:proofErr w:type="spellStart"/>
      <w:r w:rsidR="00340D4D" w:rsidRPr="00340D4D">
        <w:rPr>
          <w:rFonts w:ascii="Gotham Book" w:eastAsia="Times New Roman" w:hAnsi="Gotham Book" w:cs="Arial"/>
          <w:bCs/>
          <w:sz w:val="23"/>
          <w:szCs w:val="23"/>
          <w:lang w:eastAsia="zh-CN"/>
        </w:rPr>
        <w:t>spinozaur</w:t>
      </w:r>
      <w:proofErr w:type="spellEnd"/>
      <w:r w:rsidR="00340D4D" w:rsidRPr="00340D4D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</w:t>
      </w:r>
      <w:r>
        <w:rPr>
          <w:rFonts w:ascii="Gotham Book" w:eastAsia="Times New Roman" w:hAnsi="Gotham Book" w:cs="Arial"/>
          <w:bCs/>
          <w:sz w:val="23"/>
          <w:szCs w:val="23"/>
          <w:lang w:eastAsia="zh-CN"/>
        </w:rPr>
        <w:t>miał nawet</w:t>
      </w:r>
      <w:r w:rsidR="00340D4D" w:rsidRPr="00340D4D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15 m</w:t>
      </w:r>
      <w:r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długości</w:t>
      </w:r>
      <w:r w:rsidR="00340D4D" w:rsidRPr="00340D4D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. </w:t>
      </w:r>
      <w:r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Wiemy o nim od początku XX wieku, gdy niemiecki paleontolog </w:t>
      </w:r>
      <w:r w:rsidRPr="00E16786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Ernst </w:t>
      </w:r>
      <w:proofErr w:type="spellStart"/>
      <w:r w:rsidRPr="00E16786">
        <w:rPr>
          <w:rFonts w:ascii="Gotham Book" w:eastAsia="Times New Roman" w:hAnsi="Gotham Book" w:cs="Arial"/>
          <w:bCs/>
          <w:sz w:val="23"/>
          <w:szCs w:val="23"/>
          <w:lang w:eastAsia="zh-CN"/>
        </w:rPr>
        <w:t>Stromer</w:t>
      </w:r>
      <w:proofErr w:type="spellEnd"/>
      <w:r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</w:t>
      </w:r>
      <w:r w:rsidR="00C54ACB">
        <w:rPr>
          <w:rFonts w:ascii="Gotham Book" w:eastAsia="Times New Roman" w:hAnsi="Gotham Book" w:cs="Arial"/>
          <w:bCs/>
          <w:sz w:val="23"/>
          <w:szCs w:val="23"/>
          <w:lang w:eastAsia="zh-CN"/>
        </w:rPr>
        <w:t>od</w:t>
      </w:r>
      <w:r w:rsidR="004D4737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nalazł </w:t>
      </w:r>
      <w:r w:rsidR="00C54ACB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jego </w:t>
      </w:r>
      <w:r w:rsidR="004D4737">
        <w:rPr>
          <w:rFonts w:ascii="Gotham Book" w:eastAsia="Times New Roman" w:hAnsi="Gotham Book" w:cs="Arial"/>
          <w:bCs/>
          <w:sz w:val="23"/>
          <w:szCs w:val="23"/>
          <w:lang w:eastAsia="zh-CN"/>
        </w:rPr>
        <w:t>skamieniałości</w:t>
      </w:r>
      <w:r w:rsidR="00C54ACB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. </w:t>
      </w:r>
      <w:r w:rsidR="004D4737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To cenne odkrycie nie przetrwało niestety II wojny światowej, ale w 2005 r. badacze ponownie natrafili na czaszkę tego wielkiego drapieżnika. </w:t>
      </w:r>
      <w:r w:rsidR="002B4AA5">
        <w:rPr>
          <w:rFonts w:ascii="Gotham Book" w:eastAsia="Times New Roman" w:hAnsi="Gotham Book" w:cs="Arial"/>
          <w:bCs/>
          <w:sz w:val="23"/>
          <w:szCs w:val="23"/>
          <w:lang w:eastAsia="zh-CN"/>
        </w:rPr>
        <w:t>Na</w:t>
      </w:r>
      <w:r w:rsidR="00C54ACB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temat </w:t>
      </w:r>
      <w:proofErr w:type="spellStart"/>
      <w:r w:rsidR="00C54ACB">
        <w:rPr>
          <w:rFonts w:ascii="Gotham Book" w:eastAsia="Times New Roman" w:hAnsi="Gotham Book" w:cs="Arial"/>
          <w:bCs/>
          <w:sz w:val="23"/>
          <w:szCs w:val="23"/>
          <w:lang w:eastAsia="zh-CN"/>
        </w:rPr>
        <w:t>spinozaura</w:t>
      </w:r>
      <w:proofErr w:type="spellEnd"/>
      <w:r w:rsidR="004D4737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</w:t>
      </w:r>
      <w:r w:rsidR="002B4AA5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wciąż </w:t>
      </w:r>
      <w:r w:rsidR="004D4737">
        <w:rPr>
          <w:rFonts w:ascii="Gotham Book" w:eastAsia="Times New Roman" w:hAnsi="Gotham Book" w:cs="Arial"/>
          <w:bCs/>
          <w:sz w:val="23"/>
          <w:szCs w:val="23"/>
          <w:lang w:eastAsia="zh-CN"/>
        </w:rPr>
        <w:t>istnieje wiele pytań</w:t>
      </w:r>
      <w:r w:rsidR="002B4AA5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</w:t>
      </w:r>
      <w:r w:rsidR="004D4737">
        <w:rPr>
          <w:rFonts w:ascii="Gotham Book" w:eastAsia="Times New Roman" w:hAnsi="Gotham Book" w:cs="Arial"/>
          <w:bCs/>
          <w:sz w:val="23"/>
          <w:szCs w:val="23"/>
          <w:lang w:eastAsia="zh-CN"/>
        </w:rPr>
        <w:t>bez odpowiedzi</w:t>
      </w:r>
      <w:r w:rsidR="006B4945">
        <w:rPr>
          <w:rFonts w:ascii="Gotham Book" w:eastAsia="Times New Roman" w:hAnsi="Gotham Book" w:cs="Arial"/>
          <w:bCs/>
          <w:sz w:val="23"/>
          <w:szCs w:val="23"/>
          <w:lang w:eastAsia="zh-CN"/>
        </w:rPr>
        <w:t>,</w:t>
      </w:r>
      <w:r w:rsidR="002B4AA5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</w:t>
      </w:r>
      <w:r w:rsidR="006B4945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choćby </w:t>
      </w:r>
      <w:r w:rsidR="004D4737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do czego służył jego grzbietowy żagiel. Podobnymi zagadkami zajmą się </w:t>
      </w:r>
      <w:r w:rsidR="00721296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Paul Sereno i </w:t>
      </w:r>
      <w:proofErr w:type="spellStart"/>
      <w:r w:rsidR="00721296">
        <w:rPr>
          <w:rFonts w:ascii="Gotham Book" w:eastAsia="Times New Roman" w:hAnsi="Gotham Book" w:cs="Arial"/>
          <w:bCs/>
          <w:sz w:val="23"/>
          <w:szCs w:val="23"/>
          <w:lang w:eastAsia="zh-CN"/>
        </w:rPr>
        <w:t>Nizar</w:t>
      </w:r>
      <w:proofErr w:type="spellEnd"/>
      <w:r w:rsidR="00721296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Ibrahim</w:t>
      </w:r>
      <w:r w:rsidR="004D4737">
        <w:rPr>
          <w:rFonts w:ascii="Gotham Book" w:eastAsia="Times New Roman" w:hAnsi="Gotham Book" w:cs="Arial"/>
          <w:bCs/>
          <w:sz w:val="23"/>
          <w:szCs w:val="23"/>
          <w:lang w:eastAsia="zh-CN"/>
        </w:rPr>
        <w:t>, którzy</w:t>
      </w:r>
      <w:r w:rsidR="00721296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pod</w:t>
      </w:r>
      <w:r w:rsidR="004D4737">
        <w:rPr>
          <w:rFonts w:ascii="Gotham Book" w:eastAsia="Times New Roman" w:hAnsi="Gotham Book" w:cs="Arial"/>
          <w:bCs/>
          <w:sz w:val="23"/>
          <w:szCs w:val="23"/>
          <w:lang w:eastAsia="zh-CN"/>
        </w:rPr>
        <w:t>jęli</w:t>
      </w:r>
      <w:r w:rsidR="00721296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próbę rekonstrukcji tego największego lądowego drapieżnika.</w:t>
      </w:r>
      <w:r w:rsidR="004D4737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</w:t>
      </w:r>
    </w:p>
    <w:p w14:paraId="3C84A9E4" w14:textId="399164B7" w:rsidR="004D4737" w:rsidRDefault="00C85128" w:rsidP="00721296">
      <w:pPr>
        <w:pStyle w:val="Tekstwstpniesformatowany"/>
        <w:spacing w:line="360" w:lineRule="auto"/>
        <w:jc w:val="both"/>
        <w:rPr>
          <w:rFonts w:ascii="Gotham Book" w:eastAsia="Times New Roman" w:hAnsi="Gotham Book" w:cs="Arial"/>
          <w:b/>
          <w:bCs/>
          <w:sz w:val="23"/>
          <w:szCs w:val="23"/>
          <w:lang w:eastAsia="zh-CN"/>
        </w:rPr>
      </w:pPr>
      <w:hyperlink r:id="rId8" w:history="1">
        <w:r w:rsidR="004D4737" w:rsidRPr="004D4737">
          <w:rPr>
            <w:rStyle w:val="Hipercze"/>
            <w:rFonts w:ascii="Gotham Book" w:eastAsia="Times New Roman" w:hAnsi="Gotham Book" w:cs="Arial"/>
            <w:b/>
            <w:bCs/>
            <w:sz w:val="23"/>
            <w:szCs w:val="23"/>
            <w:lang w:eastAsia="zh-CN"/>
          </w:rPr>
          <w:t>Zobacz zwiastun &gt;&gt;&gt;</w:t>
        </w:r>
      </w:hyperlink>
    </w:p>
    <w:p w14:paraId="20214A6D" w14:textId="77777777" w:rsidR="00721296" w:rsidRPr="008206C4" w:rsidRDefault="00721296" w:rsidP="00721296">
      <w:pPr>
        <w:pStyle w:val="Tekstwstpniesformatowany"/>
        <w:numPr>
          <w:ilvl w:val="0"/>
          <w:numId w:val="6"/>
        </w:numPr>
        <w:spacing w:line="360" w:lineRule="auto"/>
        <w:jc w:val="both"/>
        <w:rPr>
          <w:rFonts w:ascii="Gotham Book" w:eastAsia="Times New Roman" w:hAnsi="Gotham Book" w:cs="Times New Roman"/>
          <w:b/>
          <w:color w:val="00B050"/>
          <w:sz w:val="23"/>
          <w:szCs w:val="23"/>
        </w:rPr>
      </w:pPr>
      <w:r w:rsidRPr="008206C4">
        <w:rPr>
          <w:rFonts w:ascii="Gotham Book" w:eastAsia="Times New Roman" w:hAnsi="Gotham Book" w:cs="Times New Roman"/>
          <w:b/>
          <w:color w:val="00B050"/>
          <w:sz w:val="23"/>
          <w:szCs w:val="23"/>
        </w:rPr>
        <w:lastRenderedPageBreak/>
        <w:t>Śmiertelne starcie dinozaurów – emisja we wtorek 20 lutego o godz. 22:00</w:t>
      </w:r>
    </w:p>
    <w:p w14:paraId="5DF186A1" w14:textId="66F0B069" w:rsidR="004D4737" w:rsidRDefault="004D4737" w:rsidP="004D4737">
      <w:pPr>
        <w:pStyle w:val="Tekstwstpniesformatowany"/>
        <w:spacing w:line="360" w:lineRule="auto"/>
        <w:jc w:val="both"/>
        <w:rPr>
          <w:rFonts w:ascii="Gotham Book" w:eastAsia="Times New Roman" w:hAnsi="Gotham Book" w:cs="Arial"/>
          <w:bCs/>
          <w:sz w:val="23"/>
          <w:szCs w:val="23"/>
          <w:lang w:eastAsia="zh-CN"/>
        </w:rPr>
      </w:pPr>
      <w:r w:rsidRPr="004D4737">
        <w:rPr>
          <w:rFonts w:ascii="Gotham Book" w:eastAsia="Times New Roman" w:hAnsi="Gotham Book" w:cs="Arial"/>
          <w:bCs/>
          <w:sz w:val="23"/>
          <w:szCs w:val="23"/>
          <w:lang w:eastAsia="zh-CN"/>
        </w:rPr>
        <w:t>Niezwykłe znalezisko w postaci szczątków dwóch</w:t>
      </w:r>
      <w:r w:rsidR="009A1AB7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</w:t>
      </w:r>
      <w:r w:rsidR="004474BD">
        <w:rPr>
          <w:rFonts w:ascii="Gotham Book" w:eastAsia="Times New Roman" w:hAnsi="Gotham Book" w:cs="Arial"/>
          <w:bCs/>
          <w:sz w:val="23"/>
          <w:szCs w:val="23"/>
          <w:lang w:eastAsia="zh-CN"/>
        </w:rPr>
        <w:t>walczących ze sobą</w:t>
      </w:r>
      <w:r w:rsidRPr="004D4737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dinozaurów podważyło dotychczasową wiedzę paleontologów na temat tyranozaura</w:t>
      </w:r>
      <w:r w:rsidR="0082147E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. </w:t>
      </w:r>
      <w:r w:rsidR="00464F91">
        <w:rPr>
          <w:rFonts w:ascii="Gotham Book" w:eastAsia="Times New Roman" w:hAnsi="Gotham Book" w:cs="Arial"/>
          <w:bCs/>
          <w:sz w:val="23"/>
          <w:szCs w:val="23"/>
          <w:lang w:eastAsia="zh-CN"/>
        </w:rPr>
        <w:t>Jednym z z</w:t>
      </w:r>
      <w:r w:rsidRPr="004D4737">
        <w:rPr>
          <w:rFonts w:ascii="Gotham Book" w:eastAsia="Times New Roman" w:hAnsi="Gotham Book" w:cs="Arial"/>
          <w:bCs/>
          <w:sz w:val="23"/>
          <w:szCs w:val="23"/>
          <w:lang w:eastAsia="zh-CN"/>
        </w:rPr>
        <w:t>astygł</w:t>
      </w:r>
      <w:r w:rsidR="00464F91">
        <w:rPr>
          <w:rFonts w:ascii="Gotham Book" w:eastAsia="Times New Roman" w:hAnsi="Gotham Book" w:cs="Arial"/>
          <w:bCs/>
          <w:sz w:val="23"/>
          <w:szCs w:val="23"/>
          <w:lang w:eastAsia="zh-CN"/>
        </w:rPr>
        <w:t>ych</w:t>
      </w:r>
      <w:r w:rsidRPr="004D4737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w morderczym uścisku potwor</w:t>
      </w:r>
      <w:r w:rsidR="00464F91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ów był </w:t>
      </w:r>
      <w:proofErr w:type="spellStart"/>
      <w:r w:rsidR="00464F91">
        <w:rPr>
          <w:rFonts w:ascii="Gotham Book" w:eastAsia="Times New Roman" w:hAnsi="Gotham Book" w:cs="Arial"/>
          <w:bCs/>
          <w:sz w:val="23"/>
          <w:szCs w:val="23"/>
          <w:lang w:eastAsia="zh-CN"/>
        </w:rPr>
        <w:t>triceratops</w:t>
      </w:r>
      <w:proofErr w:type="spellEnd"/>
      <w:r w:rsidR="00464F91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, natomiast drugi przypominał młodego tyranozaura. Nie wszystko jednak pasowało badaczom. </w:t>
      </w:r>
      <w:r w:rsidRPr="004D4737">
        <w:rPr>
          <w:rFonts w:ascii="Gotham Book" w:eastAsia="Times New Roman" w:hAnsi="Gotham Book" w:cs="Arial"/>
          <w:bCs/>
          <w:sz w:val="23"/>
          <w:szCs w:val="23"/>
          <w:lang w:eastAsia="zh-CN"/>
        </w:rPr>
        <w:t>W dokumencie „</w:t>
      </w:r>
      <w:r w:rsidRPr="009A1AB7">
        <w:rPr>
          <w:rFonts w:ascii="Gotham Book" w:eastAsia="Times New Roman" w:hAnsi="Gotham Book" w:cs="Arial"/>
          <w:b/>
          <w:bCs/>
          <w:sz w:val="23"/>
          <w:szCs w:val="23"/>
          <w:lang w:eastAsia="zh-CN"/>
        </w:rPr>
        <w:t>Śmiertelne starcie dinozaurów</w:t>
      </w:r>
      <w:r w:rsidRPr="004D4737">
        <w:rPr>
          <w:rFonts w:ascii="Gotham Book" w:eastAsia="Times New Roman" w:hAnsi="Gotham Book" w:cs="Arial"/>
          <w:bCs/>
          <w:sz w:val="23"/>
          <w:szCs w:val="23"/>
          <w:lang w:eastAsia="zh-CN"/>
        </w:rPr>
        <w:t>” naukowcy stworzą wirtualny obraz nieznanej nikomu dotychczas bestii</w:t>
      </w:r>
      <w:r w:rsidR="00464F91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– </w:t>
      </w:r>
      <w:proofErr w:type="spellStart"/>
      <w:r w:rsidR="00464F91">
        <w:rPr>
          <w:rFonts w:ascii="Gotham Book" w:eastAsia="Times New Roman" w:hAnsi="Gotham Book" w:cs="Arial"/>
          <w:bCs/>
          <w:sz w:val="23"/>
          <w:szCs w:val="23"/>
          <w:lang w:eastAsia="zh-CN"/>
        </w:rPr>
        <w:t>nanotyrana</w:t>
      </w:r>
      <w:proofErr w:type="spellEnd"/>
      <w:r w:rsidR="00464F91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z rodziny </w:t>
      </w:r>
      <w:proofErr w:type="spellStart"/>
      <w:r w:rsidR="00464F91">
        <w:rPr>
          <w:rFonts w:ascii="Gotham Book" w:eastAsia="Times New Roman" w:hAnsi="Gotham Book" w:cs="Arial"/>
          <w:bCs/>
          <w:sz w:val="23"/>
          <w:szCs w:val="23"/>
          <w:lang w:eastAsia="zh-CN"/>
        </w:rPr>
        <w:t>Tyrannosaurus</w:t>
      </w:r>
      <w:proofErr w:type="spellEnd"/>
      <w:r w:rsidR="00464F91">
        <w:rPr>
          <w:rFonts w:ascii="Gotham Book" w:eastAsia="Times New Roman" w:hAnsi="Gotham Book" w:cs="Arial"/>
          <w:bCs/>
          <w:sz w:val="23"/>
          <w:szCs w:val="23"/>
          <w:lang w:eastAsia="zh-CN"/>
        </w:rPr>
        <w:t>.</w:t>
      </w:r>
      <w:r w:rsidR="00464F91" w:rsidRPr="00464F91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</w:t>
      </w:r>
    </w:p>
    <w:p w14:paraId="7C61DC4C" w14:textId="1FD9F7F9" w:rsidR="004D4737" w:rsidRDefault="00C85128" w:rsidP="004D4737">
      <w:pPr>
        <w:pStyle w:val="Tekstwstpniesformatowany"/>
        <w:spacing w:line="360" w:lineRule="auto"/>
        <w:jc w:val="both"/>
        <w:rPr>
          <w:rFonts w:ascii="Gotham Book" w:eastAsia="Times New Roman" w:hAnsi="Gotham Book" w:cs="Arial"/>
          <w:b/>
          <w:bCs/>
          <w:sz w:val="23"/>
          <w:szCs w:val="23"/>
          <w:lang w:eastAsia="zh-CN"/>
        </w:rPr>
      </w:pPr>
      <w:hyperlink r:id="rId9" w:history="1">
        <w:r w:rsidR="00E95ADF" w:rsidRPr="00E95ADF">
          <w:rPr>
            <w:rStyle w:val="Hipercze"/>
            <w:rFonts w:ascii="Gotham Book" w:eastAsia="Times New Roman" w:hAnsi="Gotham Book" w:cs="Arial"/>
            <w:b/>
            <w:bCs/>
            <w:sz w:val="23"/>
            <w:szCs w:val="23"/>
            <w:lang w:eastAsia="zh-CN"/>
          </w:rPr>
          <w:t>Zobacz zwiastun &gt;&gt;&gt;</w:t>
        </w:r>
      </w:hyperlink>
    </w:p>
    <w:p w14:paraId="48F05B7A" w14:textId="77777777" w:rsidR="00721296" w:rsidRPr="008206C4" w:rsidRDefault="00721296" w:rsidP="00721296">
      <w:pPr>
        <w:pStyle w:val="Tekstwstpniesformatowany"/>
        <w:numPr>
          <w:ilvl w:val="0"/>
          <w:numId w:val="6"/>
        </w:numPr>
        <w:spacing w:line="360" w:lineRule="auto"/>
        <w:jc w:val="both"/>
        <w:rPr>
          <w:rFonts w:ascii="Gotham Book" w:eastAsia="Times New Roman" w:hAnsi="Gotham Book" w:cs="Times New Roman"/>
          <w:b/>
          <w:color w:val="00B050"/>
          <w:sz w:val="23"/>
          <w:szCs w:val="23"/>
        </w:rPr>
      </w:pPr>
      <w:r w:rsidRPr="008206C4">
        <w:rPr>
          <w:rFonts w:ascii="Gotham Book" w:eastAsia="Times New Roman" w:hAnsi="Gotham Book" w:cs="Times New Roman"/>
          <w:b/>
          <w:color w:val="00B050"/>
          <w:sz w:val="23"/>
          <w:szCs w:val="23"/>
        </w:rPr>
        <w:t>Autopsja tyranozaura – emisja we wtorek 20 lutego o godz. 23:00</w:t>
      </w:r>
    </w:p>
    <w:p w14:paraId="740FF234" w14:textId="21FF6774" w:rsidR="00464F91" w:rsidRDefault="00464F91" w:rsidP="00721296">
      <w:pPr>
        <w:pStyle w:val="Tekstwstpniesformatowany"/>
        <w:spacing w:line="360" w:lineRule="auto"/>
        <w:jc w:val="both"/>
        <w:rPr>
          <w:rFonts w:ascii="Gotham Book" w:eastAsia="Times New Roman" w:hAnsi="Gotham Book" w:cs="Arial"/>
          <w:bCs/>
          <w:sz w:val="23"/>
          <w:szCs w:val="23"/>
          <w:lang w:eastAsia="zh-CN"/>
        </w:rPr>
      </w:pPr>
      <w:r>
        <w:rPr>
          <w:rFonts w:ascii="Gotham Book" w:eastAsia="Times New Roman" w:hAnsi="Gotham Book" w:cs="Arial"/>
          <w:bCs/>
          <w:sz w:val="23"/>
          <w:szCs w:val="23"/>
          <w:lang w:eastAsia="zh-CN"/>
        </w:rPr>
        <w:t>„Dowiedzmy się</w:t>
      </w:r>
      <w:r w:rsidR="002B4AA5">
        <w:rPr>
          <w:rFonts w:ascii="Gotham Book" w:eastAsia="Times New Roman" w:hAnsi="Gotham Book" w:cs="Arial"/>
          <w:bCs/>
          <w:sz w:val="23"/>
          <w:szCs w:val="23"/>
          <w:lang w:eastAsia="zh-CN"/>
        </w:rPr>
        <w:t>,</w:t>
      </w:r>
      <w:r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jak umarł, a dowiemy się</w:t>
      </w:r>
      <w:r w:rsidR="002B4AA5">
        <w:rPr>
          <w:rFonts w:ascii="Gotham Book" w:eastAsia="Times New Roman" w:hAnsi="Gotham Book" w:cs="Arial"/>
          <w:bCs/>
          <w:sz w:val="23"/>
          <w:szCs w:val="23"/>
          <w:lang w:eastAsia="zh-CN"/>
        </w:rPr>
        <w:t>,</w:t>
      </w:r>
      <w:r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 jak żył” – to założenie towarzyszy wielu autopsjom. Podobnie jest </w:t>
      </w:r>
      <w:r w:rsidR="006B4945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i w tym przypadku, choć trudno tu mówić o typowej operacji. Ilu naukowców na świecie może bowiem powiedzieć, że przeprowadzało sekcję zwłok… tyranozaura? Eksperci zbudowali model odwzorowujący anatomię </w:t>
      </w:r>
      <w:proofErr w:type="spellStart"/>
      <w:r w:rsidR="006B4945">
        <w:rPr>
          <w:rFonts w:ascii="Gotham Book" w:eastAsia="Times New Roman" w:hAnsi="Gotham Book" w:cs="Arial"/>
          <w:bCs/>
          <w:sz w:val="23"/>
          <w:szCs w:val="23"/>
          <w:lang w:eastAsia="zh-CN"/>
        </w:rPr>
        <w:t>T.Rexa</w:t>
      </w:r>
      <w:proofErr w:type="spellEnd"/>
      <w:r w:rsidR="006B4945">
        <w:rPr>
          <w:rFonts w:ascii="Gotham Book" w:eastAsia="Times New Roman" w:hAnsi="Gotham Book" w:cs="Arial"/>
          <w:bCs/>
          <w:sz w:val="23"/>
          <w:szCs w:val="23"/>
          <w:lang w:eastAsia="zh-CN"/>
        </w:rPr>
        <w:t xml:space="preserve">, a teraz go pokroją. Czego dowiedzą się z tego niecodziennego badania?  </w:t>
      </w:r>
    </w:p>
    <w:p w14:paraId="7369486D" w14:textId="0B5BD502" w:rsidR="006B4945" w:rsidRDefault="00C85128" w:rsidP="00721296">
      <w:pPr>
        <w:pStyle w:val="Tekstwstpniesformatowany"/>
        <w:spacing w:line="360" w:lineRule="auto"/>
        <w:jc w:val="both"/>
        <w:rPr>
          <w:rFonts w:ascii="Gotham Book" w:eastAsia="Times New Roman" w:hAnsi="Gotham Book" w:cs="Arial"/>
          <w:b/>
          <w:bCs/>
          <w:sz w:val="23"/>
          <w:szCs w:val="23"/>
          <w:lang w:eastAsia="zh-CN"/>
        </w:rPr>
      </w:pPr>
      <w:hyperlink r:id="rId10" w:history="1">
        <w:r w:rsidR="006B4945" w:rsidRPr="006B4945">
          <w:rPr>
            <w:rStyle w:val="Hipercze"/>
            <w:rFonts w:ascii="Gotham Book" w:eastAsia="Times New Roman" w:hAnsi="Gotham Book" w:cs="Arial"/>
            <w:b/>
            <w:bCs/>
            <w:sz w:val="23"/>
            <w:szCs w:val="23"/>
            <w:lang w:eastAsia="zh-CN"/>
          </w:rPr>
          <w:t>Zobacz zwiastun &gt;&gt;&gt;</w:t>
        </w:r>
      </w:hyperlink>
    </w:p>
    <w:p w14:paraId="5D077282" w14:textId="77777777" w:rsidR="008206C4" w:rsidRPr="006B4945" w:rsidRDefault="008206C4" w:rsidP="00721296">
      <w:pPr>
        <w:pStyle w:val="Tekstwstpniesformatowany"/>
        <w:spacing w:line="360" w:lineRule="auto"/>
        <w:jc w:val="both"/>
        <w:rPr>
          <w:rFonts w:ascii="Gotham Book" w:eastAsia="Times New Roman" w:hAnsi="Gotham Book" w:cs="Arial"/>
          <w:b/>
          <w:bCs/>
          <w:sz w:val="23"/>
          <w:szCs w:val="23"/>
          <w:lang w:eastAsia="zh-CN"/>
        </w:rPr>
      </w:pPr>
    </w:p>
    <w:p w14:paraId="62D1822A" w14:textId="3C079E97" w:rsidR="0057452E" w:rsidRDefault="008206C4" w:rsidP="0028782F">
      <w:pPr>
        <w:tabs>
          <w:tab w:val="left" w:pos="945"/>
        </w:tabs>
        <w:spacing w:line="360" w:lineRule="auto"/>
        <w:rPr>
          <w:rFonts w:ascii="Gotham Bold" w:hAnsi="Gotham Bold"/>
          <w:bCs/>
          <w:sz w:val="22"/>
          <w:szCs w:val="22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lang w:val="pl-PL"/>
        </w:rPr>
        <w:t>Bl</w:t>
      </w:r>
      <w:r w:rsidR="00721296" w:rsidRPr="00721296">
        <w:rPr>
          <w:rFonts w:ascii="Gotham Book" w:hAnsi="Gotham Book"/>
          <w:b/>
          <w:color w:val="00B050"/>
          <w:sz w:val="23"/>
          <w:szCs w:val="23"/>
          <w:lang w:val="pl-PL"/>
        </w:rPr>
        <w:t>ok programowy „Dinozaury pod l</w:t>
      </w:r>
      <w:r w:rsidR="006B4945">
        <w:rPr>
          <w:rFonts w:ascii="Gotham Book" w:hAnsi="Gotham Book"/>
          <w:b/>
          <w:color w:val="00B050"/>
          <w:sz w:val="23"/>
          <w:szCs w:val="23"/>
          <w:lang w:val="pl-PL"/>
        </w:rPr>
        <w:t>u</w:t>
      </w:r>
      <w:r w:rsidR="00721296" w:rsidRPr="0072129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pą” – emisja we wtorek 20 lutego od godz. 21:00 na </w:t>
      </w:r>
      <w:proofErr w:type="spellStart"/>
      <w:r w:rsidR="00721296" w:rsidRPr="00721296"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 w:rsidR="00721296" w:rsidRPr="0072129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="00721296" w:rsidRPr="00721296"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="00721296" w:rsidRPr="00721296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</w:p>
    <w:p w14:paraId="2D3C4EBB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59D8675A" w14:textId="77777777" w:rsidR="00AD376D" w:rsidRPr="0009547F" w:rsidRDefault="00AD376D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3E090582" w14:textId="5E01D11E" w:rsidR="00454D36" w:rsidRPr="00AD376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  <w:bookmarkStart w:id="0" w:name="_GoBack"/>
      <w:bookmarkEnd w:id="0"/>
    </w:p>
    <w:p w14:paraId="2CBC1E59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11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2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16419FB0" w:rsidR="007C37D8" w:rsidRDefault="00DC6D8F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Olga Kobus</w:t>
            </w:r>
          </w:p>
          <w:p w14:paraId="01F664D5" w14:textId="0C504F59" w:rsidR="007C37D8" w:rsidRDefault="006D5274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NBS Communications</w:t>
            </w:r>
          </w:p>
          <w:p w14:paraId="6486DFE6" w14:textId="3FFFB1CC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+48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519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856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375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54864F3" w14:textId="1F4239EB" w:rsidR="007C37D8" w:rsidRDefault="007C37D8" w:rsidP="0027204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3" w:history="1">
              <w:r w:rsidR="006D5274" w:rsidRPr="006D5274"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okobus@</w:t>
              </w:r>
              <w:r w:rsidR="006D5274" w:rsidRPr="00C85128"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nbs.com.pl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15DA5" w14:textId="77777777" w:rsidR="003E6A53" w:rsidRDefault="003E6A53">
      <w:r>
        <w:separator/>
      </w:r>
    </w:p>
  </w:endnote>
  <w:endnote w:type="continuationSeparator" w:id="0">
    <w:p w14:paraId="3E01E999" w14:textId="77777777" w:rsidR="003E6A53" w:rsidRDefault="003E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AA07" w14:textId="77777777" w:rsidR="003E6A53" w:rsidRDefault="003E6A53">
      <w:r>
        <w:separator/>
      </w:r>
    </w:p>
  </w:footnote>
  <w:footnote w:type="continuationSeparator" w:id="0">
    <w:p w14:paraId="764B99E1" w14:textId="77777777" w:rsidR="003E6A53" w:rsidRDefault="003E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7B3B"/>
    <w:multiLevelType w:val="hybridMultilevel"/>
    <w:tmpl w:val="24BC8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2C7C"/>
    <w:rsid w:val="00005D21"/>
    <w:rsid w:val="00017E7B"/>
    <w:rsid w:val="00025E06"/>
    <w:rsid w:val="00050A4D"/>
    <w:rsid w:val="00063AF1"/>
    <w:rsid w:val="00065868"/>
    <w:rsid w:val="00076385"/>
    <w:rsid w:val="00076741"/>
    <w:rsid w:val="00076986"/>
    <w:rsid w:val="00076D0C"/>
    <w:rsid w:val="00083216"/>
    <w:rsid w:val="00084A9A"/>
    <w:rsid w:val="0009547F"/>
    <w:rsid w:val="000A1D9D"/>
    <w:rsid w:val="000A384B"/>
    <w:rsid w:val="000A533D"/>
    <w:rsid w:val="000A72B0"/>
    <w:rsid w:val="000B0B46"/>
    <w:rsid w:val="000B5D1F"/>
    <w:rsid w:val="000C21D5"/>
    <w:rsid w:val="000C3524"/>
    <w:rsid w:val="000C7D68"/>
    <w:rsid w:val="000D2A13"/>
    <w:rsid w:val="000D4271"/>
    <w:rsid w:val="000D4A10"/>
    <w:rsid w:val="000D4E01"/>
    <w:rsid w:val="000E67DE"/>
    <w:rsid w:val="000F0522"/>
    <w:rsid w:val="000F7AB1"/>
    <w:rsid w:val="001116AA"/>
    <w:rsid w:val="0011396A"/>
    <w:rsid w:val="00113D6A"/>
    <w:rsid w:val="00115195"/>
    <w:rsid w:val="001166C9"/>
    <w:rsid w:val="001171CD"/>
    <w:rsid w:val="001210FF"/>
    <w:rsid w:val="00122F6E"/>
    <w:rsid w:val="00123A97"/>
    <w:rsid w:val="001375C1"/>
    <w:rsid w:val="00144C37"/>
    <w:rsid w:val="0014590B"/>
    <w:rsid w:val="001465A1"/>
    <w:rsid w:val="00153705"/>
    <w:rsid w:val="0015649E"/>
    <w:rsid w:val="001640F6"/>
    <w:rsid w:val="001650ED"/>
    <w:rsid w:val="00165F97"/>
    <w:rsid w:val="00167036"/>
    <w:rsid w:val="0016706D"/>
    <w:rsid w:val="001728A1"/>
    <w:rsid w:val="001750F7"/>
    <w:rsid w:val="00176414"/>
    <w:rsid w:val="0018378A"/>
    <w:rsid w:val="001B050A"/>
    <w:rsid w:val="001B5470"/>
    <w:rsid w:val="001C27E0"/>
    <w:rsid w:val="001C4AFD"/>
    <w:rsid w:val="001C5CEF"/>
    <w:rsid w:val="001D01CC"/>
    <w:rsid w:val="001D30CA"/>
    <w:rsid w:val="001D75A4"/>
    <w:rsid w:val="001E3617"/>
    <w:rsid w:val="001F10DC"/>
    <w:rsid w:val="00224D18"/>
    <w:rsid w:val="00226826"/>
    <w:rsid w:val="00234398"/>
    <w:rsid w:val="0023439C"/>
    <w:rsid w:val="00235958"/>
    <w:rsid w:val="002435C6"/>
    <w:rsid w:val="0024365B"/>
    <w:rsid w:val="00244BE0"/>
    <w:rsid w:val="0025569F"/>
    <w:rsid w:val="00255882"/>
    <w:rsid w:val="00261B94"/>
    <w:rsid w:val="00270D75"/>
    <w:rsid w:val="00272048"/>
    <w:rsid w:val="00272B22"/>
    <w:rsid w:val="00277254"/>
    <w:rsid w:val="00277FCD"/>
    <w:rsid w:val="00280291"/>
    <w:rsid w:val="0028079A"/>
    <w:rsid w:val="00282777"/>
    <w:rsid w:val="0028506E"/>
    <w:rsid w:val="0028782F"/>
    <w:rsid w:val="002901BD"/>
    <w:rsid w:val="00292BD1"/>
    <w:rsid w:val="002A6DD7"/>
    <w:rsid w:val="002B4AA5"/>
    <w:rsid w:val="002C471D"/>
    <w:rsid w:val="002C4B5E"/>
    <w:rsid w:val="002C516E"/>
    <w:rsid w:val="002C65F9"/>
    <w:rsid w:val="002D1860"/>
    <w:rsid w:val="002D79F5"/>
    <w:rsid w:val="002E2005"/>
    <w:rsid w:val="002E4133"/>
    <w:rsid w:val="002E4952"/>
    <w:rsid w:val="002E7700"/>
    <w:rsid w:val="002E7B41"/>
    <w:rsid w:val="002F03C6"/>
    <w:rsid w:val="002F5EDC"/>
    <w:rsid w:val="0030477D"/>
    <w:rsid w:val="003051D7"/>
    <w:rsid w:val="003170DD"/>
    <w:rsid w:val="0032029E"/>
    <w:rsid w:val="00340358"/>
    <w:rsid w:val="00340D4D"/>
    <w:rsid w:val="00356EEF"/>
    <w:rsid w:val="003609EA"/>
    <w:rsid w:val="00371482"/>
    <w:rsid w:val="00374160"/>
    <w:rsid w:val="003804F3"/>
    <w:rsid w:val="003808CF"/>
    <w:rsid w:val="00385A51"/>
    <w:rsid w:val="003A30B3"/>
    <w:rsid w:val="003A613C"/>
    <w:rsid w:val="003A6C14"/>
    <w:rsid w:val="003A7375"/>
    <w:rsid w:val="003B0390"/>
    <w:rsid w:val="003B21E9"/>
    <w:rsid w:val="003B3C24"/>
    <w:rsid w:val="003B5A73"/>
    <w:rsid w:val="003B7149"/>
    <w:rsid w:val="003C37CE"/>
    <w:rsid w:val="003D65C8"/>
    <w:rsid w:val="003D65E5"/>
    <w:rsid w:val="003D71AC"/>
    <w:rsid w:val="003E605D"/>
    <w:rsid w:val="003E6A53"/>
    <w:rsid w:val="003F0ED2"/>
    <w:rsid w:val="003F5BE1"/>
    <w:rsid w:val="003F6489"/>
    <w:rsid w:val="00415797"/>
    <w:rsid w:val="00417C08"/>
    <w:rsid w:val="00424ECF"/>
    <w:rsid w:val="00430665"/>
    <w:rsid w:val="00446E90"/>
    <w:rsid w:val="004474BD"/>
    <w:rsid w:val="00451B53"/>
    <w:rsid w:val="004546B6"/>
    <w:rsid w:val="00454D36"/>
    <w:rsid w:val="00464F91"/>
    <w:rsid w:val="004732EA"/>
    <w:rsid w:val="004757CB"/>
    <w:rsid w:val="004807DB"/>
    <w:rsid w:val="00484789"/>
    <w:rsid w:val="00486BFC"/>
    <w:rsid w:val="004877F3"/>
    <w:rsid w:val="004934B2"/>
    <w:rsid w:val="004A5360"/>
    <w:rsid w:val="004A7D12"/>
    <w:rsid w:val="004B17EE"/>
    <w:rsid w:val="004C1193"/>
    <w:rsid w:val="004D124D"/>
    <w:rsid w:val="004D4737"/>
    <w:rsid w:val="004E1B44"/>
    <w:rsid w:val="004E56FA"/>
    <w:rsid w:val="004E723C"/>
    <w:rsid w:val="004F2BCE"/>
    <w:rsid w:val="004F6A22"/>
    <w:rsid w:val="005000BF"/>
    <w:rsid w:val="005059B9"/>
    <w:rsid w:val="00525974"/>
    <w:rsid w:val="005267D3"/>
    <w:rsid w:val="00527785"/>
    <w:rsid w:val="00535EBD"/>
    <w:rsid w:val="005424F3"/>
    <w:rsid w:val="00547F86"/>
    <w:rsid w:val="00556A90"/>
    <w:rsid w:val="0056615F"/>
    <w:rsid w:val="00566165"/>
    <w:rsid w:val="0057452E"/>
    <w:rsid w:val="00585765"/>
    <w:rsid w:val="00585918"/>
    <w:rsid w:val="00587834"/>
    <w:rsid w:val="005A6CA4"/>
    <w:rsid w:val="005B4E36"/>
    <w:rsid w:val="005C1116"/>
    <w:rsid w:val="005C5300"/>
    <w:rsid w:val="005D0F76"/>
    <w:rsid w:val="005D3D3B"/>
    <w:rsid w:val="005D4CE7"/>
    <w:rsid w:val="005E69F4"/>
    <w:rsid w:val="005F1674"/>
    <w:rsid w:val="005F4BDE"/>
    <w:rsid w:val="005F6935"/>
    <w:rsid w:val="005F6B9D"/>
    <w:rsid w:val="005F7239"/>
    <w:rsid w:val="00601614"/>
    <w:rsid w:val="00602A20"/>
    <w:rsid w:val="00611757"/>
    <w:rsid w:val="00615389"/>
    <w:rsid w:val="006162D0"/>
    <w:rsid w:val="006226EB"/>
    <w:rsid w:val="00641D4D"/>
    <w:rsid w:val="006502C2"/>
    <w:rsid w:val="00652C88"/>
    <w:rsid w:val="00653971"/>
    <w:rsid w:val="0065427F"/>
    <w:rsid w:val="00660AC0"/>
    <w:rsid w:val="00661FC4"/>
    <w:rsid w:val="0066333E"/>
    <w:rsid w:val="006777BD"/>
    <w:rsid w:val="0068742D"/>
    <w:rsid w:val="00687938"/>
    <w:rsid w:val="00687DE0"/>
    <w:rsid w:val="00694E36"/>
    <w:rsid w:val="00696E26"/>
    <w:rsid w:val="00696EB2"/>
    <w:rsid w:val="006B2C54"/>
    <w:rsid w:val="006B3498"/>
    <w:rsid w:val="006B4945"/>
    <w:rsid w:val="006C12A3"/>
    <w:rsid w:val="006C2990"/>
    <w:rsid w:val="006D0139"/>
    <w:rsid w:val="006D458D"/>
    <w:rsid w:val="006D5274"/>
    <w:rsid w:val="006D7054"/>
    <w:rsid w:val="006E0616"/>
    <w:rsid w:val="006E5D12"/>
    <w:rsid w:val="006E672D"/>
    <w:rsid w:val="006F0E1D"/>
    <w:rsid w:val="007040E1"/>
    <w:rsid w:val="007119F5"/>
    <w:rsid w:val="00721296"/>
    <w:rsid w:val="0072303F"/>
    <w:rsid w:val="0073063A"/>
    <w:rsid w:val="00730963"/>
    <w:rsid w:val="0073669B"/>
    <w:rsid w:val="00736B65"/>
    <w:rsid w:val="00746279"/>
    <w:rsid w:val="00750DA2"/>
    <w:rsid w:val="00752F85"/>
    <w:rsid w:val="0075487E"/>
    <w:rsid w:val="0077381E"/>
    <w:rsid w:val="00775FE7"/>
    <w:rsid w:val="00782208"/>
    <w:rsid w:val="00782E7E"/>
    <w:rsid w:val="00786C92"/>
    <w:rsid w:val="00794DA9"/>
    <w:rsid w:val="00794E06"/>
    <w:rsid w:val="007A65BB"/>
    <w:rsid w:val="007A7CBB"/>
    <w:rsid w:val="007B6AD9"/>
    <w:rsid w:val="007C0C48"/>
    <w:rsid w:val="007C1F4F"/>
    <w:rsid w:val="007C2BBB"/>
    <w:rsid w:val="007C37D8"/>
    <w:rsid w:val="007C5C01"/>
    <w:rsid w:val="007D39A5"/>
    <w:rsid w:val="007D4BAE"/>
    <w:rsid w:val="007F190C"/>
    <w:rsid w:val="007F2BBD"/>
    <w:rsid w:val="008119E4"/>
    <w:rsid w:val="008206C4"/>
    <w:rsid w:val="0082147E"/>
    <w:rsid w:val="00841698"/>
    <w:rsid w:val="00841B58"/>
    <w:rsid w:val="00843A73"/>
    <w:rsid w:val="00843ADD"/>
    <w:rsid w:val="00844835"/>
    <w:rsid w:val="008525FD"/>
    <w:rsid w:val="00853E3D"/>
    <w:rsid w:val="0086429D"/>
    <w:rsid w:val="0086547A"/>
    <w:rsid w:val="00871697"/>
    <w:rsid w:val="00886C96"/>
    <w:rsid w:val="00887DCF"/>
    <w:rsid w:val="008902DD"/>
    <w:rsid w:val="00890ADF"/>
    <w:rsid w:val="008A7F25"/>
    <w:rsid w:val="008B0F71"/>
    <w:rsid w:val="008B1E31"/>
    <w:rsid w:val="008D4D19"/>
    <w:rsid w:val="008D595F"/>
    <w:rsid w:val="008D5D1B"/>
    <w:rsid w:val="008D7836"/>
    <w:rsid w:val="008D7FAE"/>
    <w:rsid w:val="008E18A4"/>
    <w:rsid w:val="008E60E6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2ABA"/>
    <w:rsid w:val="00933CE4"/>
    <w:rsid w:val="009341F0"/>
    <w:rsid w:val="00936A0E"/>
    <w:rsid w:val="00945F88"/>
    <w:rsid w:val="009470B0"/>
    <w:rsid w:val="00962E63"/>
    <w:rsid w:val="00974647"/>
    <w:rsid w:val="0097705D"/>
    <w:rsid w:val="009854D8"/>
    <w:rsid w:val="009908A7"/>
    <w:rsid w:val="009A0C83"/>
    <w:rsid w:val="009A1AB7"/>
    <w:rsid w:val="009A357D"/>
    <w:rsid w:val="009A44F3"/>
    <w:rsid w:val="009B01C9"/>
    <w:rsid w:val="009B1AC6"/>
    <w:rsid w:val="009B2FEB"/>
    <w:rsid w:val="009B6333"/>
    <w:rsid w:val="009C06AC"/>
    <w:rsid w:val="009C1E06"/>
    <w:rsid w:val="009C2015"/>
    <w:rsid w:val="009D1470"/>
    <w:rsid w:val="009D2585"/>
    <w:rsid w:val="009D52B7"/>
    <w:rsid w:val="009E6485"/>
    <w:rsid w:val="009F5A23"/>
    <w:rsid w:val="00A0662C"/>
    <w:rsid w:val="00A066B7"/>
    <w:rsid w:val="00A06843"/>
    <w:rsid w:val="00A073E7"/>
    <w:rsid w:val="00A11DE0"/>
    <w:rsid w:val="00A12193"/>
    <w:rsid w:val="00A24E6C"/>
    <w:rsid w:val="00A414AD"/>
    <w:rsid w:val="00A43157"/>
    <w:rsid w:val="00A5375E"/>
    <w:rsid w:val="00A57D24"/>
    <w:rsid w:val="00A65A1E"/>
    <w:rsid w:val="00A6631D"/>
    <w:rsid w:val="00A6726E"/>
    <w:rsid w:val="00A70C7C"/>
    <w:rsid w:val="00A72EBC"/>
    <w:rsid w:val="00A8084F"/>
    <w:rsid w:val="00A80ABF"/>
    <w:rsid w:val="00A86013"/>
    <w:rsid w:val="00A92028"/>
    <w:rsid w:val="00A94FF8"/>
    <w:rsid w:val="00A956B4"/>
    <w:rsid w:val="00AA6330"/>
    <w:rsid w:val="00AB442F"/>
    <w:rsid w:val="00AC246D"/>
    <w:rsid w:val="00AC3653"/>
    <w:rsid w:val="00AC6903"/>
    <w:rsid w:val="00AD0BB9"/>
    <w:rsid w:val="00AD222F"/>
    <w:rsid w:val="00AD376D"/>
    <w:rsid w:val="00AD6598"/>
    <w:rsid w:val="00AE25C8"/>
    <w:rsid w:val="00B03102"/>
    <w:rsid w:val="00B14B9B"/>
    <w:rsid w:val="00B155B1"/>
    <w:rsid w:val="00B20FD7"/>
    <w:rsid w:val="00B23F35"/>
    <w:rsid w:val="00B24FE5"/>
    <w:rsid w:val="00B305CD"/>
    <w:rsid w:val="00B35307"/>
    <w:rsid w:val="00B37367"/>
    <w:rsid w:val="00B51AA8"/>
    <w:rsid w:val="00B52031"/>
    <w:rsid w:val="00B57B9D"/>
    <w:rsid w:val="00B617CB"/>
    <w:rsid w:val="00B6709D"/>
    <w:rsid w:val="00B7325C"/>
    <w:rsid w:val="00B85016"/>
    <w:rsid w:val="00B90401"/>
    <w:rsid w:val="00B95B44"/>
    <w:rsid w:val="00B9648D"/>
    <w:rsid w:val="00B97B99"/>
    <w:rsid w:val="00BA60D8"/>
    <w:rsid w:val="00BB1F9A"/>
    <w:rsid w:val="00BB2FC9"/>
    <w:rsid w:val="00BB62F3"/>
    <w:rsid w:val="00BB71D8"/>
    <w:rsid w:val="00BC5B68"/>
    <w:rsid w:val="00BC656F"/>
    <w:rsid w:val="00BC6B41"/>
    <w:rsid w:val="00BD4CB3"/>
    <w:rsid w:val="00BE2BF1"/>
    <w:rsid w:val="00BE56D9"/>
    <w:rsid w:val="00BF7CE7"/>
    <w:rsid w:val="00C04FFB"/>
    <w:rsid w:val="00C05391"/>
    <w:rsid w:val="00C07D12"/>
    <w:rsid w:val="00C11076"/>
    <w:rsid w:val="00C120ED"/>
    <w:rsid w:val="00C14C2B"/>
    <w:rsid w:val="00C2567C"/>
    <w:rsid w:val="00C40A3F"/>
    <w:rsid w:val="00C41110"/>
    <w:rsid w:val="00C45AF1"/>
    <w:rsid w:val="00C52A8B"/>
    <w:rsid w:val="00C54ACB"/>
    <w:rsid w:val="00C70E51"/>
    <w:rsid w:val="00C72165"/>
    <w:rsid w:val="00C7396E"/>
    <w:rsid w:val="00C757B5"/>
    <w:rsid w:val="00C85128"/>
    <w:rsid w:val="00C85A11"/>
    <w:rsid w:val="00C9282F"/>
    <w:rsid w:val="00C92DA2"/>
    <w:rsid w:val="00C93114"/>
    <w:rsid w:val="00CA4108"/>
    <w:rsid w:val="00CB0E91"/>
    <w:rsid w:val="00CB2902"/>
    <w:rsid w:val="00CB3E39"/>
    <w:rsid w:val="00CB4425"/>
    <w:rsid w:val="00CB5061"/>
    <w:rsid w:val="00CC3346"/>
    <w:rsid w:val="00CC59B6"/>
    <w:rsid w:val="00CE1683"/>
    <w:rsid w:val="00CE69E7"/>
    <w:rsid w:val="00CF173E"/>
    <w:rsid w:val="00CF63FE"/>
    <w:rsid w:val="00D033AB"/>
    <w:rsid w:val="00D342D5"/>
    <w:rsid w:val="00D35A84"/>
    <w:rsid w:val="00D3700F"/>
    <w:rsid w:val="00D40C0E"/>
    <w:rsid w:val="00D41F47"/>
    <w:rsid w:val="00D46F81"/>
    <w:rsid w:val="00D5200D"/>
    <w:rsid w:val="00D53DF3"/>
    <w:rsid w:val="00D6676B"/>
    <w:rsid w:val="00D709E5"/>
    <w:rsid w:val="00D81BBD"/>
    <w:rsid w:val="00D83C6D"/>
    <w:rsid w:val="00D8474B"/>
    <w:rsid w:val="00D95B8B"/>
    <w:rsid w:val="00D96319"/>
    <w:rsid w:val="00D96BDF"/>
    <w:rsid w:val="00DA55A5"/>
    <w:rsid w:val="00DB4E54"/>
    <w:rsid w:val="00DC6D8F"/>
    <w:rsid w:val="00DC7768"/>
    <w:rsid w:val="00DD0A5E"/>
    <w:rsid w:val="00DD795B"/>
    <w:rsid w:val="00DE2F3D"/>
    <w:rsid w:val="00DE7504"/>
    <w:rsid w:val="00DF76FF"/>
    <w:rsid w:val="00E16786"/>
    <w:rsid w:val="00E367AB"/>
    <w:rsid w:val="00E475EC"/>
    <w:rsid w:val="00E52979"/>
    <w:rsid w:val="00E60C55"/>
    <w:rsid w:val="00E61C6E"/>
    <w:rsid w:val="00E62679"/>
    <w:rsid w:val="00E73241"/>
    <w:rsid w:val="00E76288"/>
    <w:rsid w:val="00E81022"/>
    <w:rsid w:val="00E829F7"/>
    <w:rsid w:val="00E92B15"/>
    <w:rsid w:val="00E950C5"/>
    <w:rsid w:val="00E95ADF"/>
    <w:rsid w:val="00EA0F9B"/>
    <w:rsid w:val="00EA213F"/>
    <w:rsid w:val="00EC09AB"/>
    <w:rsid w:val="00EC1C18"/>
    <w:rsid w:val="00EC4C06"/>
    <w:rsid w:val="00EC545D"/>
    <w:rsid w:val="00EC6001"/>
    <w:rsid w:val="00EE4413"/>
    <w:rsid w:val="00EE5FC9"/>
    <w:rsid w:val="00EE72DE"/>
    <w:rsid w:val="00EF2A94"/>
    <w:rsid w:val="00EF5FB2"/>
    <w:rsid w:val="00F062FD"/>
    <w:rsid w:val="00F10524"/>
    <w:rsid w:val="00F16B18"/>
    <w:rsid w:val="00F24081"/>
    <w:rsid w:val="00F24C31"/>
    <w:rsid w:val="00F36212"/>
    <w:rsid w:val="00F3740D"/>
    <w:rsid w:val="00F41EED"/>
    <w:rsid w:val="00F4689F"/>
    <w:rsid w:val="00F52313"/>
    <w:rsid w:val="00F52444"/>
    <w:rsid w:val="00F553EE"/>
    <w:rsid w:val="00F572D9"/>
    <w:rsid w:val="00F66731"/>
    <w:rsid w:val="00F669A2"/>
    <w:rsid w:val="00F85825"/>
    <w:rsid w:val="00F8625E"/>
    <w:rsid w:val="00F92642"/>
    <w:rsid w:val="00FA5AB2"/>
    <w:rsid w:val="00FB6E4F"/>
    <w:rsid w:val="00FC0523"/>
    <w:rsid w:val="00FC673B"/>
    <w:rsid w:val="00FD2FCF"/>
    <w:rsid w:val="00FE227B"/>
    <w:rsid w:val="00FF0221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A257DF"/>
  <w15:docId w15:val="{CEF8E941-642A-4D7A-802B-851CC13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paragraph" w:customStyle="1" w:styleId="Tekstwstpniesformatowany">
    <w:name w:val="Tekst wstępnie sformatowany"/>
    <w:basedOn w:val="Normalny"/>
    <w:qFormat/>
    <w:rsid w:val="00721296"/>
    <w:pPr>
      <w:spacing w:after="160" w:line="256" w:lineRule="auto"/>
    </w:pPr>
    <w:rPr>
      <w:rFonts w:ascii="Calibri" w:eastAsia="Calibri" w:hAnsi="Calibri" w:cs="Calibri"/>
      <w:sz w:val="22"/>
      <w:szCs w:val="22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4737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123A9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2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4298">
                                      <w:marLeft w:val="0"/>
                                      <w:marRight w:val="0"/>
                                      <w:marTop w:val="10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077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jaiXTY6tU" TargetMode="External"/><Relationship Id="rId13" Type="http://schemas.openxmlformats.org/officeDocument/2006/relationships/hyperlink" Target="mailto:okobus@nb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zabella.siurdyna@fox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geotv.com/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4YvxdysN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ntpbzKwP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29B7-BB0D-452A-96B2-F6B78322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Olga Kobus</cp:lastModifiedBy>
  <cp:revision>9</cp:revision>
  <cp:lastPrinted>2017-04-27T14:28:00Z</cp:lastPrinted>
  <dcterms:created xsi:type="dcterms:W3CDTF">2018-01-29T15:28:00Z</dcterms:created>
  <dcterms:modified xsi:type="dcterms:W3CDTF">2018-02-13T13:21:00Z</dcterms:modified>
</cp:coreProperties>
</file>