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28E61" w14:textId="77777777" w:rsidR="00256FA0" w:rsidRDefault="00256FA0" w:rsidP="00256FA0">
      <w:pPr>
        <w:spacing w:before="240" w:after="120"/>
        <w:jc w:val="right"/>
        <w:rPr>
          <w:rFonts w:ascii="Calibri" w:eastAsia="Times New Roman" w:hAnsi="Calibri" w:cs="Calibri"/>
          <w:b/>
          <w:bCs/>
          <w:color w:val="000000"/>
          <w:sz w:val="30"/>
          <w:szCs w:val="30"/>
        </w:rPr>
      </w:pPr>
      <w:r>
        <w:rPr>
          <w:rFonts w:ascii="Calibri" w:eastAsia="Times New Roman" w:hAnsi="Calibri" w:cs="Calibri"/>
          <w:color w:val="000000"/>
        </w:rPr>
        <w:t>Warszawa, 15 lutego 2018 r.</w:t>
      </w:r>
    </w:p>
    <w:p w14:paraId="08AD1780" w14:textId="77777777" w:rsidR="00256FA0" w:rsidRDefault="00493BFC" w:rsidP="00256FA0">
      <w:pPr>
        <w:tabs>
          <w:tab w:val="center" w:pos="4536"/>
        </w:tabs>
        <w:spacing w:before="240" w:after="120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t>W</w:t>
      </w:r>
      <w:r w:rsidR="007F6C07"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t xml:space="preserve">spieramy polski </w:t>
      </w:r>
      <w:proofErr w:type="spellStart"/>
      <w:r w:rsidR="007F6C07"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t>esport</w:t>
      </w:r>
      <w:proofErr w:type="spellEnd"/>
      <w:r w:rsidR="007F6C07"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t xml:space="preserve">: </w:t>
      </w:r>
      <w:r w:rsidR="00256FA0"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t xml:space="preserve">STS </w:t>
      </w:r>
      <w:r w:rsidR="007F6C07"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t>razem z</w:t>
      </w:r>
      <w:r w:rsidR="00256FA0"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t xml:space="preserve"> </w:t>
      </w:r>
      <w:r w:rsidR="0081098E"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t>Polsk</w:t>
      </w:r>
      <w:r w:rsidR="007F6C07"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t>ą</w:t>
      </w:r>
      <w:r w:rsidR="0081098E"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t xml:space="preserve"> Lig</w:t>
      </w:r>
      <w:r w:rsidR="007F6C07"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t>ą</w:t>
      </w:r>
      <w:r w:rsidR="0081098E"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t xml:space="preserve"> </w:t>
      </w:r>
      <w:proofErr w:type="spellStart"/>
      <w:r w:rsidR="0081098E"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t>Esportow</w:t>
      </w:r>
      <w:r w:rsidR="007F6C07"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t>ą</w:t>
      </w:r>
      <w:proofErr w:type="spellEnd"/>
    </w:p>
    <w:p w14:paraId="736B516E" w14:textId="77777777" w:rsidR="008D14E8" w:rsidRPr="008D14E8" w:rsidRDefault="008D14E8" w:rsidP="008D14E8">
      <w:pPr>
        <w:tabs>
          <w:tab w:val="center" w:pos="4536"/>
        </w:tabs>
        <w:spacing w:before="240" w:after="120"/>
        <w:jc w:val="center"/>
        <w:rPr>
          <w:rFonts w:asciiTheme="minorHAnsi" w:eastAsia="Times New Roman" w:hAnsiTheme="minorHAnsi" w:cstheme="minorHAnsi"/>
          <w:b/>
          <w:i/>
          <w:color w:val="000000"/>
        </w:rPr>
      </w:pPr>
      <w:r w:rsidRPr="008D14E8">
        <w:rPr>
          <w:rFonts w:asciiTheme="minorHAnsi" w:eastAsia="Times New Roman" w:hAnsiTheme="minorHAnsi" w:cstheme="minorHAnsi"/>
          <w:b/>
          <w:i/>
          <w:color w:val="000000"/>
        </w:rPr>
        <w:t>Inauguracją współpracy będzie mecz gwiazd</w:t>
      </w:r>
    </w:p>
    <w:p w14:paraId="771FD12F" w14:textId="77777777" w:rsidR="00493BFC" w:rsidRPr="00F63A01" w:rsidRDefault="0081098E" w:rsidP="00493BFC">
      <w:pPr>
        <w:tabs>
          <w:tab w:val="center" w:pos="4536"/>
        </w:tabs>
        <w:spacing w:before="240" w:after="120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3931AF">
        <w:rPr>
          <w:rFonts w:asciiTheme="minorHAnsi" w:eastAsia="Times New Roman" w:hAnsiTheme="minorHAnsi" w:cstheme="minorHAnsi"/>
          <w:b/>
          <w:color w:val="000000"/>
        </w:rPr>
        <w:t xml:space="preserve">STS, największy bukmacher w Polsce, podpisał umowę sponsorską z </w:t>
      </w:r>
      <w:r w:rsidR="00AD66B1" w:rsidRPr="003931AF">
        <w:rPr>
          <w:rFonts w:asciiTheme="minorHAnsi" w:eastAsia="Times New Roman" w:hAnsiTheme="minorHAnsi" w:cstheme="minorHAnsi"/>
          <w:b/>
          <w:color w:val="000000"/>
        </w:rPr>
        <w:t xml:space="preserve">Polską Ligą </w:t>
      </w:r>
      <w:proofErr w:type="spellStart"/>
      <w:r w:rsidR="00AD66B1" w:rsidRPr="003931AF">
        <w:rPr>
          <w:rFonts w:asciiTheme="minorHAnsi" w:eastAsia="Times New Roman" w:hAnsiTheme="minorHAnsi" w:cstheme="minorHAnsi"/>
          <w:b/>
          <w:color w:val="000000"/>
        </w:rPr>
        <w:t>Esportową</w:t>
      </w:r>
      <w:proofErr w:type="spellEnd"/>
      <w:r w:rsidRPr="003931AF">
        <w:rPr>
          <w:rFonts w:asciiTheme="minorHAnsi" w:eastAsia="Times New Roman" w:hAnsiTheme="minorHAnsi" w:cstheme="minorHAnsi"/>
          <w:b/>
          <w:color w:val="000000"/>
        </w:rPr>
        <w:t>. Na jej mocy STS uzyskał tytuł oficjalnego bukmachera</w:t>
      </w:r>
      <w:r w:rsidR="00FC664E" w:rsidRPr="003931AF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="001C49CE" w:rsidRPr="003931AF">
        <w:rPr>
          <w:rFonts w:asciiTheme="minorHAnsi" w:eastAsia="Times New Roman" w:hAnsiTheme="minorHAnsi" w:cstheme="minorHAnsi"/>
          <w:b/>
          <w:color w:val="000000"/>
        </w:rPr>
        <w:t xml:space="preserve">topowych </w:t>
      </w:r>
      <w:r w:rsidR="00FC664E" w:rsidRPr="003931AF">
        <w:rPr>
          <w:rFonts w:asciiTheme="minorHAnsi" w:eastAsia="Times New Roman" w:hAnsiTheme="minorHAnsi" w:cstheme="minorHAnsi"/>
          <w:b/>
          <w:color w:val="000000"/>
        </w:rPr>
        <w:t xml:space="preserve">rozgrywek </w:t>
      </w:r>
      <w:r w:rsidR="00B36E24" w:rsidRPr="003931AF">
        <w:rPr>
          <w:rFonts w:asciiTheme="minorHAnsi" w:eastAsia="Times New Roman" w:hAnsiTheme="minorHAnsi" w:cstheme="minorHAnsi"/>
          <w:b/>
          <w:color w:val="000000"/>
        </w:rPr>
        <w:t>esportowych w kraju.</w:t>
      </w:r>
      <w:r w:rsidR="001C49CE" w:rsidRPr="003931AF">
        <w:rPr>
          <w:rFonts w:asciiTheme="minorHAnsi" w:eastAsia="Times New Roman" w:hAnsiTheme="minorHAnsi" w:cstheme="minorHAnsi"/>
          <w:b/>
          <w:color w:val="000000"/>
        </w:rPr>
        <w:t xml:space="preserve"> Z tej okazji STS i Polska Liga Esportowa organizują mecz gwiazd, w którym weźmie udział 10 najlepszych zawodników polskich drużyn.</w:t>
      </w:r>
    </w:p>
    <w:p w14:paraId="30150618" w14:textId="034B5CB0" w:rsidR="00583673" w:rsidRDefault="00266E15" w:rsidP="00493BFC">
      <w:pPr>
        <w:tabs>
          <w:tab w:val="center" w:pos="4536"/>
        </w:tabs>
        <w:spacing w:before="240" w:after="120"/>
        <w:jc w:val="both"/>
        <w:rPr>
          <w:rFonts w:asciiTheme="minorHAnsi" w:hAnsiTheme="minorHAnsi" w:cstheme="minorHAnsi"/>
        </w:rPr>
      </w:pPr>
      <w:r w:rsidRPr="003931AF">
        <w:rPr>
          <w:rFonts w:asciiTheme="minorHAnsi" w:eastAsia="Times New Roman" w:hAnsiTheme="minorHAnsi" w:cstheme="minorHAnsi"/>
          <w:color w:val="000000"/>
        </w:rPr>
        <w:t xml:space="preserve">STS i Polska Liga Esportowa rozpoczną współpracę od </w:t>
      </w:r>
      <w:r w:rsidR="0051083D" w:rsidRPr="003931AF">
        <w:rPr>
          <w:rFonts w:asciiTheme="minorHAnsi" w:eastAsia="Times New Roman" w:hAnsiTheme="minorHAnsi" w:cstheme="minorHAnsi"/>
          <w:color w:val="000000"/>
        </w:rPr>
        <w:t xml:space="preserve">organizacji </w:t>
      </w:r>
      <w:r w:rsidR="0051083D" w:rsidRPr="003D3ECD">
        <w:rPr>
          <w:rFonts w:asciiTheme="minorHAnsi" w:eastAsia="Times New Roman" w:hAnsiTheme="minorHAnsi" w:cstheme="minorHAnsi"/>
          <w:b/>
          <w:color w:val="000000"/>
        </w:rPr>
        <w:t xml:space="preserve">meczu gwiazd </w:t>
      </w:r>
      <w:r w:rsidR="00D7084E" w:rsidRPr="003D3ECD">
        <w:rPr>
          <w:rFonts w:asciiTheme="minorHAnsi" w:eastAsia="Times New Roman" w:hAnsiTheme="minorHAnsi" w:cstheme="minorHAnsi"/>
          <w:b/>
          <w:color w:val="000000"/>
        </w:rPr>
        <w:t>w CS:GO</w:t>
      </w:r>
      <w:r w:rsidR="00D7084E">
        <w:rPr>
          <w:rFonts w:asciiTheme="minorHAnsi" w:eastAsia="Times New Roman" w:hAnsiTheme="minorHAnsi" w:cstheme="minorHAnsi"/>
          <w:color w:val="000000"/>
        </w:rPr>
        <w:t>.</w:t>
      </w:r>
      <w:r w:rsidR="00F63A01">
        <w:rPr>
          <w:rFonts w:asciiTheme="minorHAnsi" w:eastAsia="Times New Roman" w:hAnsiTheme="minorHAnsi" w:cstheme="minorHAnsi"/>
          <w:color w:val="000000"/>
        </w:rPr>
        <w:t xml:space="preserve"> </w:t>
      </w:r>
      <w:r w:rsidR="0051083D" w:rsidRPr="003931AF">
        <w:rPr>
          <w:rFonts w:asciiTheme="minorHAnsi" w:eastAsia="Times New Roman" w:hAnsiTheme="minorHAnsi" w:cstheme="minorHAnsi"/>
          <w:color w:val="000000"/>
        </w:rPr>
        <w:t xml:space="preserve">Na wirtualnym polu bitwy zmierzy się ze sobą dziesięciu </w:t>
      </w:r>
      <w:r w:rsidR="0048627D" w:rsidRPr="003931AF">
        <w:rPr>
          <w:rFonts w:asciiTheme="minorHAnsi" w:eastAsia="Times New Roman" w:hAnsiTheme="minorHAnsi" w:cstheme="minorHAnsi"/>
          <w:color w:val="000000"/>
        </w:rPr>
        <w:t>zawodników</w:t>
      </w:r>
      <w:r w:rsidR="00924FEB">
        <w:rPr>
          <w:rFonts w:asciiTheme="minorHAnsi" w:eastAsia="Times New Roman" w:hAnsiTheme="minorHAnsi" w:cstheme="minorHAnsi"/>
          <w:color w:val="000000"/>
        </w:rPr>
        <w:t xml:space="preserve"> </w:t>
      </w:r>
      <w:r w:rsidR="009D5EE9">
        <w:rPr>
          <w:rFonts w:asciiTheme="minorHAnsi" w:eastAsia="Times New Roman" w:hAnsiTheme="minorHAnsi" w:cstheme="minorHAnsi"/>
          <w:color w:val="000000"/>
        </w:rPr>
        <w:t xml:space="preserve">czołowych </w:t>
      </w:r>
      <w:r w:rsidR="00924FEB">
        <w:rPr>
          <w:rFonts w:asciiTheme="minorHAnsi" w:eastAsia="Times New Roman" w:hAnsiTheme="minorHAnsi" w:cstheme="minorHAnsi"/>
          <w:color w:val="000000"/>
        </w:rPr>
        <w:t>polskich drużyn</w:t>
      </w:r>
      <w:r w:rsidR="009D5EE9">
        <w:rPr>
          <w:rFonts w:asciiTheme="minorHAnsi" w:eastAsia="Times New Roman" w:hAnsiTheme="minorHAnsi" w:cstheme="minorHAnsi"/>
          <w:color w:val="000000"/>
        </w:rPr>
        <w:t>, wybranych spośród</w:t>
      </w:r>
      <w:r w:rsidR="000F5390" w:rsidRPr="003931AF">
        <w:rPr>
          <w:rFonts w:asciiTheme="minorHAnsi" w:eastAsia="Times New Roman" w:hAnsiTheme="minorHAnsi" w:cstheme="minorHAnsi"/>
          <w:color w:val="000000"/>
        </w:rPr>
        <w:t xml:space="preserve">: </w:t>
      </w:r>
      <w:proofErr w:type="spellStart"/>
      <w:r w:rsidR="000F5390" w:rsidRPr="00F63A01">
        <w:rPr>
          <w:rFonts w:asciiTheme="minorHAnsi" w:hAnsiTheme="minorHAnsi" w:cstheme="minorHAnsi"/>
          <w:b/>
        </w:rPr>
        <w:t>Furlan</w:t>
      </w:r>
      <w:proofErr w:type="spellEnd"/>
      <w:r w:rsidR="000F5390" w:rsidRPr="00F63A01">
        <w:rPr>
          <w:rFonts w:asciiTheme="minorHAnsi" w:hAnsiTheme="minorHAnsi" w:cstheme="minorHAnsi"/>
          <w:b/>
        </w:rPr>
        <w:t xml:space="preserve"> (AGO</w:t>
      </w:r>
      <w:r w:rsidR="00583673">
        <w:rPr>
          <w:rFonts w:asciiTheme="minorHAnsi" w:hAnsiTheme="minorHAnsi" w:cstheme="minorHAnsi"/>
          <w:b/>
        </w:rPr>
        <w:t xml:space="preserve"> </w:t>
      </w:r>
      <w:r w:rsidR="003C4BEA">
        <w:rPr>
          <w:rFonts w:asciiTheme="minorHAnsi" w:hAnsiTheme="minorHAnsi" w:cstheme="minorHAnsi"/>
          <w:b/>
        </w:rPr>
        <w:t>Esports</w:t>
      </w:r>
      <w:r w:rsidR="000F5390" w:rsidRPr="00F63A01">
        <w:rPr>
          <w:rFonts w:asciiTheme="minorHAnsi" w:hAnsiTheme="minorHAnsi" w:cstheme="minorHAnsi"/>
          <w:b/>
        </w:rPr>
        <w:t xml:space="preserve">), </w:t>
      </w:r>
      <w:proofErr w:type="spellStart"/>
      <w:r w:rsidR="00583673">
        <w:rPr>
          <w:rFonts w:asciiTheme="minorHAnsi" w:hAnsiTheme="minorHAnsi" w:cstheme="minorHAnsi"/>
          <w:b/>
        </w:rPr>
        <w:t>p</w:t>
      </w:r>
      <w:r w:rsidR="00583673" w:rsidRPr="00F63A01">
        <w:rPr>
          <w:rFonts w:asciiTheme="minorHAnsi" w:hAnsiTheme="minorHAnsi" w:cstheme="minorHAnsi"/>
          <w:b/>
        </w:rPr>
        <w:t>eet</w:t>
      </w:r>
      <w:proofErr w:type="spellEnd"/>
      <w:r w:rsidR="00583673" w:rsidRPr="00F63A01">
        <w:rPr>
          <w:rFonts w:asciiTheme="minorHAnsi" w:hAnsiTheme="minorHAnsi" w:cstheme="minorHAnsi"/>
          <w:b/>
        </w:rPr>
        <w:t xml:space="preserve"> </w:t>
      </w:r>
      <w:r w:rsidR="000F5390" w:rsidRPr="00F63A01">
        <w:rPr>
          <w:rFonts w:asciiTheme="minorHAnsi" w:hAnsiTheme="minorHAnsi" w:cstheme="minorHAnsi"/>
          <w:b/>
        </w:rPr>
        <w:t>(</w:t>
      </w:r>
      <w:r w:rsidR="00583673">
        <w:rPr>
          <w:rFonts w:asciiTheme="minorHAnsi" w:hAnsiTheme="minorHAnsi" w:cstheme="minorHAnsi"/>
          <w:b/>
        </w:rPr>
        <w:t>SEAL Esports</w:t>
      </w:r>
      <w:r w:rsidR="000F5390" w:rsidRPr="00F63A01">
        <w:rPr>
          <w:rFonts w:asciiTheme="minorHAnsi" w:hAnsiTheme="minorHAnsi" w:cstheme="minorHAnsi"/>
          <w:b/>
        </w:rPr>
        <w:t>)</w:t>
      </w:r>
      <w:r w:rsidR="00BB31F9" w:rsidRPr="00F63A01">
        <w:rPr>
          <w:rFonts w:asciiTheme="minorHAnsi" w:hAnsiTheme="minorHAnsi" w:cstheme="minorHAnsi"/>
          <w:b/>
        </w:rPr>
        <w:t xml:space="preserve">, </w:t>
      </w:r>
      <w:proofErr w:type="spellStart"/>
      <w:r w:rsidR="00583673">
        <w:rPr>
          <w:rFonts w:asciiTheme="minorHAnsi" w:hAnsiTheme="minorHAnsi" w:cstheme="minorHAnsi"/>
          <w:b/>
        </w:rPr>
        <w:t>m</w:t>
      </w:r>
      <w:r w:rsidR="00583673" w:rsidRPr="00F63A01">
        <w:rPr>
          <w:rFonts w:asciiTheme="minorHAnsi" w:hAnsiTheme="minorHAnsi" w:cstheme="minorHAnsi"/>
          <w:b/>
        </w:rPr>
        <w:t>inise</w:t>
      </w:r>
      <w:proofErr w:type="spellEnd"/>
      <w:r w:rsidR="00583673" w:rsidRPr="00F63A01">
        <w:rPr>
          <w:rFonts w:asciiTheme="minorHAnsi" w:hAnsiTheme="minorHAnsi" w:cstheme="minorHAnsi"/>
          <w:b/>
        </w:rPr>
        <w:t xml:space="preserve"> </w:t>
      </w:r>
      <w:r w:rsidR="00BB31F9" w:rsidRPr="00F63A01">
        <w:rPr>
          <w:rFonts w:asciiTheme="minorHAnsi" w:hAnsiTheme="minorHAnsi" w:cstheme="minorHAnsi"/>
          <w:b/>
        </w:rPr>
        <w:t>(</w:t>
      </w:r>
      <w:r w:rsidR="00583673">
        <w:rPr>
          <w:rFonts w:asciiTheme="minorHAnsi" w:hAnsiTheme="minorHAnsi" w:cstheme="minorHAnsi"/>
          <w:b/>
        </w:rPr>
        <w:t>PRIDE</w:t>
      </w:r>
      <w:r w:rsidR="00BB31F9" w:rsidRPr="00F63A01">
        <w:rPr>
          <w:rFonts w:asciiTheme="minorHAnsi" w:hAnsiTheme="minorHAnsi" w:cstheme="minorHAnsi"/>
          <w:b/>
        </w:rPr>
        <w:t>), Luz (</w:t>
      </w:r>
      <w:r w:rsidR="00583673">
        <w:rPr>
          <w:rFonts w:asciiTheme="minorHAnsi" w:hAnsiTheme="minorHAnsi" w:cstheme="minorHAnsi"/>
          <w:b/>
        </w:rPr>
        <w:t>PRIDE</w:t>
      </w:r>
      <w:r w:rsidR="00BB31F9" w:rsidRPr="00F63A01">
        <w:rPr>
          <w:rFonts w:asciiTheme="minorHAnsi" w:hAnsiTheme="minorHAnsi" w:cstheme="minorHAnsi"/>
          <w:b/>
        </w:rPr>
        <w:t xml:space="preserve">), </w:t>
      </w:r>
      <w:proofErr w:type="spellStart"/>
      <w:r w:rsidR="00583673">
        <w:rPr>
          <w:rFonts w:asciiTheme="minorHAnsi" w:hAnsiTheme="minorHAnsi" w:cstheme="minorHAnsi"/>
          <w:b/>
        </w:rPr>
        <w:t>s</w:t>
      </w:r>
      <w:r w:rsidR="00583673" w:rsidRPr="00F63A01">
        <w:rPr>
          <w:rFonts w:asciiTheme="minorHAnsi" w:hAnsiTheme="minorHAnsi" w:cstheme="minorHAnsi"/>
          <w:b/>
        </w:rPr>
        <w:t>tark</w:t>
      </w:r>
      <w:proofErr w:type="spellEnd"/>
      <w:r w:rsidR="00583673" w:rsidRPr="00F63A01">
        <w:rPr>
          <w:rFonts w:asciiTheme="minorHAnsi" w:hAnsiTheme="minorHAnsi" w:cstheme="minorHAnsi"/>
          <w:b/>
        </w:rPr>
        <w:t xml:space="preserve"> </w:t>
      </w:r>
      <w:r w:rsidR="00BB31F9" w:rsidRPr="00F63A01">
        <w:rPr>
          <w:rFonts w:asciiTheme="minorHAnsi" w:hAnsiTheme="minorHAnsi" w:cstheme="minorHAnsi"/>
          <w:b/>
        </w:rPr>
        <w:t>(</w:t>
      </w:r>
      <w:proofErr w:type="spellStart"/>
      <w:r w:rsidR="00BB31F9" w:rsidRPr="00F63A01">
        <w:rPr>
          <w:rFonts w:asciiTheme="minorHAnsi" w:hAnsiTheme="minorHAnsi" w:cstheme="minorHAnsi"/>
          <w:b/>
        </w:rPr>
        <w:t>Venatores</w:t>
      </w:r>
      <w:proofErr w:type="spellEnd"/>
      <w:r w:rsidR="00BB31F9" w:rsidRPr="00F63A01">
        <w:rPr>
          <w:rFonts w:asciiTheme="minorHAnsi" w:hAnsiTheme="minorHAnsi" w:cstheme="minorHAnsi"/>
          <w:b/>
        </w:rPr>
        <w:t xml:space="preserve">), </w:t>
      </w:r>
      <w:proofErr w:type="spellStart"/>
      <w:r w:rsidR="00583673">
        <w:rPr>
          <w:rFonts w:asciiTheme="minorHAnsi" w:hAnsiTheme="minorHAnsi" w:cstheme="minorHAnsi"/>
          <w:b/>
        </w:rPr>
        <w:t>r</w:t>
      </w:r>
      <w:r w:rsidR="00583673" w:rsidRPr="00F63A01">
        <w:rPr>
          <w:rFonts w:asciiTheme="minorHAnsi" w:hAnsiTheme="minorHAnsi" w:cstheme="minorHAnsi"/>
          <w:b/>
        </w:rPr>
        <w:t>eatz</w:t>
      </w:r>
      <w:proofErr w:type="spellEnd"/>
      <w:r w:rsidR="00583673" w:rsidRPr="00F63A01">
        <w:rPr>
          <w:rFonts w:asciiTheme="minorHAnsi" w:hAnsiTheme="minorHAnsi" w:cstheme="minorHAnsi"/>
          <w:b/>
        </w:rPr>
        <w:t xml:space="preserve"> </w:t>
      </w:r>
      <w:r w:rsidR="00BB31F9" w:rsidRPr="00F63A01">
        <w:rPr>
          <w:rFonts w:asciiTheme="minorHAnsi" w:hAnsiTheme="minorHAnsi" w:cstheme="minorHAnsi"/>
          <w:b/>
        </w:rPr>
        <w:t>(</w:t>
      </w:r>
      <w:r w:rsidR="00583673" w:rsidRPr="00F63A01">
        <w:rPr>
          <w:rFonts w:asciiTheme="minorHAnsi" w:hAnsiTheme="minorHAnsi" w:cstheme="minorHAnsi"/>
          <w:b/>
        </w:rPr>
        <w:t>P</w:t>
      </w:r>
      <w:r w:rsidR="00583673">
        <w:rPr>
          <w:rFonts w:asciiTheme="minorHAnsi" w:hAnsiTheme="minorHAnsi" w:cstheme="minorHAnsi"/>
          <w:b/>
        </w:rPr>
        <w:t>RIDE</w:t>
      </w:r>
      <w:r w:rsidR="00BB31F9" w:rsidRPr="00F63A01">
        <w:rPr>
          <w:rFonts w:asciiTheme="minorHAnsi" w:hAnsiTheme="minorHAnsi" w:cstheme="minorHAnsi"/>
          <w:b/>
        </w:rPr>
        <w:t xml:space="preserve">), </w:t>
      </w:r>
      <w:proofErr w:type="spellStart"/>
      <w:r w:rsidR="00583673">
        <w:rPr>
          <w:rFonts w:asciiTheme="minorHAnsi" w:hAnsiTheme="minorHAnsi" w:cstheme="minorHAnsi"/>
          <w:b/>
        </w:rPr>
        <w:t>t</w:t>
      </w:r>
      <w:r w:rsidR="00583673" w:rsidRPr="00F63A01">
        <w:rPr>
          <w:rFonts w:asciiTheme="minorHAnsi" w:hAnsiTheme="minorHAnsi" w:cstheme="minorHAnsi"/>
          <w:b/>
        </w:rPr>
        <w:t>ecek</w:t>
      </w:r>
      <w:proofErr w:type="spellEnd"/>
      <w:r w:rsidR="00583673" w:rsidRPr="00F63A01">
        <w:rPr>
          <w:rFonts w:asciiTheme="minorHAnsi" w:hAnsiTheme="minorHAnsi" w:cstheme="minorHAnsi"/>
          <w:b/>
        </w:rPr>
        <w:t xml:space="preserve"> </w:t>
      </w:r>
      <w:r w:rsidR="00BB31F9" w:rsidRPr="00F63A01">
        <w:rPr>
          <w:rFonts w:asciiTheme="minorHAnsi" w:hAnsiTheme="minorHAnsi" w:cstheme="minorHAnsi"/>
          <w:b/>
        </w:rPr>
        <w:t>(</w:t>
      </w:r>
      <w:proofErr w:type="spellStart"/>
      <w:r w:rsidR="00BB31F9" w:rsidRPr="00F63A01">
        <w:rPr>
          <w:rFonts w:asciiTheme="minorHAnsi" w:hAnsiTheme="minorHAnsi" w:cstheme="minorHAnsi"/>
          <w:b/>
        </w:rPr>
        <w:t>Venatores</w:t>
      </w:r>
      <w:proofErr w:type="spellEnd"/>
      <w:r w:rsidR="00BB31F9" w:rsidRPr="00F63A01">
        <w:rPr>
          <w:rFonts w:asciiTheme="minorHAnsi" w:hAnsiTheme="minorHAnsi" w:cstheme="minorHAnsi"/>
          <w:b/>
        </w:rPr>
        <w:t xml:space="preserve">), </w:t>
      </w:r>
      <w:r w:rsidR="00583673">
        <w:rPr>
          <w:rFonts w:asciiTheme="minorHAnsi" w:hAnsiTheme="minorHAnsi" w:cstheme="minorHAnsi"/>
          <w:b/>
        </w:rPr>
        <w:t>TOAO</w:t>
      </w:r>
      <w:r w:rsidR="00583673" w:rsidRPr="00F63A01">
        <w:rPr>
          <w:rFonts w:asciiTheme="minorHAnsi" w:hAnsiTheme="minorHAnsi" w:cstheme="minorHAnsi"/>
          <w:b/>
        </w:rPr>
        <w:t xml:space="preserve"> </w:t>
      </w:r>
      <w:r w:rsidR="00BB31F9" w:rsidRPr="00F63A01">
        <w:rPr>
          <w:rFonts w:asciiTheme="minorHAnsi" w:hAnsiTheme="minorHAnsi" w:cstheme="minorHAnsi"/>
          <w:b/>
        </w:rPr>
        <w:t>(AGO</w:t>
      </w:r>
      <w:r w:rsidR="00583673">
        <w:rPr>
          <w:rFonts w:asciiTheme="minorHAnsi" w:hAnsiTheme="minorHAnsi" w:cstheme="minorHAnsi"/>
          <w:b/>
        </w:rPr>
        <w:t xml:space="preserve"> </w:t>
      </w:r>
      <w:r w:rsidR="003C4BEA">
        <w:rPr>
          <w:rFonts w:asciiTheme="minorHAnsi" w:hAnsiTheme="minorHAnsi" w:cstheme="minorHAnsi"/>
          <w:b/>
        </w:rPr>
        <w:t>Esports</w:t>
      </w:r>
      <w:r w:rsidR="00BB31F9" w:rsidRPr="00F63A01">
        <w:rPr>
          <w:rFonts w:asciiTheme="minorHAnsi" w:hAnsiTheme="minorHAnsi" w:cstheme="minorHAnsi"/>
          <w:b/>
        </w:rPr>
        <w:t>),</w:t>
      </w:r>
      <w:r w:rsidR="00A94AA3" w:rsidRPr="00F63A01">
        <w:rPr>
          <w:rFonts w:asciiTheme="minorHAnsi" w:hAnsiTheme="minorHAnsi" w:cstheme="minorHAnsi"/>
          <w:b/>
        </w:rPr>
        <w:t xml:space="preserve"> </w:t>
      </w:r>
      <w:proofErr w:type="spellStart"/>
      <w:r w:rsidR="00E14669">
        <w:rPr>
          <w:rFonts w:asciiTheme="minorHAnsi" w:hAnsiTheme="minorHAnsi" w:cstheme="minorHAnsi"/>
          <w:b/>
        </w:rPr>
        <w:t>nawrot</w:t>
      </w:r>
      <w:proofErr w:type="spellEnd"/>
      <w:r w:rsidR="00583673" w:rsidRPr="00F63A01">
        <w:rPr>
          <w:rFonts w:asciiTheme="minorHAnsi" w:hAnsiTheme="minorHAnsi" w:cstheme="minorHAnsi"/>
          <w:b/>
        </w:rPr>
        <w:t xml:space="preserve"> </w:t>
      </w:r>
      <w:r w:rsidR="00BB31F9" w:rsidRPr="00F63A01">
        <w:rPr>
          <w:rFonts w:asciiTheme="minorHAnsi" w:hAnsiTheme="minorHAnsi" w:cstheme="minorHAnsi"/>
          <w:b/>
        </w:rPr>
        <w:t>(</w:t>
      </w:r>
      <w:proofErr w:type="spellStart"/>
      <w:r w:rsidR="00BB31F9" w:rsidRPr="00F63A01">
        <w:rPr>
          <w:rFonts w:asciiTheme="minorHAnsi" w:hAnsiTheme="minorHAnsi" w:cstheme="minorHAnsi"/>
          <w:b/>
        </w:rPr>
        <w:t>Izako</w:t>
      </w:r>
      <w:proofErr w:type="spellEnd"/>
      <w:r w:rsidR="00583673">
        <w:rPr>
          <w:rFonts w:asciiTheme="minorHAnsi" w:hAnsiTheme="minorHAnsi" w:cstheme="minorHAnsi"/>
          <w:b/>
        </w:rPr>
        <w:t xml:space="preserve"> </w:t>
      </w:r>
      <w:proofErr w:type="spellStart"/>
      <w:r w:rsidR="00583673">
        <w:rPr>
          <w:rFonts w:asciiTheme="minorHAnsi" w:hAnsiTheme="minorHAnsi" w:cstheme="minorHAnsi"/>
          <w:b/>
        </w:rPr>
        <w:t>Boars</w:t>
      </w:r>
      <w:proofErr w:type="spellEnd"/>
      <w:r w:rsidR="00BB31F9" w:rsidRPr="00F63A01">
        <w:rPr>
          <w:rFonts w:asciiTheme="minorHAnsi" w:hAnsiTheme="minorHAnsi" w:cstheme="minorHAnsi"/>
          <w:b/>
        </w:rPr>
        <w:t>)</w:t>
      </w:r>
      <w:r w:rsidR="003C4BEA">
        <w:rPr>
          <w:rFonts w:asciiTheme="minorHAnsi" w:hAnsiTheme="minorHAnsi" w:cstheme="minorHAnsi"/>
          <w:b/>
        </w:rPr>
        <w:t>,</w:t>
      </w:r>
      <w:r w:rsidR="00BB31F9" w:rsidRPr="00F63A01">
        <w:rPr>
          <w:rFonts w:asciiTheme="minorHAnsi" w:hAnsiTheme="minorHAnsi" w:cstheme="minorHAnsi"/>
          <w:b/>
        </w:rPr>
        <w:t xml:space="preserve"> LTN (Pompa</w:t>
      </w:r>
      <w:r w:rsidR="00583673">
        <w:rPr>
          <w:rFonts w:asciiTheme="minorHAnsi" w:hAnsiTheme="minorHAnsi" w:cstheme="minorHAnsi"/>
          <w:b/>
        </w:rPr>
        <w:t xml:space="preserve"> Team</w:t>
      </w:r>
      <w:r w:rsidR="00BB31F9" w:rsidRPr="00F63A01">
        <w:rPr>
          <w:rFonts w:asciiTheme="minorHAnsi" w:hAnsiTheme="minorHAnsi" w:cstheme="minorHAnsi"/>
          <w:b/>
        </w:rPr>
        <w:t>)</w:t>
      </w:r>
      <w:r w:rsidR="00E14669">
        <w:rPr>
          <w:rFonts w:asciiTheme="minorHAnsi" w:hAnsiTheme="minorHAnsi" w:cstheme="minorHAnsi"/>
        </w:rPr>
        <w:t xml:space="preserve">, </w:t>
      </w:r>
      <w:proofErr w:type="spellStart"/>
      <w:r w:rsidR="003C4BEA" w:rsidRPr="003C4BEA">
        <w:rPr>
          <w:rFonts w:asciiTheme="minorHAnsi" w:hAnsiTheme="minorHAnsi" w:cstheme="minorHAnsi"/>
          <w:b/>
        </w:rPr>
        <w:t>kamil</w:t>
      </w:r>
      <w:proofErr w:type="spellEnd"/>
      <w:r w:rsidR="003C4BEA" w:rsidRPr="003C4BEA">
        <w:rPr>
          <w:rFonts w:asciiTheme="minorHAnsi" w:hAnsiTheme="minorHAnsi" w:cstheme="minorHAnsi"/>
          <w:b/>
        </w:rPr>
        <w:t xml:space="preserve"> (</w:t>
      </w:r>
      <w:proofErr w:type="spellStart"/>
      <w:r w:rsidR="003C4BEA" w:rsidRPr="003C4BEA">
        <w:rPr>
          <w:rFonts w:asciiTheme="minorHAnsi" w:hAnsiTheme="minorHAnsi" w:cstheme="minorHAnsi"/>
          <w:b/>
        </w:rPr>
        <w:t>Izako</w:t>
      </w:r>
      <w:proofErr w:type="spellEnd"/>
      <w:r w:rsidR="003C4BEA" w:rsidRPr="003C4BEA">
        <w:rPr>
          <w:rFonts w:asciiTheme="minorHAnsi" w:hAnsiTheme="minorHAnsi" w:cstheme="minorHAnsi"/>
          <w:b/>
        </w:rPr>
        <w:t xml:space="preserve"> </w:t>
      </w:r>
      <w:proofErr w:type="spellStart"/>
      <w:r w:rsidR="003C4BEA" w:rsidRPr="003C4BEA">
        <w:rPr>
          <w:rFonts w:asciiTheme="minorHAnsi" w:hAnsiTheme="minorHAnsi" w:cstheme="minorHAnsi"/>
          <w:b/>
        </w:rPr>
        <w:t>Boars</w:t>
      </w:r>
      <w:proofErr w:type="spellEnd"/>
      <w:r w:rsidR="003C4BEA" w:rsidRPr="003C4BEA">
        <w:rPr>
          <w:rFonts w:asciiTheme="minorHAnsi" w:hAnsiTheme="minorHAnsi" w:cstheme="minorHAnsi"/>
          <w:b/>
        </w:rPr>
        <w:t xml:space="preserve">) oraz </w:t>
      </w:r>
      <w:proofErr w:type="spellStart"/>
      <w:r w:rsidR="003C4BEA" w:rsidRPr="003C4BEA">
        <w:rPr>
          <w:rFonts w:asciiTheme="minorHAnsi" w:hAnsiTheme="minorHAnsi" w:cstheme="minorHAnsi"/>
          <w:b/>
        </w:rPr>
        <w:t>morfan</w:t>
      </w:r>
      <w:proofErr w:type="spellEnd"/>
      <w:r w:rsidR="003C4BEA" w:rsidRPr="003C4BEA">
        <w:rPr>
          <w:rFonts w:asciiTheme="minorHAnsi" w:hAnsiTheme="minorHAnsi" w:cstheme="minorHAnsi"/>
          <w:b/>
        </w:rPr>
        <w:t xml:space="preserve"> (</w:t>
      </w:r>
      <w:proofErr w:type="spellStart"/>
      <w:r w:rsidR="003C4BEA" w:rsidRPr="003C4BEA">
        <w:rPr>
          <w:rFonts w:asciiTheme="minorHAnsi" w:hAnsiTheme="minorHAnsi" w:cstheme="minorHAnsi"/>
          <w:b/>
        </w:rPr>
        <w:t>Izako</w:t>
      </w:r>
      <w:proofErr w:type="spellEnd"/>
      <w:r w:rsidR="003C4BEA" w:rsidRPr="003C4BEA">
        <w:rPr>
          <w:rFonts w:asciiTheme="minorHAnsi" w:hAnsiTheme="minorHAnsi" w:cstheme="minorHAnsi"/>
          <w:b/>
        </w:rPr>
        <w:t xml:space="preserve"> </w:t>
      </w:r>
      <w:proofErr w:type="spellStart"/>
      <w:r w:rsidR="003C4BEA" w:rsidRPr="003C4BEA">
        <w:rPr>
          <w:rFonts w:asciiTheme="minorHAnsi" w:hAnsiTheme="minorHAnsi" w:cstheme="minorHAnsi"/>
          <w:b/>
        </w:rPr>
        <w:t>Boars</w:t>
      </w:r>
      <w:proofErr w:type="spellEnd"/>
      <w:r w:rsidR="003C4BEA" w:rsidRPr="003C4BEA">
        <w:rPr>
          <w:rFonts w:asciiTheme="minorHAnsi" w:hAnsiTheme="minorHAnsi" w:cstheme="minorHAnsi"/>
          <w:b/>
        </w:rPr>
        <w:t>)</w:t>
      </w:r>
      <w:r w:rsidR="003C4BEA">
        <w:rPr>
          <w:rFonts w:asciiTheme="minorHAnsi" w:hAnsiTheme="minorHAnsi" w:cstheme="minorHAnsi"/>
        </w:rPr>
        <w:t>.</w:t>
      </w:r>
    </w:p>
    <w:p w14:paraId="1AA8EB64" w14:textId="240CEDFF" w:rsidR="0010549B" w:rsidRPr="0010549B" w:rsidRDefault="00704811" w:rsidP="00493BFC">
      <w:pPr>
        <w:tabs>
          <w:tab w:val="center" w:pos="4536"/>
        </w:tabs>
        <w:spacing w:before="24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</w:t>
      </w:r>
      <w:r w:rsidR="008346C9">
        <w:rPr>
          <w:rFonts w:asciiTheme="minorHAnsi" w:hAnsiTheme="minorHAnsi" w:cstheme="minorHAnsi"/>
        </w:rPr>
        <w:t>nich</w:t>
      </w:r>
      <w:r w:rsidR="00924FEB">
        <w:rPr>
          <w:rFonts w:asciiTheme="minorHAnsi" w:hAnsiTheme="minorHAnsi" w:cstheme="minorHAnsi"/>
        </w:rPr>
        <w:t xml:space="preserve"> fani w</w:t>
      </w:r>
      <w:r w:rsidR="003931AF" w:rsidRPr="003931AF">
        <w:rPr>
          <w:rFonts w:asciiTheme="minorHAnsi" w:hAnsiTheme="minorHAnsi" w:cstheme="minorHAnsi"/>
        </w:rPr>
        <w:t xml:space="preserve"> specjalnym głosowaniu wybiorą kapitanów </w:t>
      </w:r>
      <w:r w:rsidR="008D14E8">
        <w:rPr>
          <w:rFonts w:asciiTheme="minorHAnsi" w:hAnsiTheme="minorHAnsi" w:cstheme="minorHAnsi"/>
        </w:rPr>
        <w:t>dw</w:t>
      </w:r>
      <w:r w:rsidR="008D14E8" w:rsidRPr="000A1062">
        <w:rPr>
          <w:rFonts w:asciiTheme="minorHAnsi" w:hAnsiTheme="minorHAnsi" w:cstheme="minorHAnsi"/>
        </w:rPr>
        <w:t xml:space="preserve">óch </w:t>
      </w:r>
      <w:r w:rsidR="003931AF" w:rsidRPr="000A1062">
        <w:rPr>
          <w:rFonts w:asciiTheme="minorHAnsi" w:hAnsiTheme="minorHAnsi" w:cstheme="minorHAnsi"/>
        </w:rPr>
        <w:t>drużyn</w:t>
      </w:r>
      <w:r w:rsidR="00D7084E" w:rsidRPr="000A1062">
        <w:rPr>
          <w:rFonts w:asciiTheme="minorHAnsi" w:hAnsiTheme="minorHAnsi" w:cstheme="minorHAnsi"/>
        </w:rPr>
        <w:t>.</w:t>
      </w:r>
      <w:r w:rsidR="00924FEB" w:rsidRPr="000A1062">
        <w:rPr>
          <w:rFonts w:asciiTheme="minorHAnsi" w:hAnsiTheme="minorHAnsi" w:cstheme="minorHAnsi"/>
        </w:rPr>
        <w:t xml:space="preserve"> </w:t>
      </w:r>
      <w:r w:rsidR="00583673" w:rsidRPr="000A1062">
        <w:rPr>
          <w:rFonts w:asciiTheme="minorHAnsi" w:hAnsiTheme="minorHAnsi" w:cstheme="minorHAnsi"/>
        </w:rPr>
        <w:t>Pot</w:t>
      </w:r>
      <w:r w:rsidR="00A94AA3" w:rsidRPr="000A1062">
        <w:rPr>
          <w:rFonts w:asciiTheme="minorHAnsi" w:hAnsiTheme="minorHAnsi" w:cstheme="minorHAnsi"/>
        </w:rPr>
        <w:t>rwa</w:t>
      </w:r>
      <w:r w:rsidR="008346C9" w:rsidRPr="000A1062">
        <w:rPr>
          <w:rFonts w:asciiTheme="minorHAnsi" w:hAnsiTheme="minorHAnsi" w:cstheme="minorHAnsi"/>
        </w:rPr>
        <w:t xml:space="preserve"> </w:t>
      </w:r>
      <w:r w:rsidR="00A94AA3" w:rsidRPr="000A1062">
        <w:rPr>
          <w:rFonts w:asciiTheme="minorHAnsi" w:hAnsiTheme="minorHAnsi" w:cstheme="minorHAnsi"/>
        </w:rPr>
        <w:t xml:space="preserve">ono </w:t>
      </w:r>
      <w:r w:rsidR="008346C9" w:rsidRPr="000A1062">
        <w:rPr>
          <w:rFonts w:asciiTheme="minorHAnsi" w:hAnsiTheme="minorHAnsi" w:cstheme="minorHAnsi"/>
        </w:rPr>
        <w:t>od 15</w:t>
      </w:r>
      <w:r w:rsidR="00D7084E" w:rsidRPr="000A1062">
        <w:rPr>
          <w:rFonts w:asciiTheme="minorHAnsi" w:hAnsiTheme="minorHAnsi" w:cstheme="minorHAnsi"/>
        </w:rPr>
        <w:t xml:space="preserve"> </w:t>
      </w:r>
      <w:r w:rsidR="008346C9" w:rsidRPr="000A1062">
        <w:rPr>
          <w:rFonts w:asciiTheme="minorHAnsi" w:hAnsiTheme="minorHAnsi" w:cstheme="minorHAnsi"/>
        </w:rPr>
        <w:t>do 28 lutego za pośrednictwem</w:t>
      </w:r>
      <w:r w:rsidR="00924FEB" w:rsidRPr="000A1062">
        <w:rPr>
          <w:rFonts w:asciiTheme="minorHAnsi" w:hAnsiTheme="minorHAnsi" w:cstheme="minorHAnsi"/>
        </w:rPr>
        <w:t xml:space="preserve"> stron</w:t>
      </w:r>
      <w:r w:rsidR="008346C9" w:rsidRPr="000A1062">
        <w:rPr>
          <w:rFonts w:asciiTheme="minorHAnsi" w:hAnsiTheme="minorHAnsi" w:cstheme="minorHAnsi"/>
        </w:rPr>
        <w:t>y</w:t>
      </w:r>
      <w:r w:rsidR="000A1062" w:rsidRPr="000A1062">
        <w:rPr>
          <w:rFonts w:asciiTheme="minorHAnsi" w:hAnsiTheme="minorHAnsi" w:cstheme="minorHAnsi"/>
        </w:rPr>
        <w:t xml:space="preserve"> </w:t>
      </w:r>
      <w:hyperlink r:id="rId7" w:history="1">
        <w:r w:rsidR="000A1062" w:rsidRPr="004F5892">
          <w:rPr>
            <w:rStyle w:val="Hipercze"/>
            <w:rFonts w:ascii="Calibri" w:hAnsi="Calibri" w:cs="Calibri"/>
          </w:rPr>
          <w:t>www.sts.pl/pl/mecz-gwiazd</w:t>
        </w:r>
      </w:hyperlink>
      <w:r w:rsidR="00203BF7" w:rsidRPr="000A1062">
        <w:rPr>
          <w:rFonts w:asciiTheme="minorHAnsi" w:hAnsiTheme="minorHAnsi" w:cstheme="minorHAnsi"/>
        </w:rPr>
        <w:t xml:space="preserve">. </w:t>
      </w:r>
      <w:r w:rsidR="00A94AA3" w:rsidRPr="000A1062">
        <w:rPr>
          <w:rFonts w:asciiTheme="minorHAnsi" w:hAnsiTheme="minorHAnsi" w:cstheme="minorHAnsi"/>
        </w:rPr>
        <w:t>Dwóch</w:t>
      </w:r>
      <w:r w:rsidR="00C8744A" w:rsidRPr="000A1062">
        <w:rPr>
          <w:rFonts w:asciiTheme="minorHAnsi" w:hAnsiTheme="minorHAnsi" w:cstheme="minorHAnsi"/>
        </w:rPr>
        <w:t xml:space="preserve"> z</w:t>
      </w:r>
      <w:r w:rsidR="00A94AA3" w:rsidRPr="000A1062">
        <w:rPr>
          <w:rFonts w:asciiTheme="minorHAnsi" w:hAnsiTheme="minorHAnsi" w:cstheme="minorHAnsi"/>
        </w:rPr>
        <w:t>awodników z największą liczbą głosów wcieli</w:t>
      </w:r>
      <w:r w:rsidR="008F64D4" w:rsidRPr="000A1062">
        <w:rPr>
          <w:rFonts w:asciiTheme="minorHAnsi" w:hAnsiTheme="minorHAnsi" w:cstheme="minorHAnsi"/>
        </w:rPr>
        <w:t xml:space="preserve"> się w </w:t>
      </w:r>
      <w:r w:rsidR="008F64D4">
        <w:rPr>
          <w:rFonts w:asciiTheme="minorHAnsi" w:hAnsiTheme="minorHAnsi" w:cstheme="minorHAnsi"/>
        </w:rPr>
        <w:t xml:space="preserve">rolę kapitanów i 1 marca na żywo </w:t>
      </w:r>
      <w:r w:rsidR="00583673">
        <w:rPr>
          <w:rFonts w:asciiTheme="minorHAnsi" w:hAnsiTheme="minorHAnsi" w:cstheme="minorHAnsi"/>
        </w:rPr>
        <w:t xml:space="preserve">wybierze </w:t>
      </w:r>
      <w:r w:rsidR="008F64D4">
        <w:rPr>
          <w:rFonts w:asciiTheme="minorHAnsi" w:hAnsiTheme="minorHAnsi" w:cstheme="minorHAnsi"/>
        </w:rPr>
        <w:t xml:space="preserve">składy, z którymi </w:t>
      </w:r>
      <w:r>
        <w:rPr>
          <w:rFonts w:asciiTheme="minorHAnsi" w:hAnsiTheme="minorHAnsi" w:cstheme="minorHAnsi"/>
        </w:rPr>
        <w:t xml:space="preserve">stanie </w:t>
      </w:r>
      <w:r w:rsidR="00203BF7">
        <w:rPr>
          <w:rFonts w:asciiTheme="minorHAnsi" w:hAnsiTheme="minorHAnsi" w:cstheme="minorHAnsi"/>
        </w:rPr>
        <w:t>do pojedynku w CS:GO.</w:t>
      </w:r>
      <w:r w:rsidR="008F64D4">
        <w:rPr>
          <w:rFonts w:asciiTheme="minorHAnsi" w:hAnsiTheme="minorHAnsi" w:cstheme="minorHAnsi"/>
        </w:rPr>
        <w:t xml:space="preserve"> Mecz gwiazd odbędzie się 9 marca o godz. 18</w:t>
      </w:r>
      <w:r w:rsidR="00A94AA3">
        <w:rPr>
          <w:rFonts w:asciiTheme="minorHAnsi" w:hAnsiTheme="minorHAnsi" w:cstheme="minorHAnsi"/>
        </w:rPr>
        <w:t>.</w:t>
      </w:r>
      <w:r w:rsidR="0010549B">
        <w:rPr>
          <w:rFonts w:asciiTheme="minorHAnsi" w:hAnsiTheme="minorHAnsi" w:cstheme="minorHAnsi"/>
        </w:rPr>
        <w:t xml:space="preserve"> </w:t>
      </w:r>
      <w:proofErr w:type="spellStart"/>
      <w:r w:rsidR="0010549B">
        <w:rPr>
          <w:rFonts w:asciiTheme="minorHAnsi" w:hAnsiTheme="minorHAnsi" w:cstheme="minorHAnsi"/>
        </w:rPr>
        <w:t>Stream</w:t>
      </w:r>
      <w:proofErr w:type="spellEnd"/>
      <w:r w:rsidR="0010549B">
        <w:rPr>
          <w:rFonts w:asciiTheme="minorHAnsi" w:hAnsiTheme="minorHAnsi" w:cstheme="minorHAnsi"/>
        </w:rPr>
        <w:t xml:space="preserve"> z rozgrywki będzie dostępny na </w:t>
      </w:r>
      <w:r w:rsidR="00A94AA3">
        <w:rPr>
          <w:rFonts w:asciiTheme="minorHAnsi" w:hAnsiTheme="minorHAnsi" w:cstheme="minorHAnsi"/>
        </w:rPr>
        <w:t xml:space="preserve">kanale </w:t>
      </w:r>
      <w:hyperlink r:id="rId8" w:history="1">
        <w:r w:rsidR="00A94AA3" w:rsidRPr="00E14669">
          <w:rPr>
            <w:rStyle w:val="Hipercze"/>
            <w:rFonts w:asciiTheme="minorHAnsi" w:hAnsiTheme="minorHAnsi" w:cstheme="minorHAnsi"/>
          </w:rPr>
          <w:t>Twitch.tv</w:t>
        </w:r>
        <w:r w:rsidR="0010549B" w:rsidRPr="00E14669">
          <w:rPr>
            <w:rStyle w:val="Hipercze"/>
            <w:rFonts w:asciiTheme="minorHAnsi" w:hAnsiTheme="minorHAnsi" w:cstheme="minorHAnsi"/>
          </w:rPr>
          <w:t xml:space="preserve"> </w:t>
        </w:r>
        <w:proofErr w:type="spellStart"/>
        <w:r w:rsidR="00E14669" w:rsidRPr="00E14669">
          <w:rPr>
            <w:rStyle w:val="Hipercze"/>
            <w:rFonts w:asciiTheme="minorHAnsi" w:hAnsiTheme="minorHAnsi" w:cstheme="minorHAnsi"/>
          </w:rPr>
          <w:t>inetkoxTV</w:t>
        </w:r>
        <w:proofErr w:type="spellEnd"/>
        <w:r w:rsidR="00E14669" w:rsidRPr="00E14669">
          <w:rPr>
            <w:rStyle w:val="Hipercze"/>
            <w:rFonts w:asciiTheme="minorHAnsi" w:hAnsiTheme="minorHAnsi" w:cstheme="minorHAnsi"/>
          </w:rPr>
          <w:t>.</w:t>
        </w:r>
      </w:hyperlink>
    </w:p>
    <w:p w14:paraId="5D5B23C8" w14:textId="77777777" w:rsidR="00B26788" w:rsidRDefault="00493BFC" w:rsidP="00B26788">
      <w:pPr>
        <w:tabs>
          <w:tab w:val="center" w:pos="4536"/>
        </w:tabs>
        <w:spacing w:before="240" w:after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 xml:space="preserve">STS wspiera polski </w:t>
      </w:r>
      <w:proofErr w:type="spellStart"/>
      <w:r>
        <w:rPr>
          <w:rFonts w:ascii="Calibri" w:eastAsia="Calibri" w:hAnsi="Calibri" w:cs="Calibri"/>
          <w:i/>
        </w:rPr>
        <w:t>esport</w:t>
      </w:r>
      <w:proofErr w:type="spellEnd"/>
      <w:r w:rsidR="005E5BC7">
        <w:rPr>
          <w:rFonts w:ascii="Calibri" w:eastAsia="Calibri" w:hAnsi="Calibri" w:cs="Calibri"/>
          <w:i/>
        </w:rPr>
        <w:t xml:space="preserve">. </w:t>
      </w:r>
      <w:r w:rsidR="00AB702D">
        <w:rPr>
          <w:rFonts w:ascii="Calibri" w:eastAsia="Calibri" w:hAnsi="Calibri" w:cs="Calibri"/>
          <w:i/>
        </w:rPr>
        <w:t>Współpracuj</w:t>
      </w:r>
      <w:r>
        <w:rPr>
          <w:rFonts w:ascii="Calibri" w:eastAsia="Calibri" w:hAnsi="Calibri" w:cs="Calibri"/>
          <w:i/>
        </w:rPr>
        <w:t>e</w:t>
      </w:r>
      <w:r w:rsidR="00AB702D">
        <w:rPr>
          <w:rFonts w:ascii="Calibri" w:eastAsia="Calibri" w:hAnsi="Calibri" w:cs="Calibri"/>
          <w:i/>
        </w:rPr>
        <w:t>my z ‘</w:t>
      </w:r>
      <w:proofErr w:type="spellStart"/>
      <w:r w:rsidR="00AB702D">
        <w:rPr>
          <w:rFonts w:ascii="Calibri" w:eastAsia="Calibri" w:hAnsi="Calibri" w:cs="Calibri"/>
          <w:i/>
        </w:rPr>
        <w:t>innocentem</w:t>
      </w:r>
      <w:proofErr w:type="spellEnd"/>
      <w:r w:rsidR="00AB702D">
        <w:rPr>
          <w:rFonts w:ascii="Calibri" w:eastAsia="Calibri" w:hAnsi="Calibri" w:cs="Calibri"/>
          <w:i/>
        </w:rPr>
        <w:t xml:space="preserve">’ – jednym z najbardziej utalentowanych zawodników CS:GO w Polsce – jesteśmy także oficjalnym bukmacherem </w:t>
      </w:r>
      <w:proofErr w:type="spellStart"/>
      <w:r w:rsidR="00AB702D">
        <w:rPr>
          <w:rFonts w:ascii="Calibri" w:eastAsia="Calibri" w:hAnsi="Calibri" w:cs="Calibri"/>
          <w:i/>
        </w:rPr>
        <w:t>Izako</w:t>
      </w:r>
      <w:proofErr w:type="spellEnd"/>
      <w:r w:rsidR="00AB702D">
        <w:rPr>
          <w:rFonts w:ascii="Calibri" w:eastAsia="Calibri" w:hAnsi="Calibri" w:cs="Calibri"/>
          <w:i/>
        </w:rPr>
        <w:t xml:space="preserve"> </w:t>
      </w:r>
      <w:proofErr w:type="spellStart"/>
      <w:r w:rsidR="00AB702D">
        <w:rPr>
          <w:rFonts w:ascii="Calibri" w:eastAsia="Calibri" w:hAnsi="Calibri" w:cs="Calibri"/>
          <w:i/>
        </w:rPr>
        <w:t>Boars</w:t>
      </w:r>
      <w:proofErr w:type="spellEnd"/>
      <w:r w:rsidR="00AB702D">
        <w:rPr>
          <w:rFonts w:ascii="Calibri" w:eastAsia="Calibri" w:hAnsi="Calibri" w:cs="Calibri"/>
          <w:i/>
        </w:rPr>
        <w:t>.</w:t>
      </w:r>
      <w:r w:rsidR="00204FF3">
        <w:rPr>
          <w:rFonts w:ascii="Calibri" w:eastAsia="Calibri" w:hAnsi="Calibri" w:cs="Calibri"/>
          <w:i/>
        </w:rPr>
        <w:t xml:space="preserve"> </w:t>
      </w:r>
      <w:r w:rsidR="005573C5">
        <w:rPr>
          <w:rFonts w:ascii="Calibri" w:eastAsia="Calibri" w:hAnsi="Calibri" w:cs="Calibri"/>
          <w:i/>
        </w:rPr>
        <w:t>Podpisanie umowy sponsorskiej</w:t>
      </w:r>
      <w:r w:rsidR="00CE672C">
        <w:rPr>
          <w:rFonts w:ascii="Calibri" w:eastAsia="Calibri" w:hAnsi="Calibri" w:cs="Calibri"/>
          <w:i/>
        </w:rPr>
        <w:t xml:space="preserve"> z </w:t>
      </w:r>
      <w:r w:rsidR="00CE672C" w:rsidRPr="00A731AB">
        <w:rPr>
          <w:rFonts w:asciiTheme="minorHAnsi" w:eastAsia="Times New Roman" w:hAnsiTheme="minorHAnsi" w:cstheme="minorHAnsi"/>
          <w:i/>
          <w:color w:val="000000"/>
        </w:rPr>
        <w:t xml:space="preserve">Polską Ligą </w:t>
      </w:r>
      <w:proofErr w:type="spellStart"/>
      <w:r w:rsidR="00CE672C" w:rsidRPr="00A731AB">
        <w:rPr>
          <w:rFonts w:asciiTheme="minorHAnsi" w:eastAsia="Times New Roman" w:hAnsiTheme="minorHAnsi" w:cstheme="minorHAnsi"/>
          <w:i/>
          <w:color w:val="000000"/>
        </w:rPr>
        <w:t>Esportową</w:t>
      </w:r>
      <w:proofErr w:type="spellEnd"/>
      <w:r w:rsidR="00CE672C">
        <w:rPr>
          <w:rFonts w:ascii="Calibri" w:eastAsia="Calibri" w:hAnsi="Calibri" w:cs="Calibri"/>
          <w:i/>
        </w:rPr>
        <w:t xml:space="preserve"> jest kontynuacją działań, których celem jest status preferowanego bukmachera wśród kibiców esportu w Polsce.</w:t>
      </w:r>
      <w:r w:rsidR="00BF649C">
        <w:rPr>
          <w:rFonts w:ascii="Calibri" w:eastAsia="Calibri" w:hAnsi="Calibri" w:cs="Calibri"/>
          <w:i/>
        </w:rPr>
        <w:t xml:space="preserve"> </w:t>
      </w:r>
      <w:r w:rsidR="00A90015">
        <w:rPr>
          <w:rFonts w:ascii="Calibri" w:eastAsia="Calibri" w:hAnsi="Calibri" w:cs="Calibri"/>
          <w:i/>
        </w:rPr>
        <w:t xml:space="preserve">Zależy nam </w:t>
      </w:r>
      <w:r w:rsidR="00BF649C">
        <w:rPr>
          <w:rFonts w:ascii="Calibri" w:eastAsia="Calibri" w:hAnsi="Calibri" w:cs="Calibri"/>
          <w:i/>
        </w:rPr>
        <w:t xml:space="preserve">także </w:t>
      </w:r>
      <w:r w:rsidR="00A90015">
        <w:rPr>
          <w:rFonts w:ascii="Calibri" w:eastAsia="Calibri" w:hAnsi="Calibri" w:cs="Calibri"/>
          <w:i/>
        </w:rPr>
        <w:t xml:space="preserve">na </w:t>
      </w:r>
      <w:r w:rsidR="00BF649C">
        <w:rPr>
          <w:rFonts w:ascii="Calibri" w:eastAsia="Calibri" w:hAnsi="Calibri" w:cs="Calibri"/>
          <w:i/>
        </w:rPr>
        <w:t>wsparci</w:t>
      </w:r>
      <w:r w:rsidR="00A90015">
        <w:rPr>
          <w:rFonts w:ascii="Calibri" w:eastAsia="Calibri" w:hAnsi="Calibri" w:cs="Calibri"/>
          <w:i/>
        </w:rPr>
        <w:t>u</w:t>
      </w:r>
      <w:r w:rsidR="00BF649C">
        <w:rPr>
          <w:rFonts w:ascii="Calibri" w:eastAsia="Calibri" w:hAnsi="Calibri" w:cs="Calibri"/>
          <w:i/>
        </w:rPr>
        <w:t xml:space="preserve"> dalszego rozwoju</w:t>
      </w:r>
      <w:r w:rsidR="006D10EC">
        <w:rPr>
          <w:rFonts w:ascii="Calibri" w:eastAsia="Calibri" w:hAnsi="Calibri" w:cs="Calibri"/>
          <w:i/>
        </w:rPr>
        <w:t xml:space="preserve"> i profesjonalizacji</w:t>
      </w:r>
      <w:r w:rsidR="00BF649C">
        <w:rPr>
          <w:rFonts w:ascii="Calibri" w:eastAsia="Calibri" w:hAnsi="Calibri" w:cs="Calibri"/>
          <w:i/>
        </w:rPr>
        <w:t xml:space="preserve"> branży </w:t>
      </w:r>
      <w:proofErr w:type="spellStart"/>
      <w:r w:rsidR="00BF649C">
        <w:rPr>
          <w:rFonts w:ascii="Calibri" w:eastAsia="Calibri" w:hAnsi="Calibri" w:cs="Calibri"/>
          <w:i/>
        </w:rPr>
        <w:t>esportowej</w:t>
      </w:r>
      <w:proofErr w:type="spellEnd"/>
      <w:r w:rsidR="006D10EC">
        <w:rPr>
          <w:rFonts w:ascii="Calibri" w:eastAsia="Calibri" w:hAnsi="Calibri" w:cs="Calibri"/>
          <w:i/>
        </w:rPr>
        <w:t xml:space="preserve"> </w:t>
      </w:r>
      <w:r w:rsidR="00B26788">
        <w:rPr>
          <w:rFonts w:ascii="Calibri" w:eastAsia="Calibri" w:hAnsi="Calibri" w:cs="Calibri"/>
        </w:rPr>
        <w:t xml:space="preserve">– </w:t>
      </w:r>
      <w:r w:rsidR="00B26788">
        <w:rPr>
          <w:rFonts w:ascii="Calibri" w:eastAsia="Calibri" w:hAnsi="Calibri" w:cs="Calibri"/>
          <w:b/>
        </w:rPr>
        <w:t xml:space="preserve">mówi Mateusz </w:t>
      </w:r>
      <w:proofErr w:type="spellStart"/>
      <w:r w:rsidR="00B26788">
        <w:rPr>
          <w:rFonts w:ascii="Calibri" w:eastAsia="Calibri" w:hAnsi="Calibri" w:cs="Calibri"/>
          <w:b/>
        </w:rPr>
        <w:t>Juroszek</w:t>
      </w:r>
      <w:proofErr w:type="spellEnd"/>
      <w:r w:rsidR="00B26788">
        <w:rPr>
          <w:rFonts w:ascii="Calibri" w:eastAsia="Calibri" w:hAnsi="Calibri" w:cs="Calibri"/>
          <w:b/>
        </w:rPr>
        <w:t>, prezes STS.</w:t>
      </w:r>
    </w:p>
    <w:p w14:paraId="17BCBAAB" w14:textId="496F0835" w:rsidR="00FC5284" w:rsidRDefault="00FC5284" w:rsidP="002360F4">
      <w:pPr>
        <w:tabs>
          <w:tab w:val="center" w:pos="4536"/>
        </w:tabs>
        <w:spacing w:before="240" w:after="120"/>
        <w:jc w:val="both"/>
        <w:rPr>
          <w:rFonts w:ascii="Calibri" w:eastAsia="Calibri" w:hAnsi="Calibri" w:cs="Calibri"/>
        </w:rPr>
      </w:pPr>
      <w:r w:rsidRPr="00AE6703">
        <w:rPr>
          <w:rFonts w:ascii="Calibri" w:eastAsia="Calibri" w:hAnsi="Calibri" w:cs="Calibri"/>
          <w:i/>
        </w:rPr>
        <w:t xml:space="preserve">Wsparcie STS jest dla nas docenieniem </w:t>
      </w:r>
      <w:r w:rsidR="00EB2560" w:rsidRPr="00AE6703">
        <w:rPr>
          <w:rFonts w:ascii="Calibri" w:eastAsia="Calibri" w:hAnsi="Calibri" w:cs="Calibri"/>
          <w:i/>
        </w:rPr>
        <w:t>marki</w:t>
      </w:r>
      <w:r w:rsidRPr="00AE6703">
        <w:rPr>
          <w:rFonts w:ascii="Calibri" w:eastAsia="Calibri" w:hAnsi="Calibri" w:cs="Calibri"/>
          <w:i/>
        </w:rPr>
        <w:t xml:space="preserve"> Polskiej Ligi </w:t>
      </w:r>
      <w:proofErr w:type="spellStart"/>
      <w:r w:rsidRPr="00AE6703">
        <w:rPr>
          <w:rFonts w:ascii="Calibri" w:eastAsia="Calibri" w:hAnsi="Calibri" w:cs="Calibri"/>
          <w:i/>
        </w:rPr>
        <w:t>Esportowej</w:t>
      </w:r>
      <w:proofErr w:type="spellEnd"/>
      <w:r w:rsidRPr="00AE6703">
        <w:rPr>
          <w:rFonts w:ascii="Calibri" w:eastAsia="Calibri" w:hAnsi="Calibri" w:cs="Calibri"/>
          <w:i/>
        </w:rPr>
        <w:t xml:space="preserve"> i dostrzeżeniem dynamicznego rozwoju dyscypliny w Polsce. Rozgrywki oglądało 150</w:t>
      </w:r>
      <w:r w:rsidR="00EB2560">
        <w:rPr>
          <w:rFonts w:ascii="Calibri" w:eastAsia="Calibri" w:hAnsi="Calibri" w:cs="Calibri"/>
          <w:i/>
        </w:rPr>
        <w:t>-200</w:t>
      </w:r>
      <w:r w:rsidRPr="00AE6703">
        <w:rPr>
          <w:rFonts w:ascii="Calibri" w:eastAsia="Calibri" w:hAnsi="Calibri" w:cs="Calibri"/>
          <w:i/>
        </w:rPr>
        <w:t xml:space="preserve"> tysięcy unikalnych widzów tygodniowo</w:t>
      </w:r>
      <w:r w:rsidR="00AD3E9E" w:rsidRPr="00AE6703">
        <w:rPr>
          <w:rFonts w:ascii="Calibri" w:eastAsia="Calibri" w:hAnsi="Calibri" w:cs="Calibri"/>
          <w:i/>
        </w:rPr>
        <w:t>, a</w:t>
      </w:r>
      <w:r w:rsidRPr="00AE6703">
        <w:rPr>
          <w:rFonts w:ascii="Calibri" w:eastAsia="Calibri" w:hAnsi="Calibri" w:cs="Calibri"/>
          <w:i/>
        </w:rPr>
        <w:t xml:space="preserve"> społeczność</w:t>
      </w:r>
      <w:r w:rsidR="00AD3E9E" w:rsidRPr="00AE6703">
        <w:rPr>
          <w:rFonts w:ascii="Calibri" w:eastAsia="Calibri" w:hAnsi="Calibri" w:cs="Calibri"/>
          <w:i/>
        </w:rPr>
        <w:t xml:space="preserve"> od lat</w:t>
      </w:r>
      <w:r w:rsidRPr="00AE6703">
        <w:rPr>
          <w:rFonts w:ascii="Calibri" w:eastAsia="Calibri" w:hAnsi="Calibri" w:cs="Calibri"/>
          <w:i/>
        </w:rPr>
        <w:t xml:space="preserve"> czekała na </w:t>
      </w:r>
      <w:r w:rsidR="00AD3E9E" w:rsidRPr="00AE6703">
        <w:rPr>
          <w:rFonts w:ascii="Calibri" w:eastAsia="Calibri" w:hAnsi="Calibri" w:cs="Calibri"/>
          <w:i/>
        </w:rPr>
        <w:t xml:space="preserve">regularną ligę. </w:t>
      </w:r>
      <w:r w:rsidR="00EB2560" w:rsidRPr="00AE6703">
        <w:rPr>
          <w:rFonts w:ascii="Calibri" w:eastAsia="Calibri" w:hAnsi="Calibri" w:cs="Calibri"/>
          <w:i/>
        </w:rPr>
        <w:t xml:space="preserve">Spełniliśmy te oczekiwania. Dodatkowo </w:t>
      </w:r>
      <w:proofErr w:type="spellStart"/>
      <w:r w:rsidR="00EB2560" w:rsidRPr="00AE6703">
        <w:rPr>
          <w:rFonts w:ascii="Calibri" w:eastAsia="Calibri" w:hAnsi="Calibri" w:cs="Calibri"/>
          <w:i/>
        </w:rPr>
        <w:t>esportowcy</w:t>
      </w:r>
      <w:proofErr w:type="spellEnd"/>
      <w:r w:rsidR="00EB2560" w:rsidRPr="00AE6703">
        <w:rPr>
          <w:rFonts w:ascii="Calibri" w:eastAsia="Calibri" w:hAnsi="Calibri" w:cs="Calibri"/>
          <w:i/>
        </w:rPr>
        <w:t xml:space="preserve"> i d</w:t>
      </w:r>
      <w:r w:rsidR="00AD3E9E" w:rsidRPr="00AE6703">
        <w:rPr>
          <w:rFonts w:ascii="Calibri" w:eastAsia="Calibri" w:hAnsi="Calibri" w:cs="Calibri"/>
          <w:i/>
        </w:rPr>
        <w:t>rużyny poprzez stały dochód oraz wsparcie organizacyjne sprawnie</w:t>
      </w:r>
      <w:r w:rsidR="00EB2560" w:rsidRPr="00AE6703">
        <w:rPr>
          <w:rFonts w:ascii="Calibri" w:eastAsia="Calibri" w:hAnsi="Calibri" w:cs="Calibri"/>
          <w:i/>
        </w:rPr>
        <w:t>j</w:t>
      </w:r>
      <w:r w:rsidR="00AD3E9E" w:rsidRPr="00AE6703">
        <w:rPr>
          <w:rFonts w:ascii="Calibri" w:eastAsia="Calibri" w:hAnsi="Calibri" w:cs="Calibri"/>
          <w:i/>
        </w:rPr>
        <w:t xml:space="preserve"> przechodz</w:t>
      </w:r>
      <w:r w:rsidR="00EB2560" w:rsidRPr="00AE6703">
        <w:rPr>
          <w:rFonts w:ascii="Calibri" w:eastAsia="Calibri" w:hAnsi="Calibri" w:cs="Calibri"/>
          <w:i/>
        </w:rPr>
        <w:t>ą</w:t>
      </w:r>
      <w:r w:rsidR="00AD3E9E" w:rsidRPr="00AE6703">
        <w:rPr>
          <w:rFonts w:ascii="Calibri" w:eastAsia="Calibri" w:hAnsi="Calibri" w:cs="Calibri"/>
          <w:i/>
        </w:rPr>
        <w:t xml:space="preserve"> przez proces profesjonalizacji</w:t>
      </w:r>
      <w:r w:rsidR="00EB2560" w:rsidRPr="00AE6703">
        <w:rPr>
          <w:rFonts w:ascii="Calibri" w:eastAsia="Calibri" w:hAnsi="Calibri" w:cs="Calibri"/>
          <w:i/>
        </w:rPr>
        <w:t xml:space="preserve">. </w:t>
      </w:r>
      <w:r w:rsidR="00AA5092">
        <w:rPr>
          <w:rFonts w:ascii="Calibri" w:eastAsia="Calibri" w:hAnsi="Calibri" w:cs="Calibri"/>
          <w:i/>
        </w:rPr>
        <w:t xml:space="preserve">W esporcie chcemy stosować modele marketingowe ze sportu tradycyjnego, bo od samego początku współpracy z STS bardzo pozytywnie wpływają one na rozwój produktu. </w:t>
      </w:r>
      <w:r w:rsidR="00EB2560" w:rsidRPr="00AE6703">
        <w:rPr>
          <w:rFonts w:ascii="Calibri" w:eastAsia="Calibri" w:hAnsi="Calibri" w:cs="Calibri"/>
          <w:i/>
        </w:rPr>
        <w:t>Polski rynek jest jednym z najciekawszych w całej Europie</w:t>
      </w:r>
      <w:r w:rsidR="00EB2560">
        <w:rPr>
          <w:rFonts w:ascii="Calibri" w:eastAsia="Calibri" w:hAnsi="Calibri" w:cs="Calibri"/>
        </w:rPr>
        <w:t xml:space="preserve"> – </w:t>
      </w:r>
      <w:r w:rsidR="00EB2560" w:rsidRPr="00AE6703">
        <w:rPr>
          <w:rFonts w:ascii="Calibri" w:eastAsia="Calibri" w:hAnsi="Calibri" w:cs="Calibri"/>
          <w:b/>
        </w:rPr>
        <w:t>mówi Krzysztof Stypułkowski, prezes Fantasy Expo</w:t>
      </w:r>
      <w:r w:rsidR="00EB2560">
        <w:rPr>
          <w:rFonts w:ascii="Calibri" w:eastAsia="Calibri" w:hAnsi="Calibri" w:cs="Calibri"/>
        </w:rPr>
        <w:t>.</w:t>
      </w:r>
    </w:p>
    <w:p w14:paraId="0AF71401" w14:textId="77777777" w:rsidR="00346699" w:rsidRDefault="00346699" w:rsidP="00346699">
      <w:pPr>
        <w:tabs>
          <w:tab w:val="center" w:pos="4536"/>
        </w:tabs>
        <w:spacing w:before="240" w:after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lastRenderedPageBreak/>
        <w:t xml:space="preserve">STS jako niekwestionowany lider rynku bukmacherskiego w Polsce wyznacza trendy, którymi podążają pozostałe firmy z branży. Już od czterech lat rozwijamy platformę, ofertę oraz funkcjonalności dedykowane użytkownikom zainteresowanym rozgrywkami </w:t>
      </w:r>
      <w:proofErr w:type="spellStart"/>
      <w:r>
        <w:rPr>
          <w:rFonts w:ascii="Calibri" w:eastAsia="Calibri" w:hAnsi="Calibri" w:cs="Calibri"/>
          <w:i/>
        </w:rPr>
        <w:t>esportowymi</w:t>
      </w:r>
      <w:proofErr w:type="spellEnd"/>
      <w:r w:rsidR="009C4B60">
        <w:rPr>
          <w:rFonts w:ascii="Calibri" w:eastAsia="Calibri" w:hAnsi="Calibri" w:cs="Calibri"/>
          <w:i/>
        </w:rPr>
        <w:t xml:space="preserve">. Umowa z Polską Ligą </w:t>
      </w:r>
      <w:proofErr w:type="spellStart"/>
      <w:r w:rsidR="009C4B60">
        <w:rPr>
          <w:rFonts w:ascii="Calibri" w:eastAsia="Calibri" w:hAnsi="Calibri" w:cs="Calibri"/>
          <w:i/>
        </w:rPr>
        <w:t>Esportową</w:t>
      </w:r>
      <w:proofErr w:type="spellEnd"/>
      <w:r w:rsidR="009C4B60">
        <w:rPr>
          <w:rFonts w:ascii="Calibri" w:eastAsia="Calibri" w:hAnsi="Calibri" w:cs="Calibri"/>
          <w:i/>
        </w:rPr>
        <w:t xml:space="preserve"> dodatkowo wzmacnia naszą obecność w tym segmencie </w:t>
      </w:r>
      <w:r>
        <w:rPr>
          <w:rFonts w:ascii="Calibri" w:eastAsia="Calibri" w:hAnsi="Calibri" w:cs="Calibri"/>
          <w:i/>
        </w:rPr>
        <w:t xml:space="preserve"> –</w:t>
      </w:r>
      <w:r w:rsidRPr="00231701">
        <w:rPr>
          <w:rFonts w:ascii="Calibri" w:eastAsia="Calibri" w:hAnsi="Calibri" w:cs="Calibri"/>
          <w:b/>
        </w:rPr>
        <w:t xml:space="preserve"> </w:t>
      </w:r>
      <w:bookmarkStart w:id="0" w:name="_GoBack"/>
      <w:r>
        <w:rPr>
          <w:rFonts w:ascii="Calibri" w:eastAsia="Calibri" w:hAnsi="Calibri" w:cs="Calibri"/>
          <w:b/>
        </w:rPr>
        <w:t xml:space="preserve">dodaje Mateusz </w:t>
      </w:r>
      <w:proofErr w:type="spellStart"/>
      <w:r>
        <w:rPr>
          <w:rFonts w:ascii="Calibri" w:eastAsia="Calibri" w:hAnsi="Calibri" w:cs="Calibri"/>
          <w:b/>
        </w:rPr>
        <w:t>Juroszek</w:t>
      </w:r>
      <w:bookmarkEnd w:id="0"/>
      <w:proofErr w:type="spellEnd"/>
      <w:r>
        <w:rPr>
          <w:rFonts w:ascii="Calibri" w:eastAsia="Calibri" w:hAnsi="Calibri" w:cs="Calibri"/>
          <w:b/>
        </w:rPr>
        <w:t>.</w:t>
      </w:r>
      <w:r w:rsidR="00D40A8D">
        <w:rPr>
          <w:rFonts w:ascii="Calibri" w:eastAsia="Calibri" w:hAnsi="Calibri" w:cs="Calibri"/>
          <w:b/>
        </w:rPr>
        <w:t xml:space="preserve"> </w:t>
      </w:r>
    </w:p>
    <w:p w14:paraId="43C72E66" w14:textId="2BEB60DE" w:rsidR="00A94AA3" w:rsidRPr="00493BFC" w:rsidRDefault="00A94AA3" w:rsidP="00A94AA3">
      <w:pPr>
        <w:tabs>
          <w:tab w:val="center" w:pos="4536"/>
        </w:tabs>
        <w:spacing w:before="240" w:after="120"/>
        <w:jc w:val="both"/>
        <w:rPr>
          <w:rFonts w:asciiTheme="minorHAnsi" w:eastAsia="Times New Roman" w:hAnsiTheme="minorHAnsi" w:cstheme="minorHAnsi"/>
          <w:color w:val="000000"/>
        </w:rPr>
      </w:pPr>
      <w:r w:rsidRPr="00493BFC">
        <w:rPr>
          <w:rFonts w:asciiTheme="minorHAnsi" w:eastAsia="Times New Roman" w:hAnsiTheme="minorHAnsi" w:cstheme="minorHAnsi"/>
          <w:color w:val="000000"/>
        </w:rPr>
        <w:t xml:space="preserve">Kontrakt </w:t>
      </w:r>
      <w:r>
        <w:rPr>
          <w:rFonts w:asciiTheme="minorHAnsi" w:eastAsia="Times New Roman" w:hAnsiTheme="minorHAnsi" w:cstheme="minorHAnsi"/>
          <w:color w:val="000000"/>
        </w:rPr>
        <w:t xml:space="preserve">między STS i Polską Ligą </w:t>
      </w:r>
      <w:proofErr w:type="spellStart"/>
      <w:r>
        <w:rPr>
          <w:rFonts w:asciiTheme="minorHAnsi" w:eastAsia="Times New Roman" w:hAnsiTheme="minorHAnsi" w:cstheme="minorHAnsi"/>
          <w:color w:val="000000"/>
        </w:rPr>
        <w:t>Esportową</w:t>
      </w:r>
      <w:proofErr w:type="spellEnd"/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493BFC">
        <w:rPr>
          <w:rFonts w:asciiTheme="minorHAnsi" w:eastAsia="Times New Roman" w:hAnsiTheme="minorHAnsi" w:cstheme="minorHAnsi"/>
          <w:color w:val="000000"/>
        </w:rPr>
        <w:t>obowiązuje do końca</w:t>
      </w:r>
      <w:r w:rsidR="00A21FA6">
        <w:rPr>
          <w:rFonts w:asciiTheme="minorHAnsi" w:eastAsia="Times New Roman" w:hAnsiTheme="minorHAnsi" w:cstheme="minorHAnsi"/>
          <w:color w:val="000000"/>
        </w:rPr>
        <w:t xml:space="preserve"> 2018</w:t>
      </w:r>
      <w:r w:rsidRPr="00493BFC">
        <w:rPr>
          <w:rFonts w:asciiTheme="minorHAnsi" w:eastAsia="Times New Roman" w:hAnsiTheme="minorHAnsi" w:cstheme="minorHAnsi"/>
          <w:color w:val="000000"/>
        </w:rPr>
        <w:t xml:space="preserve"> </w:t>
      </w:r>
      <w:r w:rsidR="00EB2560">
        <w:rPr>
          <w:rFonts w:asciiTheme="minorHAnsi" w:eastAsia="Times New Roman" w:hAnsiTheme="minorHAnsi" w:cstheme="minorHAnsi"/>
        </w:rPr>
        <w:t>roku</w:t>
      </w:r>
      <w:r w:rsidRPr="00493BFC">
        <w:rPr>
          <w:rFonts w:asciiTheme="minorHAnsi" w:eastAsia="Times New Roman" w:hAnsiTheme="minorHAnsi" w:cstheme="minorHAnsi"/>
          <w:color w:val="000000"/>
        </w:rPr>
        <w:t xml:space="preserve">. </w:t>
      </w:r>
      <w:r>
        <w:rPr>
          <w:rFonts w:asciiTheme="minorHAnsi" w:eastAsia="Times New Roman" w:hAnsiTheme="minorHAnsi" w:cstheme="minorHAnsi"/>
          <w:color w:val="000000"/>
        </w:rPr>
        <w:t>Umowa obejmuje</w:t>
      </w:r>
      <w:r>
        <w:rPr>
          <w:rFonts w:ascii="Calibri" w:eastAsia="Times New Roman" w:hAnsi="Calibri" w:cs="Calibri"/>
          <w:color w:val="000000"/>
          <w:lang w:eastAsia="ar-SA"/>
        </w:rPr>
        <w:t xml:space="preserve"> ekspozycję logotypu bukmachera w trakcie rozgrywek oraz </w:t>
      </w:r>
      <w:r w:rsidRPr="00773EBC">
        <w:rPr>
          <w:rFonts w:ascii="Calibri" w:eastAsia="Times New Roman" w:hAnsi="Calibri" w:cs="Calibri"/>
          <w:color w:val="000000"/>
          <w:lang w:eastAsia="ar-SA"/>
        </w:rPr>
        <w:t>możliwość</w:t>
      </w:r>
      <w:r>
        <w:rPr>
          <w:rFonts w:ascii="Calibri" w:eastAsia="Times New Roman" w:hAnsi="Calibri" w:cs="Calibri"/>
          <w:color w:val="000000"/>
          <w:lang w:eastAsia="ar-SA"/>
        </w:rPr>
        <w:t xml:space="preserve"> organizacji </w:t>
      </w:r>
      <w:r w:rsidRPr="00773EBC">
        <w:rPr>
          <w:rFonts w:ascii="Calibri" w:eastAsia="Times New Roman" w:hAnsi="Calibri" w:cs="Calibri"/>
          <w:b/>
          <w:color w:val="000000"/>
          <w:lang w:eastAsia="ar-SA"/>
        </w:rPr>
        <w:t xml:space="preserve">wspólnych </w:t>
      </w:r>
      <w:r w:rsidR="00704811">
        <w:rPr>
          <w:rFonts w:ascii="Calibri" w:eastAsia="Times New Roman" w:hAnsi="Calibri" w:cs="Calibri"/>
          <w:b/>
          <w:color w:val="000000"/>
          <w:lang w:eastAsia="ar-SA"/>
        </w:rPr>
        <w:t>akcji</w:t>
      </w:r>
      <w:r w:rsidR="00704811" w:rsidRPr="00773EBC">
        <w:rPr>
          <w:rFonts w:ascii="Calibri" w:eastAsia="Times New Roman" w:hAnsi="Calibri" w:cs="Calibri"/>
          <w:b/>
          <w:color w:val="000000"/>
          <w:lang w:eastAsia="ar-SA"/>
        </w:rPr>
        <w:t xml:space="preserve"> </w:t>
      </w:r>
      <w:r w:rsidRPr="00773EBC">
        <w:rPr>
          <w:rFonts w:ascii="Calibri" w:eastAsia="Times New Roman" w:hAnsi="Calibri" w:cs="Calibri"/>
          <w:b/>
          <w:color w:val="000000"/>
          <w:lang w:eastAsia="ar-SA"/>
        </w:rPr>
        <w:t>dla kibiców</w:t>
      </w:r>
      <w:r w:rsidRPr="00773EBC">
        <w:rPr>
          <w:rFonts w:ascii="Calibri" w:eastAsia="Times New Roman" w:hAnsi="Calibri" w:cs="Calibri"/>
          <w:color w:val="000000"/>
          <w:lang w:eastAsia="ar-SA"/>
        </w:rPr>
        <w:t>.</w:t>
      </w:r>
      <w:r>
        <w:rPr>
          <w:rFonts w:ascii="Calibri" w:eastAsia="Times New Roman" w:hAnsi="Calibri" w:cs="Calibri"/>
          <w:color w:val="000000"/>
          <w:lang w:eastAsia="ar-SA"/>
        </w:rPr>
        <w:t xml:space="preserve"> </w:t>
      </w:r>
      <w:r w:rsidRPr="00773EBC">
        <w:rPr>
          <w:rFonts w:ascii="Calibri" w:eastAsia="Times New Roman" w:hAnsi="Calibri" w:cs="Calibri"/>
          <w:color w:val="000000"/>
          <w:lang w:eastAsia="ar-SA"/>
        </w:rPr>
        <w:t>Ponadto</w:t>
      </w:r>
      <w:r>
        <w:rPr>
          <w:rFonts w:ascii="Calibri" w:eastAsia="Times New Roman" w:hAnsi="Calibri" w:cs="Calibri"/>
          <w:color w:val="000000"/>
          <w:lang w:eastAsia="ar-SA"/>
        </w:rPr>
        <w:t xml:space="preserve"> oba podmioty będą też </w:t>
      </w:r>
      <w:r w:rsidRPr="00773EBC">
        <w:rPr>
          <w:rFonts w:ascii="Calibri" w:eastAsia="Times New Roman" w:hAnsi="Calibri" w:cs="Calibri"/>
          <w:b/>
          <w:color w:val="000000"/>
          <w:lang w:eastAsia="ar-SA"/>
        </w:rPr>
        <w:t xml:space="preserve">współpracować w </w:t>
      </w:r>
      <w:r w:rsidR="00704811">
        <w:rPr>
          <w:rFonts w:ascii="Calibri" w:eastAsia="Times New Roman" w:hAnsi="Calibri" w:cs="Calibri"/>
          <w:b/>
          <w:color w:val="000000"/>
          <w:lang w:eastAsia="ar-SA"/>
        </w:rPr>
        <w:t>mediach społecznościowych</w:t>
      </w:r>
      <w:r w:rsidRPr="00773EBC">
        <w:rPr>
          <w:rFonts w:ascii="Calibri" w:eastAsia="Times New Roman" w:hAnsi="Calibri" w:cs="Calibri"/>
          <w:color w:val="000000"/>
          <w:lang w:eastAsia="ar-SA"/>
        </w:rPr>
        <w:t>.</w:t>
      </w:r>
      <w:r>
        <w:rPr>
          <w:rFonts w:ascii="Calibri" w:eastAsia="Times New Roman" w:hAnsi="Calibri" w:cs="Calibri"/>
          <w:color w:val="000000"/>
          <w:lang w:eastAsia="ar-SA"/>
        </w:rPr>
        <w:t xml:space="preserve"> </w:t>
      </w:r>
    </w:p>
    <w:p w14:paraId="4B4BD632" w14:textId="7FEFE7DB" w:rsidR="00C2622E" w:rsidRDefault="002360F4" w:rsidP="002360F4">
      <w:pPr>
        <w:tabs>
          <w:tab w:val="center" w:pos="4536"/>
        </w:tabs>
        <w:spacing w:before="24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 xml:space="preserve">W 2014 roku </w:t>
      </w:r>
      <w:r w:rsidRPr="00E3002F">
        <w:rPr>
          <w:rFonts w:ascii="Calibri" w:eastAsia="Calibri" w:hAnsi="Calibri" w:cs="Calibri"/>
          <w:highlight w:val="white"/>
        </w:rPr>
        <w:t xml:space="preserve">STS </w:t>
      </w:r>
      <w:r w:rsidR="008073FC">
        <w:rPr>
          <w:rFonts w:ascii="Calibri" w:eastAsia="Calibri" w:hAnsi="Calibri" w:cs="Calibri"/>
          <w:highlight w:val="white"/>
        </w:rPr>
        <w:t xml:space="preserve">jako </w:t>
      </w:r>
      <w:r w:rsidRPr="00E3002F">
        <w:rPr>
          <w:rFonts w:ascii="Calibri" w:eastAsia="Calibri" w:hAnsi="Calibri" w:cs="Calibri"/>
          <w:highlight w:val="white"/>
        </w:rPr>
        <w:t>pierwszy</w:t>
      </w:r>
      <w:r w:rsidR="008073FC">
        <w:rPr>
          <w:rFonts w:ascii="Calibri" w:eastAsia="Calibri" w:hAnsi="Calibri" w:cs="Calibri"/>
          <w:highlight w:val="white"/>
        </w:rPr>
        <w:t xml:space="preserve"> </w:t>
      </w:r>
      <w:r w:rsidRPr="00E3002F">
        <w:rPr>
          <w:rFonts w:ascii="Calibri" w:eastAsia="Calibri" w:hAnsi="Calibri" w:cs="Calibri"/>
          <w:highlight w:val="white"/>
        </w:rPr>
        <w:t xml:space="preserve">bukmacher w Polsce </w:t>
      </w:r>
      <w:r>
        <w:rPr>
          <w:rFonts w:ascii="Calibri" w:eastAsia="Calibri" w:hAnsi="Calibri" w:cs="Calibri"/>
          <w:b/>
          <w:highlight w:val="white"/>
        </w:rPr>
        <w:t>wprowadził do oferty zakłady esportowe</w:t>
      </w:r>
      <w:r>
        <w:rPr>
          <w:rFonts w:ascii="Calibri" w:eastAsia="Calibri" w:hAnsi="Calibri" w:cs="Calibri"/>
          <w:highlight w:val="white"/>
        </w:rPr>
        <w:t xml:space="preserve">, a następnie zaczął udostępniać </w:t>
      </w:r>
      <w:proofErr w:type="spellStart"/>
      <w:r>
        <w:rPr>
          <w:rFonts w:ascii="Calibri" w:eastAsia="Calibri" w:hAnsi="Calibri" w:cs="Calibri"/>
          <w:highlight w:val="white"/>
        </w:rPr>
        <w:t>stream</w:t>
      </w:r>
      <w:r w:rsidR="00704811">
        <w:rPr>
          <w:rFonts w:ascii="Calibri" w:eastAsia="Calibri" w:hAnsi="Calibri" w:cs="Calibri"/>
          <w:highlight w:val="white"/>
        </w:rPr>
        <w:t>y</w:t>
      </w:r>
      <w:proofErr w:type="spellEnd"/>
      <w:r w:rsidR="00704811">
        <w:rPr>
          <w:rFonts w:ascii="Calibri" w:eastAsia="Calibri" w:hAnsi="Calibri" w:cs="Calibri"/>
          <w:highlight w:val="white"/>
        </w:rPr>
        <w:t xml:space="preserve"> z</w:t>
      </w:r>
      <w:r>
        <w:rPr>
          <w:rFonts w:ascii="Calibri" w:eastAsia="Calibri" w:hAnsi="Calibri" w:cs="Calibri"/>
          <w:highlight w:val="white"/>
        </w:rPr>
        <w:t xml:space="preserve"> wybranych rozgrywek. Od maja 2017 roku STS – również jako pierwszy bukmacher w Polsce – </w:t>
      </w:r>
      <w:r>
        <w:rPr>
          <w:rFonts w:ascii="Calibri" w:eastAsia="Calibri" w:hAnsi="Calibri" w:cs="Calibri"/>
          <w:b/>
          <w:highlight w:val="white"/>
        </w:rPr>
        <w:t xml:space="preserve">wspiera team </w:t>
      </w:r>
      <w:proofErr w:type="spellStart"/>
      <w:r>
        <w:rPr>
          <w:rFonts w:ascii="Calibri" w:eastAsia="Calibri" w:hAnsi="Calibri" w:cs="Calibri"/>
          <w:b/>
          <w:highlight w:val="white"/>
        </w:rPr>
        <w:t>esportowy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highlight w:val="white"/>
        </w:rPr>
        <w:t>Izako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highlight w:val="white"/>
        </w:rPr>
        <w:t>Boars</w:t>
      </w:r>
      <w:proofErr w:type="spellEnd"/>
      <w:r>
        <w:rPr>
          <w:rFonts w:ascii="Calibri" w:eastAsia="Calibri" w:hAnsi="Calibri" w:cs="Calibri"/>
          <w:highlight w:val="white"/>
        </w:rPr>
        <w:t xml:space="preserve">. </w:t>
      </w:r>
      <w:r w:rsidR="0000115F">
        <w:rPr>
          <w:rFonts w:ascii="Calibri" w:eastAsia="Calibri" w:hAnsi="Calibri" w:cs="Calibri"/>
          <w:highlight w:val="white"/>
        </w:rPr>
        <w:t xml:space="preserve">W styczniu br. bukmacher </w:t>
      </w:r>
      <w:r w:rsidR="0000115F" w:rsidRPr="0000115F">
        <w:rPr>
          <w:rFonts w:ascii="Calibri" w:eastAsia="Calibri" w:hAnsi="Calibri" w:cs="Calibri"/>
        </w:rPr>
        <w:t>podpisał umowę sponsorską z Pawłem ‘</w:t>
      </w:r>
      <w:proofErr w:type="spellStart"/>
      <w:r w:rsidR="0000115F" w:rsidRPr="0000115F">
        <w:rPr>
          <w:rFonts w:ascii="Calibri" w:eastAsia="Calibri" w:hAnsi="Calibri" w:cs="Calibri"/>
        </w:rPr>
        <w:t>innocentem</w:t>
      </w:r>
      <w:proofErr w:type="spellEnd"/>
      <w:r w:rsidR="0000115F" w:rsidRPr="0000115F">
        <w:rPr>
          <w:rFonts w:ascii="Calibri" w:eastAsia="Calibri" w:hAnsi="Calibri" w:cs="Calibri"/>
        </w:rPr>
        <w:t xml:space="preserve">’ Mockiem – </w:t>
      </w:r>
      <w:r w:rsidR="0000115F">
        <w:rPr>
          <w:rFonts w:ascii="Calibri" w:eastAsia="Calibri" w:hAnsi="Calibri" w:cs="Calibri"/>
        </w:rPr>
        <w:t>z</w:t>
      </w:r>
      <w:r w:rsidR="0000115F" w:rsidRPr="0000115F">
        <w:rPr>
          <w:rFonts w:ascii="Calibri" w:eastAsia="Calibri" w:hAnsi="Calibri" w:cs="Calibri"/>
        </w:rPr>
        <w:t>awodnik</w:t>
      </w:r>
      <w:r w:rsidR="0085130A">
        <w:rPr>
          <w:rFonts w:ascii="Calibri" w:eastAsia="Calibri" w:hAnsi="Calibri" w:cs="Calibri"/>
        </w:rPr>
        <w:t>iem</w:t>
      </w:r>
      <w:r w:rsidR="0000115F" w:rsidRPr="0000115F">
        <w:rPr>
          <w:rFonts w:ascii="Calibri" w:eastAsia="Calibri" w:hAnsi="Calibri" w:cs="Calibri"/>
        </w:rPr>
        <w:t xml:space="preserve"> CS:GO związany</w:t>
      </w:r>
      <w:r w:rsidR="0000115F">
        <w:rPr>
          <w:rFonts w:ascii="Calibri" w:eastAsia="Calibri" w:hAnsi="Calibri" w:cs="Calibri"/>
        </w:rPr>
        <w:t xml:space="preserve">m </w:t>
      </w:r>
      <w:r w:rsidR="0000115F" w:rsidRPr="0000115F">
        <w:rPr>
          <w:rFonts w:ascii="Calibri" w:eastAsia="Calibri" w:hAnsi="Calibri" w:cs="Calibri"/>
        </w:rPr>
        <w:t xml:space="preserve">z organizacją </w:t>
      </w:r>
      <w:proofErr w:type="spellStart"/>
      <w:r w:rsidR="0000115F" w:rsidRPr="0000115F">
        <w:rPr>
          <w:rFonts w:ascii="Calibri" w:eastAsia="Calibri" w:hAnsi="Calibri" w:cs="Calibri"/>
        </w:rPr>
        <w:t>Sprout</w:t>
      </w:r>
      <w:proofErr w:type="spellEnd"/>
      <w:r w:rsidR="0000115F">
        <w:rPr>
          <w:rFonts w:ascii="Calibri" w:eastAsia="Calibri" w:hAnsi="Calibri" w:cs="Calibri"/>
        </w:rPr>
        <w:t xml:space="preserve">, obecnie </w:t>
      </w:r>
      <w:r w:rsidR="0000115F" w:rsidRPr="0000115F">
        <w:rPr>
          <w:rFonts w:ascii="Calibri" w:eastAsia="Calibri" w:hAnsi="Calibri" w:cs="Calibri"/>
        </w:rPr>
        <w:t xml:space="preserve">jednym z najlepszych polskich </w:t>
      </w:r>
      <w:proofErr w:type="spellStart"/>
      <w:r w:rsidR="0000115F" w:rsidRPr="0000115F">
        <w:rPr>
          <w:rFonts w:ascii="Calibri" w:eastAsia="Calibri" w:hAnsi="Calibri" w:cs="Calibri"/>
        </w:rPr>
        <w:t>esportowców</w:t>
      </w:r>
      <w:proofErr w:type="spellEnd"/>
      <w:r w:rsidR="0000115F">
        <w:rPr>
          <w:rFonts w:ascii="Calibri" w:eastAsia="Calibri" w:hAnsi="Calibri" w:cs="Calibri"/>
        </w:rPr>
        <w:t>.</w:t>
      </w:r>
      <w:r w:rsidR="0085130A">
        <w:rPr>
          <w:rFonts w:ascii="Calibri" w:eastAsia="Calibri" w:hAnsi="Calibri" w:cs="Calibri"/>
        </w:rPr>
        <w:t xml:space="preserve"> </w:t>
      </w:r>
      <w:r w:rsidR="0000115F" w:rsidRPr="0000115F">
        <w:rPr>
          <w:rFonts w:ascii="Calibri" w:eastAsia="Calibri" w:hAnsi="Calibri" w:cs="Calibri"/>
        </w:rPr>
        <w:t>Kontrakt</w:t>
      </w:r>
      <w:r w:rsidR="009B5730">
        <w:rPr>
          <w:rFonts w:ascii="Calibri" w:eastAsia="Calibri" w:hAnsi="Calibri" w:cs="Calibri"/>
        </w:rPr>
        <w:t xml:space="preserve"> ten</w:t>
      </w:r>
      <w:r w:rsidR="0000115F" w:rsidRPr="0000115F">
        <w:rPr>
          <w:rFonts w:ascii="Calibri" w:eastAsia="Calibri" w:hAnsi="Calibri" w:cs="Calibri"/>
        </w:rPr>
        <w:t xml:space="preserve"> </w:t>
      </w:r>
      <w:r w:rsidR="009B5730">
        <w:rPr>
          <w:rFonts w:ascii="Calibri" w:eastAsia="Calibri" w:hAnsi="Calibri" w:cs="Calibri"/>
        </w:rPr>
        <w:t xml:space="preserve">był </w:t>
      </w:r>
      <w:r w:rsidR="0000115F" w:rsidRPr="0000115F">
        <w:rPr>
          <w:rFonts w:ascii="Calibri" w:eastAsia="Calibri" w:hAnsi="Calibri" w:cs="Calibri"/>
        </w:rPr>
        <w:t xml:space="preserve">pierwszym w Europie przypadkiem, gdy bukmacher </w:t>
      </w:r>
      <w:r w:rsidR="009B5730">
        <w:rPr>
          <w:rFonts w:ascii="Calibri" w:eastAsia="Calibri" w:hAnsi="Calibri" w:cs="Calibri"/>
        </w:rPr>
        <w:t xml:space="preserve">zaangażował się we </w:t>
      </w:r>
      <w:r w:rsidR="0000115F" w:rsidRPr="0000115F">
        <w:rPr>
          <w:rFonts w:ascii="Calibri" w:eastAsia="Calibri" w:hAnsi="Calibri" w:cs="Calibri"/>
        </w:rPr>
        <w:t>wsp</w:t>
      </w:r>
      <w:r w:rsidR="009B5730">
        <w:rPr>
          <w:rFonts w:ascii="Calibri" w:eastAsia="Calibri" w:hAnsi="Calibri" w:cs="Calibri"/>
        </w:rPr>
        <w:t>a</w:t>
      </w:r>
      <w:r w:rsidR="0000115F" w:rsidRPr="0000115F">
        <w:rPr>
          <w:rFonts w:ascii="Calibri" w:eastAsia="Calibri" w:hAnsi="Calibri" w:cs="Calibri"/>
        </w:rPr>
        <w:t>r</w:t>
      </w:r>
      <w:r w:rsidR="009B5730">
        <w:rPr>
          <w:rFonts w:ascii="Calibri" w:eastAsia="Calibri" w:hAnsi="Calibri" w:cs="Calibri"/>
        </w:rPr>
        <w:t>cie</w:t>
      </w:r>
      <w:r w:rsidR="0000115F" w:rsidRPr="0000115F">
        <w:rPr>
          <w:rFonts w:ascii="Calibri" w:eastAsia="Calibri" w:hAnsi="Calibri" w:cs="Calibri"/>
        </w:rPr>
        <w:t xml:space="preserve"> indywidualnego zawodnika </w:t>
      </w:r>
      <w:proofErr w:type="spellStart"/>
      <w:r w:rsidR="0000115F" w:rsidRPr="0000115F">
        <w:rPr>
          <w:rFonts w:ascii="Calibri" w:eastAsia="Calibri" w:hAnsi="Calibri" w:cs="Calibri"/>
        </w:rPr>
        <w:t>esportowego</w:t>
      </w:r>
      <w:proofErr w:type="spellEnd"/>
      <w:r w:rsidR="0000115F" w:rsidRPr="0000115F">
        <w:rPr>
          <w:rFonts w:ascii="Calibri" w:eastAsia="Calibri" w:hAnsi="Calibri" w:cs="Calibri"/>
        </w:rPr>
        <w:t xml:space="preserve">, grającego w dyscyplinę drużynową. </w:t>
      </w:r>
    </w:p>
    <w:p w14:paraId="48F68A8B" w14:textId="1FC0D648" w:rsidR="00EB2560" w:rsidRDefault="00A21FA6" w:rsidP="002360F4">
      <w:pPr>
        <w:tabs>
          <w:tab w:val="center" w:pos="4536"/>
        </w:tabs>
        <w:spacing w:before="24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Polska Liga Esportowa wystartowała w marcu 2017 roku. W </w:t>
      </w:r>
      <w:r w:rsidR="000A1062">
        <w:rPr>
          <w:rFonts w:ascii="Calibri" w:eastAsia="Calibri" w:hAnsi="Calibri" w:cs="Calibri"/>
        </w:rPr>
        <w:t xml:space="preserve">łącznej </w:t>
      </w:r>
      <w:r>
        <w:rPr>
          <w:rFonts w:ascii="Calibri" w:eastAsia="Calibri" w:hAnsi="Calibri" w:cs="Calibri"/>
        </w:rPr>
        <w:t xml:space="preserve">puli nagród dwóch sezonów znalazło się ponad 500 tysięcy złotych, o które walczyli polscy </w:t>
      </w:r>
      <w:proofErr w:type="spellStart"/>
      <w:r>
        <w:rPr>
          <w:rFonts w:ascii="Calibri" w:eastAsia="Calibri" w:hAnsi="Calibri" w:cs="Calibri"/>
        </w:rPr>
        <w:t>esportowcy</w:t>
      </w:r>
      <w:proofErr w:type="spellEnd"/>
      <w:r>
        <w:rPr>
          <w:rFonts w:ascii="Calibri" w:eastAsia="Calibri" w:hAnsi="Calibri" w:cs="Calibri"/>
        </w:rPr>
        <w:t xml:space="preserve"> w grach Counter-Strike: Global </w:t>
      </w:r>
      <w:proofErr w:type="spellStart"/>
      <w:r>
        <w:rPr>
          <w:rFonts w:ascii="Calibri" w:eastAsia="Calibri" w:hAnsi="Calibri" w:cs="Calibri"/>
        </w:rPr>
        <w:t>Offensive</w:t>
      </w:r>
      <w:proofErr w:type="spellEnd"/>
      <w:r>
        <w:rPr>
          <w:rFonts w:ascii="Calibri" w:eastAsia="Calibri" w:hAnsi="Calibri" w:cs="Calibri"/>
        </w:rPr>
        <w:t xml:space="preserve"> oraz </w:t>
      </w:r>
      <w:proofErr w:type="spellStart"/>
      <w:r>
        <w:rPr>
          <w:rFonts w:ascii="Calibri" w:eastAsia="Calibri" w:hAnsi="Calibri" w:cs="Calibri"/>
        </w:rPr>
        <w:t>League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Legends</w:t>
      </w:r>
      <w:proofErr w:type="spellEnd"/>
      <w:r>
        <w:rPr>
          <w:rFonts w:ascii="Calibri" w:eastAsia="Calibri" w:hAnsi="Calibri" w:cs="Calibri"/>
        </w:rPr>
        <w:t>. Rozgrywki wyróżniają się strukturą ligową</w:t>
      </w:r>
      <w:r w:rsidR="00704811">
        <w:rPr>
          <w:rFonts w:ascii="Calibri" w:eastAsia="Calibri" w:hAnsi="Calibri" w:cs="Calibri"/>
        </w:rPr>
        <w:t xml:space="preserve"> zamiast turniejowej</w:t>
      </w:r>
      <w:r>
        <w:rPr>
          <w:rFonts w:ascii="Calibri" w:eastAsia="Calibri" w:hAnsi="Calibri" w:cs="Calibri"/>
        </w:rPr>
        <w:t xml:space="preserve"> oraz zapewnieniem drużynom możliwości stałego dochodu</w:t>
      </w:r>
      <w:r w:rsidR="00704811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="00704811">
        <w:rPr>
          <w:rFonts w:ascii="Calibri" w:eastAsia="Calibri" w:hAnsi="Calibri" w:cs="Calibri"/>
        </w:rPr>
        <w:t>Organizatorzy wspierają zespoły i zawodników w procesie profesjonalizacji</w:t>
      </w:r>
      <w:r>
        <w:rPr>
          <w:rFonts w:ascii="Calibri" w:eastAsia="Calibri" w:hAnsi="Calibri" w:cs="Calibri"/>
        </w:rPr>
        <w:t xml:space="preserve">. </w:t>
      </w:r>
      <w:r w:rsidR="00704811">
        <w:rPr>
          <w:rFonts w:ascii="Calibri" w:eastAsia="Calibri" w:hAnsi="Calibri" w:cs="Calibri"/>
        </w:rPr>
        <w:t>Fantasy Expo jest twórcą i właścicielem projektu, odpowiada za całościowy przebieg rozgrywek i transmisje z meczów.</w:t>
      </w:r>
    </w:p>
    <w:p w14:paraId="37651F85" w14:textId="77777777" w:rsidR="006D10EC" w:rsidRDefault="006D10EC" w:rsidP="002360F4">
      <w:pPr>
        <w:tabs>
          <w:tab w:val="center" w:pos="4536"/>
        </w:tabs>
        <w:spacing w:before="240" w:after="120"/>
        <w:jc w:val="both"/>
        <w:rPr>
          <w:rFonts w:ascii="Calibri" w:eastAsia="Calibri" w:hAnsi="Calibri" w:cs="Calibri"/>
        </w:rPr>
      </w:pPr>
      <w:r w:rsidRPr="00C77296">
        <w:rPr>
          <w:rFonts w:ascii="Calibri" w:eastAsia="Times New Roman" w:hAnsi="Calibri" w:cs="Calibri"/>
          <w:shd w:val="clear" w:color="auto" w:fill="FFFFFF"/>
          <w:lang w:eastAsia="ar-SA"/>
        </w:rPr>
        <w:t>STS aktywnie angażuje się we wspieranie rodzimego sportu</w:t>
      </w:r>
      <w:r w:rsidRPr="00C77296">
        <w:rPr>
          <w:rFonts w:ascii="Calibri" w:eastAsia="Times New Roman" w:hAnsi="Calibri" w:cs="Calibri"/>
          <w:lang w:eastAsia="ar-SA"/>
        </w:rPr>
        <w:t xml:space="preserve">. Jest największym prywatnym podmiotem na rynku sponsoringu w Polsce. Firma jest oficjalnym partnerem </w:t>
      </w:r>
      <w:r w:rsidRPr="00C77296">
        <w:rPr>
          <w:rFonts w:ascii="Calibri" w:eastAsia="Times New Roman" w:hAnsi="Calibri" w:cs="Calibri"/>
          <w:b/>
          <w:lang w:eastAsia="ar-SA"/>
        </w:rPr>
        <w:t>reprezentacji Polski w piłce nożnej</w:t>
      </w:r>
      <w:r w:rsidRPr="00C77296">
        <w:rPr>
          <w:rFonts w:ascii="Calibri" w:eastAsia="Times New Roman" w:hAnsi="Calibri" w:cs="Calibri"/>
          <w:lang w:eastAsia="ar-SA"/>
        </w:rPr>
        <w:t xml:space="preserve">, a także sponsorem głównym </w:t>
      </w:r>
      <w:r w:rsidRPr="00C77296">
        <w:rPr>
          <w:rFonts w:ascii="Calibri" w:eastAsia="Times New Roman" w:hAnsi="Calibri" w:cs="Calibri"/>
          <w:b/>
          <w:lang w:eastAsia="ar-SA"/>
        </w:rPr>
        <w:t xml:space="preserve">Jagiellonii Białystok </w:t>
      </w:r>
      <w:r w:rsidRPr="00C77296">
        <w:rPr>
          <w:rFonts w:ascii="Calibri" w:eastAsia="Times New Roman" w:hAnsi="Calibri" w:cs="Calibri"/>
          <w:lang w:eastAsia="ar-SA"/>
        </w:rPr>
        <w:t xml:space="preserve">oraz oficjalnym bukmacherem </w:t>
      </w:r>
      <w:r w:rsidRPr="00C77296">
        <w:rPr>
          <w:rFonts w:ascii="Calibri" w:eastAsia="Times New Roman" w:hAnsi="Calibri" w:cs="Calibri"/>
          <w:b/>
          <w:lang w:eastAsia="ar-SA"/>
        </w:rPr>
        <w:t xml:space="preserve">Lecha Poznań, Cracovii, Pogoni Szczecin, Górnika Zabrze, Asseco </w:t>
      </w:r>
      <w:proofErr w:type="spellStart"/>
      <w:r w:rsidRPr="00C77296">
        <w:rPr>
          <w:rFonts w:ascii="Calibri" w:eastAsia="Times New Roman" w:hAnsi="Calibri" w:cs="Calibri"/>
          <w:b/>
          <w:lang w:eastAsia="ar-SA"/>
        </w:rPr>
        <w:t>Resovii</w:t>
      </w:r>
      <w:proofErr w:type="spellEnd"/>
      <w:r w:rsidRPr="00C77296">
        <w:rPr>
          <w:rFonts w:ascii="Calibri" w:eastAsia="Times New Roman" w:hAnsi="Calibri" w:cs="Calibri"/>
          <w:b/>
          <w:lang w:eastAsia="ar-SA"/>
        </w:rPr>
        <w:t xml:space="preserve"> </w:t>
      </w:r>
      <w:r w:rsidRPr="00C77296">
        <w:rPr>
          <w:rFonts w:ascii="Calibri" w:eastAsia="Times New Roman" w:hAnsi="Calibri" w:cs="Calibri"/>
          <w:lang w:eastAsia="ar-SA"/>
        </w:rPr>
        <w:t>oraz</w:t>
      </w:r>
      <w:r w:rsidRPr="00C77296">
        <w:rPr>
          <w:rFonts w:ascii="Calibri" w:eastAsia="Times New Roman" w:hAnsi="Calibri" w:cs="Calibri"/>
          <w:b/>
          <w:lang w:eastAsia="ar-SA"/>
        </w:rPr>
        <w:t xml:space="preserve"> </w:t>
      </w:r>
      <w:proofErr w:type="spellStart"/>
      <w:r w:rsidRPr="00C77296">
        <w:rPr>
          <w:rFonts w:ascii="Calibri" w:eastAsia="Times New Roman" w:hAnsi="Calibri" w:cs="Calibri"/>
          <w:b/>
          <w:lang w:eastAsia="ar-SA"/>
        </w:rPr>
        <w:t>Vive</w:t>
      </w:r>
      <w:proofErr w:type="spellEnd"/>
      <w:r w:rsidRPr="00C77296">
        <w:rPr>
          <w:rFonts w:ascii="Calibri" w:eastAsia="Times New Roman" w:hAnsi="Calibri" w:cs="Calibri"/>
          <w:b/>
          <w:lang w:eastAsia="ar-SA"/>
        </w:rPr>
        <w:t xml:space="preserve"> Kielce</w:t>
      </w:r>
      <w:r w:rsidRPr="00C77296">
        <w:rPr>
          <w:rFonts w:ascii="Calibri" w:eastAsia="Times New Roman" w:hAnsi="Calibri" w:cs="Calibri"/>
          <w:lang w:eastAsia="ar-SA"/>
        </w:rPr>
        <w:t xml:space="preserve">, a także </w:t>
      </w:r>
      <w:proofErr w:type="spellStart"/>
      <w:r w:rsidRPr="00C77296">
        <w:rPr>
          <w:rFonts w:ascii="Calibri" w:eastAsia="Times New Roman" w:hAnsi="Calibri" w:cs="Calibri"/>
          <w:b/>
          <w:lang w:eastAsia="ar-SA"/>
        </w:rPr>
        <w:t>Futsal</w:t>
      </w:r>
      <w:proofErr w:type="spellEnd"/>
      <w:r w:rsidRPr="00C77296">
        <w:rPr>
          <w:rFonts w:ascii="Calibri" w:eastAsia="Times New Roman" w:hAnsi="Calibri" w:cs="Calibri"/>
          <w:b/>
          <w:lang w:eastAsia="ar-SA"/>
        </w:rPr>
        <w:t xml:space="preserve"> Ekstraklasa</w:t>
      </w:r>
      <w:r w:rsidRPr="00C77296">
        <w:rPr>
          <w:rFonts w:ascii="Calibri" w:eastAsia="Times New Roman" w:hAnsi="Calibri" w:cs="Calibri"/>
          <w:lang w:eastAsia="ar-SA"/>
        </w:rPr>
        <w:t xml:space="preserve"> oraz innych klubów i związków sportowych.</w:t>
      </w:r>
    </w:p>
    <w:p w14:paraId="3D77059C" w14:textId="77777777" w:rsidR="00256FA0" w:rsidRPr="00101B3D" w:rsidRDefault="002360F4" w:rsidP="00101B3D">
      <w:pPr>
        <w:spacing w:before="238" w:after="119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 xml:space="preserve">Więcej informacji znajdą Państwo na </w:t>
      </w:r>
      <w:hyperlink r:id="rId9">
        <w:r>
          <w:rPr>
            <w:rFonts w:ascii="Calibri" w:eastAsia="Calibri" w:hAnsi="Calibri" w:cs="Calibri"/>
            <w:color w:val="002060"/>
            <w:u w:val="single"/>
          </w:rPr>
          <w:t>www.sts.pl</w:t>
        </w:r>
      </w:hyperlink>
      <w:r w:rsidR="00490B1F" w:rsidRPr="00490B1F">
        <w:rPr>
          <w:rFonts w:ascii="Calibri" w:eastAsia="Calibri" w:hAnsi="Calibri" w:cs="Calibri"/>
          <w:color w:val="002060"/>
        </w:rPr>
        <w:t>.</w:t>
      </w:r>
    </w:p>
    <w:p w14:paraId="1A1F18C7" w14:textId="77777777" w:rsidR="00256FA0" w:rsidRDefault="00256FA0" w:rsidP="00256FA0">
      <w:pPr>
        <w:pStyle w:val="NormalnyWeb"/>
        <w:spacing w:before="238" w:line="276" w:lineRule="auto"/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***</w:t>
      </w:r>
    </w:p>
    <w:p w14:paraId="36063B5F" w14:textId="77777777" w:rsidR="00256FA0" w:rsidRDefault="00256FA0" w:rsidP="00256FA0">
      <w:pPr>
        <w:pStyle w:val="NormalnyWeb"/>
        <w:spacing w:before="238" w:line="276" w:lineRule="auto"/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STS jest największą legalną firmą bukmacherską w Polsce przyjmującą zakłady na wyniki wydarzeń sportowych oraz społeczno-politycznych. Firma powstała w 1997 roku i od tego momentu z powodzeniem działa na terenie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lastRenderedPageBreak/>
        <w:t xml:space="preserve">całego kraju. Za sprawą dynamicznego rozwoju w ciągu ostatnich lat STS zdominował rynek legalnych firm bukmacherskich w Polsce – znacznie zwiększając udziały rynkowe, które obecnie wynoszą ok. 48%. </w:t>
      </w:r>
    </w:p>
    <w:p w14:paraId="28208461" w14:textId="77777777" w:rsidR="00256FA0" w:rsidRDefault="00256FA0" w:rsidP="00256FA0">
      <w:pPr>
        <w:pStyle w:val="NormalnyWeb"/>
        <w:spacing w:before="238" w:line="276" w:lineRule="auto"/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Firma nieprzerwanie inwestuje w rozwój nowoczesnych i innowacyjnych technologii, dzięki którym zdystansowała krajowych konkurentów. STS udostępnia usługi online nie tylko za pośrednictwem strony internetowej, ale również jej mobilnej wersji, jak i aplikacjom dedykowanym systemom Android i iOS. Firma cały czas rozwija ofertę, udostępniając m. in. kolejne zakłady na żywo oraz </w:t>
      </w:r>
      <w:r>
        <w:rPr>
          <w:rFonts w:ascii="Calibri" w:hAnsi="Calibri" w:cs="Calibri"/>
          <w:color w:val="000000"/>
          <w:sz w:val="20"/>
          <w:szCs w:val="20"/>
        </w:rPr>
        <w:t xml:space="preserve">umacniając wiodącą pozycję w dziedzinie e-sportu.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Bukmacher stworzył też własny system wypłat –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STSpay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– pozwalający na szybkie przelewy przez 7 dni w tygodniu w godzinach 10:00 – 24:00. STS, za sprawą inwestycji kapitałowej w czeską spółkę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Greep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stał się współwłaścicielem systemu bukmacherskiego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Betsys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z którego korzysta.</w:t>
      </w:r>
    </w:p>
    <w:p w14:paraId="0283410D" w14:textId="77777777" w:rsidR="00256FA0" w:rsidRDefault="00256FA0" w:rsidP="00256FA0">
      <w:pPr>
        <w:pStyle w:val="NormalnyWeb"/>
        <w:spacing w:before="238" w:line="276" w:lineRule="auto"/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Za sprawą efektywnego systemu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Customer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Service STS jest w stanie doskonale odpowiadać na rosnące zapotrzebowania klientów. Bukmacher jest również organizatorem cyklicznych Mistrzostw Polski w obstawianiu na żywo, w których rywalizują najlepsi gracze z całej Polski. Firma oferuje ponadto możliwość oglądania transmisji wydarzeń sportowych na żywo w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internecie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za pośrednictwem STS TV. Usługa jest dostępna także użytkownikom urządzeń mobilnych. Każdego miesiąca firma udostępnia transmisje blisko 2.000 wydarzeń sportowych, w tym m.in. piłki nożnej, tenisa, siatkówki, koszykówki oraz innych sportów.</w:t>
      </w:r>
    </w:p>
    <w:p w14:paraId="006351F7" w14:textId="77777777" w:rsidR="00256FA0" w:rsidRDefault="00256FA0" w:rsidP="00256FA0">
      <w:pPr>
        <w:pStyle w:val="NormalnyWeb"/>
        <w:spacing w:before="238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Obecnie nowoczesne punkty przyjmowania zakładów znajdują się w każdym większym mieście – łącznie na terenie kraju jest ich ponad 420. STS zatrudnia prawie 1300 osób. </w:t>
      </w:r>
    </w:p>
    <w:p w14:paraId="7D4C13B9" w14:textId="77777777" w:rsidR="00256FA0" w:rsidRDefault="00256FA0" w:rsidP="00256FA0">
      <w:pPr>
        <w:tabs>
          <w:tab w:val="center" w:pos="4536"/>
        </w:tabs>
        <w:spacing w:before="240" w:after="1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ar-SA" w:bidi="ar-SA"/>
        </w:rPr>
        <w:t xml:space="preserve">Więcej informacji znajdą Państwo na </w:t>
      </w:r>
      <w:hyperlink r:id="rId10" w:history="1">
        <w:r>
          <w:rPr>
            <w:rStyle w:val="Hipercze"/>
            <w:rFonts w:ascii="Calibri" w:hAnsi="Calibri" w:cs="Calibri"/>
            <w:sz w:val="20"/>
          </w:rPr>
          <w:t>www.sts.pl</w:t>
        </w:r>
      </w:hyperlink>
    </w:p>
    <w:p w14:paraId="38D25D5E" w14:textId="2089FBF2" w:rsidR="00256FA0" w:rsidRPr="009D5EE9" w:rsidRDefault="00256FA0" w:rsidP="00256FA0">
      <w:pPr>
        <w:tabs>
          <w:tab w:val="center" w:pos="4536"/>
        </w:tabs>
        <w:spacing w:before="240" w:after="120"/>
        <w:rPr>
          <w:lang w:val="en-US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Więcej informacji udzielają: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  <w:sz w:val="18"/>
          <w:szCs w:val="18"/>
        </w:rPr>
        <w:br/>
      </w:r>
      <w:r w:rsidR="000A1062">
        <w:rPr>
          <w:rFonts w:ascii="Calibri" w:eastAsia="Times New Roman" w:hAnsi="Calibri" w:cs="Calibri"/>
          <w:color w:val="000000"/>
          <w:sz w:val="18"/>
          <w:szCs w:val="18"/>
        </w:rPr>
        <w:t xml:space="preserve">STS: </w:t>
      </w:r>
      <w:r>
        <w:rPr>
          <w:rFonts w:ascii="Calibri" w:eastAsia="Times New Roman" w:hAnsi="Calibri" w:cs="Calibri"/>
          <w:color w:val="000000"/>
          <w:sz w:val="18"/>
          <w:szCs w:val="18"/>
        </w:rPr>
        <w:t>Łukasz Borkowski</w:t>
      </w:r>
      <w:r>
        <w:rPr>
          <w:rFonts w:ascii="Calibri" w:eastAsia="Times New Roman" w:hAnsi="Calibri" w:cs="Calibri"/>
          <w:color w:val="000000"/>
          <w:sz w:val="18"/>
          <w:szCs w:val="18"/>
        </w:rPr>
        <w:br/>
        <w:t xml:space="preserve">Starszy Specjalista ds. </w:t>
      </w:r>
      <w:r w:rsidRPr="009D5EE9">
        <w:rPr>
          <w:rFonts w:ascii="Calibri" w:eastAsia="Times New Roman" w:hAnsi="Calibri" w:cs="Calibri"/>
          <w:color w:val="000000"/>
          <w:sz w:val="18"/>
          <w:szCs w:val="18"/>
          <w:lang w:val="en-US"/>
        </w:rPr>
        <w:t>PR</w:t>
      </w:r>
      <w:r w:rsidRPr="009D5EE9">
        <w:rPr>
          <w:rFonts w:ascii="Calibri" w:eastAsia="Times New Roman" w:hAnsi="Calibri" w:cs="Calibri"/>
          <w:color w:val="000000"/>
          <w:sz w:val="18"/>
          <w:szCs w:val="18"/>
          <w:lang w:val="en-US"/>
        </w:rPr>
        <w:br/>
        <w:t xml:space="preserve">e-mail: </w:t>
      </w:r>
      <w:hyperlink r:id="rId11" w:history="1">
        <w:r w:rsidRPr="009D5EE9">
          <w:rPr>
            <w:rStyle w:val="Hipercze"/>
            <w:rFonts w:ascii="Calibri" w:hAnsi="Calibri" w:cs="Calibri"/>
            <w:sz w:val="18"/>
            <w:szCs w:val="18"/>
            <w:lang w:val="en-US"/>
          </w:rPr>
          <w:t>pr@sts.pl</w:t>
        </w:r>
      </w:hyperlink>
    </w:p>
    <w:p w14:paraId="556F7B8B" w14:textId="038F51E5" w:rsidR="000A1062" w:rsidRPr="000A1062" w:rsidRDefault="000A1062" w:rsidP="00256FA0">
      <w:pPr>
        <w:tabs>
          <w:tab w:val="center" w:pos="4536"/>
        </w:tabs>
        <w:spacing w:before="240" w:after="120"/>
        <w:rPr>
          <w:rFonts w:asciiTheme="majorHAnsi" w:hAnsiTheme="majorHAnsi" w:cstheme="majorHAnsi"/>
          <w:sz w:val="18"/>
          <w:szCs w:val="18"/>
          <w:lang w:val="en-US"/>
        </w:rPr>
      </w:pPr>
      <w:r w:rsidRPr="000A1062">
        <w:rPr>
          <w:rFonts w:asciiTheme="majorHAnsi" w:hAnsiTheme="majorHAnsi" w:cstheme="majorHAnsi"/>
          <w:sz w:val="18"/>
          <w:szCs w:val="18"/>
          <w:lang w:val="en-US"/>
        </w:rPr>
        <w:t>Fantasy Expo: Jan Trzupek</w:t>
      </w:r>
      <w:r w:rsidRPr="000A1062">
        <w:rPr>
          <w:rFonts w:asciiTheme="majorHAnsi" w:hAnsiTheme="majorHAnsi" w:cstheme="majorHAnsi"/>
          <w:sz w:val="18"/>
          <w:szCs w:val="18"/>
          <w:lang w:val="en-US"/>
        </w:rPr>
        <w:br/>
        <w:t>PR Manager</w:t>
      </w:r>
      <w:r w:rsidRPr="000A1062">
        <w:rPr>
          <w:rFonts w:asciiTheme="majorHAnsi" w:hAnsiTheme="majorHAnsi" w:cstheme="majorHAnsi"/>
          <w:sz w:val="18"/>
          <w:szCs w:val="18"/>
          <w:lang w:val="en-US"/>
        </w:rPr>
        <w:br/>
        <w:t xml:space="preserve">e-mail: </w:t>
      </w:r>
      <w:hyperlink r:id="rId12" w:history="1">
        <w:r w:rsidRPr="000A1062">
          <w:rPr>
            <w:rStyle w:val="Hipercze"/>
            <w:rFonts w:asciiTheme="majorHAnsi" w:hAnsiTheme="majorHAnsi" w:cstheme="majorHAnsi"/>
            <w:sz w:val="18"/>
            <w:szCs w:val="18"/>
            <w:lang w:val="en-US"/>
          </w:rPr>
          <w:t>jtrzupek@wec24.pl</w:t>
        </w:r>
      </w:hyperlink>
    </w:p>
    <w:p w14:paraId="62AAE4E9" w14:textId="77777777" w:rsidR="000A1062" w:rsidRPr="000A1062" w:rsidRDefault="000A1062" w:rsidP="00256FA0">
      <w:pPr>
        <w:tabs>
          <w:tab w:val="center" w:pos="4536"/>
        </w:tabs>
        <w:spacing w:before="240" w:after="120"/>
        <w:rPr>
          <w:lang w:val="en-US"/>
        </w:rPr>
      </w:pPr>
    </w:p>
    <w:p w14:paraId="7954A67A" w14:textId="77777777" w:rsidR="00256FA0" w:rsidRPr="000A1062" w:rsidRDefault="00256FA0" w:rsidP="00256FA0">
      <w:pPr>
        <w:tabs>
          <w:tab w:val="center" w:pos="4536"/>
        </w:tabs>
        <w:spacing w:before="240" w:after="120"/>
        <w:rPr>
          <w:lang w:val="en-US"/>
        </w:rPr>
      </w:pPr>
    </w:p>
    <w:p w14:paraId="3F839387" w14:textId="77777777" w:rsidR="00256FA0" w:rsidRPr="000A1062" w:rsidRDefault="00256FA0" w:rsidP="00256FA0">
      <w:pPr>
        <w:rPr>
          <w:lang w:val="en-US"/>
        </w:rPr>
      </w:pPr>
    </w:p>
    <w:p w14:paraId="35BF699A" w14:textId="77777777" w:rsidR="008658B3" w:rsidRPr="000A1062" w:rsidRDefault="008658B3">
      <w:pPr>
        <w:rPr>
          <w:lang w:val="en-US"/>
        </w:rPr>
      </w:pPr>
    </w:p>
    <w:sectPr w:rsidR="008658B3" w:rsidRPr="000A1062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43" w:right="1418" w:bottom="1701" w:left="1418" w:header="425" w:footer="13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219B4" w14:textId="77777777" w:rsidR="001B4B33" w:rsidRDefault="001B4B33">
      <w:pPr>
        <w:spacing w:after="0" w:line="240" w:lineRule="auto"/>
      </w:pPr>
      <w:r>
        <w:separator/>
      </w:r>
    </w:p>
  </w:endnote>
  <w:endnote w:type="continuationSeparator" w:id="0">
    <w:p w14:paraId="37824600" w14:textId="77777777" w:rsidR="001B4B33" w:rsidRDefault="001B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EFC26" w14:textId="77777777" w:rsidR="00E561F1" w:rsidRDefault="00E561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F7CCC" w14:textId="77777777" w:rsidR="00E561F1" w:rsidRDefault="00E561F1">
    <w:pPr>
      <w:ind w:left="-993" w:right="-851"/>
    </w:pPr>
    <w:r>
      <w:rPr>
        <w:noProof/>
        <w:lang w:eastAsia="pl-PL" w:bidi="ar-SA"/>
      </w:rPr>
      <w:drawing>
        <wp:inline distT="0" distB="0" distL="0" distR="0" wp14:anchorId="1616EF73" wp14:editId="08ECBEBC">
          <wp:extent cx="7232650" cy="12192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0" cy="1219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3DBE1" w14:textId="77777777" w:rsidR="00E561F1" w:rsidRDefault="00E561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0B8AC" w14:textId="77777777" w:rsidR="001B4B33" w:rsidRDefault="001B4B33">
      <w:pPr>
        <w:spacing w:after="0" w:line="240" w:lineRule="auto"/>
      </w:pPr>
      <w:r>
        <w:separator/>
      </w:r>
    </w:p>
  </w:footnote>
  <w:footnote w:type="continuationSeparator" w:id="0">
    <w:p w14:paraId="0F3CA4E5" w14:textId="77777777" w:rsidR="001B4B33" w:rsidRDefault="001B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B4D38" w14:textId="77777777" w:rsidR="00E561F1" w:rsidRDefault="00E561F1">
    <w:pPr>
      <w:pStyle w:val="Nagwek"/>
      <w:tabs>
        <w:tab w:val="clear" w:pos="9072"/>
      </w:tabs>
      <w:ind w:left="-1134" w:righ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22128" w14:textId="77777777" w:rsidR="00E561F1" w:rsidRDefault="00E561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54415"/>
    <w:multiLevelType w:val="hybridMultilevel"/>
    <w:tmpl w:val="EAAC4DEA"/>
    <w:lvl w:ilvl="0" w:tplc="71D219B8">
      <w:start w:val="1"/>
      <w:numFmt w:val="decimal"/>
      <w:lvlText w:val="%1."/>
      <w:lvlJc w:val="left"/>
      <w:pPr>
        <w:ind w:left="1660" w:hanging="1300"/>
      </w:pPr>
      <w:rPr>
        <w:rFonts w:ascii="Times New Roman" w:eastAsia="SimSun" w:hAnsi="Times New Roman"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75823"/>
    <w:multiLevelType w:val="hybridMultilevel"/>
    <w:tmpl w:val="100E4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A0"/>
    <w:rsid w:val="0000115F"/>
    <w:rsid w:val="000A1062"/>
    <w:rsid w:val="000D5EB2"/>
    <w:rsid w:val="000F5390"/>
    <w:rsid w:val="00101B3D"/>
    <w:rsid w:val="0010549B"/>
    <w:rsid w:val="001105F4"/>
    <w:rsid w:val="00110C4F"/>
    <w:rsid w:val="0011405D"/>
    <w:rsid w:val="001331B0"/>
    <w:rsid w:val="0015718D"/>
    <w:rsid w:val="0018426F"/>
    <w:rsid w:val="001B4B33"/>
    <w:rsid w:val="001B525E"/>
    <w:rsid w:val="001C49CE"/>
    <w:rsid w:val="001F1F3E"/>
    <w:rsid w:val="001F20C3"/>
    <w:rsid w:val="00203BF7"/>
    <w:rsid w:val="00204FF3"/>
    <w:rsid w:val="00212D1A"/>
    <w:rsid w:val="002153FA"/>
    <w:rsid w:val="00231701"/>
    <w:rsid w:val="002360F4"/>
    <w:rsid w:val="00255197"/>
    <w:rsid w:val="00255B44"/>
    <w:rsid w:val="00256FA0"/>
    <w:rsid w:val="00266E15"/>
    <w:rsid w:val="002B615F"/>
    <w:rsid w:val="002C16C8"/>
    <w:rsid w:val="002D1D8A"/>
    <w:rsid w:val="00313C75"/>
    <w:rsid w:val="00346699"/>
    <w:rsid w:val="00354FCA"/>
    <w:rsid w:val="00373ACD"/>
    <w:rsid w:val="003756F8"/>
    <w:rsid w:val="003931AF"/>
    <w:rsid w:val="003B2E04"/>
    <w:rsid w:val="003C4BEA"/>
    <w:rsid w:val="003D3ECD"/>
    <w:rsid w:val="004759E4"/>
    <w:rsid w:val="0048627D"/>
    <w:rsid w:val="00490B1F"/>
    <w:rsid w:val="00493BFC"/>
    <w:rsid w:val="00497FA0"/>
    <w:rsid w:val="004D51FC"/>
    <w:rsid w:val="005017E0"/>
    <w:rsid w:val="0050647E"/>
    <w:rsid w:val="005065D3"/>
    <w:rsid w:val="0051083D"/>
    <w:rsid w:val="005573C5"/>
    <w:rsid w:val="00562A24"/>
    <w:rsid w:val="00583673"/>
    <w:rsid w:val="005936D8"/>
    <w:rsid w:val="005A00DD"/>
    <w:rsid w:val="005B15CC"/>
    <w:rsid w:val="005B7EDD"/>
    <w:rsid w:val="005E5BC7"/>
    <w:rsid w:val="00620D4A"/>
    <w:rsid w:val="006415E8"/>
    <w:rsid w:val="006748D4"/>
    <w:rsid w:val="006D10EC"/>
    <w:rsid w:val="006E425E"/>
    <w:rsid w:val="006F700F"/>
    <w:rsid w:val="00704811"/>
    <w:rsid w:val="00775DA2"/>
    <w:rsid w:val="007F6C07"/>
    <w:rsid w:val="00802C18"/>
    <w:rsid w:val="008073FC"/>
    <w:rsid w:val="0081098E"/>
    <w:rsid w:val="008346C9"/>
    <w:rsid w:val="0085130A"/>
    <w:rsid w:val="008658B3"/>
    <w:rsid w:val="008C2EA3"/>
    <w:rsid w:val="008D14E8"/>
    <w:rsid w:val="008D18A6"/>
    <w:rsid w:val="008D3021"/>
    <w:rsid w:val="008F64D4"/>
    <w:rsid w:val="00924FEB"/>
    <w:rsid w:val="00926032"/>
    <w:rsid w:val="0095579F"/>
    <w:rsid w:val="00964893"/>
    <w:rsid w:val="009B5730"/>
    <w:rsid w:val="009C4B60"/>
    <w:rsid w:val="009D5EE9"/>
    <w:rsid w:val="00A21FA6"/>
    <w:rsid w:val="00A250FE"/>
    <w:rsid w:val="00A731AB"/>
    <w:rsid w:val="00A90015"/>
    <w:rsid w:val="00A94AA3"/>
    <w:rsid w:val="00AA5092"/>
    <w:rsid w:val="00AA5E46"/>
    <w:rsid w:val="00AB702D"/>
    <w:rsid w:val="00AC6A00"/>
    <w:rsid w:val="00AD2200"/>
    <w:rsid w:val="00AD3E9E"/>
    <w:rsid w:val="00AD66B1"/>
    <w:rsid w:val="00AE6703"/>
    <w:rsid w:val="00B23D5D"/>
    <w:rsid w:val="00B26788"/>
    <w:rsid w:val="00B36E24"/>
    <w:rsid w:val="00BA2852"/>
    <w:rsid w:val="00BB31F9"/>
    <w:rsid w:val="00BC5CAD"/>
    <w:rsid w:val="00BD462E"/>
    <w:rsid w:val="00BF5160"/>
    <w:rsid w:val="00BF649C"/>
    <w:rsid w:val="00C17BA4"/>
    <w:rsid w:val="00C23145"/>
    <w:rsid w:val="00C2622E"/>
    <w:rsid w:val="00C26E71"/>
    <w:rsid w:val="00C8744A"/>
    <w:rsid w:val="00CA6FE3"/>
    <w:rsid w:val="00CE672C"/>
    <w:rsid w:val="00CF43C4"/>
    <w:rsid w:val="00D22AAD"/>
    <w:rsid w:val="00D40A8D"/>
    <w:rsid w:val="00D664A0"/>
    <w:rsid w:val="00D66574"/>
    <w:rsid w:val="00D7084E"/>
    <w:rsid w:val="00D86D1D"/>
    <w:rsid w:val="00DA4B66"/>
    <w:rsid w:val="00DB6F22"/>
    <w:rsid w:val="00DE0939"/>
    <w:rsid w:val="00E07139"/>
    <w:rsid w:val="00E14669"/>
    <w:rsid w:val="00E45777"/>
    <w:rsid w:val="00E561F1"/>
    <w:rsid w:val="00E92603"/>
    <w:rsid w:val="00EB2560"/>
    <w:rsid w:val="00EC0271"/>
    <w:rsid w:val="00F63A01"/>
    <w:rsid w:val="00F77C57"/>
    <w:rsid w:val="00F83322"/>
    <w:rsid w:val="00FC5284"/>
    <w:rsid w:val="00FC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9E0D"/>
  <w15:docId w15:val="{94540A16-205B-46DA-B35C-B2705AA3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6FA0"/>
    <w:pPr>
      <w:suppressAutoHyphens/>
      <w:spacing w:after="200" w:line="276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56FA0"/>
    <w:rPr>
      <w:color w:val="0000FF"/>
      <w:u w:val="single"/>
    </w:rPr>
  </w:style>
  <w:style w:type="paragraph" w:styleId="Nagwek">
    <w:name w:val="header"/>
    <w:basedOn w:val="Normalny"/>
    <w:link w:val="NagwekZnak"/>
    <w:rsid w:val="00256FA0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256F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256FA0"/>
    <w:pPr>
      <w:suppressAutoHyphens w:val="0"/>
      <w:spacing w:before="280" w:after="119" w:line="240" w:lineRule="auto"/>
    </w:pPr>
    <w:rPr>
      <w:rFonts w:eastAsia="Times New Roman" w:cs="Times New Roman"/>
      <w:lang w:eastAsia="ar-SA" w:bidi="ar-SA"/>
    </w:rPr>
  </w:style>
  <w:style w:type="character" w:styleId="Uwydatnienie">
    <w:name w:val="Emphasis"/>
    <w:basedOn w:val="Domylnaczcionkaakapitu"/>
    <w:uiPriority w:val="20"/>
    <w:qFormat/>
    <w:rsid w:val="00255197"/>
    <w:rPr>
      <w:i/>
      <w:iCs/>
    </w:rPr>
  </w:style>
  <w:style w:type="character" w:styleId="Pogrubienie">
    <w:name w:val="Strong"/>
    <w:basedOn w:val="Domylnaczcionkaakapitu"/>
    <w:uiPriority w:val="22"/>
    <w:qFormat/>
    <w:rsid w:val="005936D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F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F3E"/>
    <w:pPr>
      <w:spacing w:line="240" w:lineRule="auto"/>
    </w:pPr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F3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F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F3E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F3E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F3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51083D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1FA6"/>
    <w:pPr>
      <w:spacing w:after="0" w:line="240" w:lineRule="auto"/>
    </w:pPr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1FA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1FA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67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tch.tv/inetkoxtv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s.pl/pl/mecz-gwiazd" TargetMode="External"/><Relationship Id="rId12" Type="http://schemas.openxmlformats.org/officeDocument/2006/relationships/hyperlink" Target="mailto:jtrzupek@wec24.pl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@sts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ts.p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s.pl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WĘC PR</dc:creator>
  <cp:lastModifiedBy>Jan Trzupek</cp:lastModifiedBy>
  <cp:revision>4</cp:revision>
  <cp:lastPrinted>2018-02-15T12:50:00Z</cp:lastPrinted>
  <dcterms:created xsi:type="dcterms:W3CDTF">2018-02-15T12:50:00Z</dcterms:created>
  <dcterms:modified xsi:type="dcterms:W3CDTF">2018-02-15T12:50:00Z</dcterms:modified>
</cp:coreProperties>
</file>