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E6" w:rsidRPr="00F0322F" w:rsidRDefault="000A70E6" w:rsidP="00552C10">
      <w:pPr>
        <w:rPr>
          <w:rFonts w:ascii="Times New Roman" w:hAnsi="Times New Roman" w:cs="Times New Roman"/>
          <w:sz w:val="28"/>
          <w:szCs w:val="28"/>
        </w:rPr>
      </w:pPr>
    </w:p>
    <w:p w:rsidR="00552C10" w:rsidRPr="00F0322F" w:rsidRDefault="00A80EB1" w:rsidP="00552C10">
      <w:pPr>
        <w:rPr>
          <w:rFonts w:ascii="Times New Roman" w:hAnsi="Times New Roman" w:cs="Times New Roman"/>
          <w:b/>
          <w:sz w:val="28"/>
          <w:szCs w:val="28"/>
        </w:rPr>
      </w:pPr>
      <w:proofErr w:type="spellStart"/>
      <w:r w:rsidRPr="00F0322F">
        <w:rPr>
          <w:rFonts w:ascii="Times New Roman" w:hAnsi="Times New Roman" w:cs="Times New Roman"/>
          <w:b/>
          <w:sz w:val="28"/>
          <w:szCs w:val="28"/>
        </w:rPr>
        <w:t>Backgrounder</w:t>
      </w:r>
      <w:proofErr w:type="spellEnd"/>
      <w:r w:rsidRPr="00F0322F">
        <w:rPr>
          <w:rFonts w:ascii="Times New Roman" w:hAnsi="Times New Roman" w:cs="Times New Roman"/>
          <w:b/>
          <w:sz w:val="28"/>
          <w:szCs w:val="28"/>
        </w:rPr>
        <w:t xml:space="preserve"> technologiczny</w:t>
      </w:r>
    </w:p>
    <w:p w:rsidR="00A80EB1" w:rsidRPr="00F0322F" w:rsidRDefault="00A80EB1" w:rsidP="009F7A25">
      <w:pPr>
        <w:jc w:val="center"/>
        <w:rPr>
          <w:rFonts w:ascii="Times New Roman" w:hAnsi="Times New Roman" w:cs="Times New Roman"/>
          <w:b/>
          <w:sz w:val="28"/>
          <w:szCs w:val="28"/>
        </w:rPr>
      </w:pPr>
      <w:r w:rsidRPr="00F0322F">
        <w:rPr>
          <w:rFonts w:ascii="Times New Roman" w:hAnsi="Times New Roman" w:cs="Times New Roman"/>
          <w:b/>
          <w:sz w:val="28"/>
          <w:szCs w:val="28"/>
        </w:rPr>
        <w:t>JAK DZIAŁA SZTUCZNA INTELIGENCJA</w:t>
      </w:r>
      <w:r w:rsidR="009F7A25" w:rsidRPr="00F0322F">
        <w:rPr>
          <w:rFonts w:ascii="Times New Roman" w:hAnsi="Times New Roman" w:cs="Times New Roman"/>
          <w:b/>
          <w:sz w:val="28"/>
          <w:szCs w:val="28"/>
        </w:rPr>
        <w:t xml:space="preserve"> W TELEWIZORACH </w:t>
      </w:r>
    </w:p>
    <w:p w:rsidR="00A305D4" w:rsidRPr="00F0322F" w:rsidRDefault="009F7A25" w:rsidP="00A80EB1">
      <w:pPr>
        <w:jc w:val="center"/>
        <w:rPr>
          <w:rFonts w:ascii="Times New Roman" w:hAnsi="Times New Roman" w:cs="Times New Roman"/>
          <w:b/>
          <w:sz w:val="28"/>
          <w:szCs w:val="28"/>
          <w:lang w:val="en-US"/>
        </w:rPr>
      </w:pPr>
      <w:r w:rsidRPr="00F0322F">
        <w:rPr>
          <w:rFonts w:ascii="Times New Roman" w:hAnsi="Times New Roman" w:cs="Times New Roman"/>
          <w:b/>
          <w:sz w:val="28"/>
          <w:szCs w:val="28"/>
          <w:lang w:val="en-US"/>
        </w:rPr>
        <w:t>LG OLED TV ORAZ LG SUPER UHD TV?</w:t>
      </w:r>
    </w:p>
    <w:p w:rsidR="009F7A25" w:rsidRPr="00F0322F" w:rsidRDefault="009F7A25" w:rsidP="009F7A25">
      <w:pPr>
        <w:jc w:val="center"/>
        <w:rPr>
          <w:rFonts w:ascii="Times New Roman" w:hAnsi="Times New Roman" w:cs="Times New Roman"/>
          <w:sz w:val="24"/>
          <w:szCs w:val="24"/>
          <w:lang w:val="en-US"/>
        </w:rPr>
      </w:pPr>
    </w:p>
    <w:p w:rsidR="009F7A25" w:rsidRPr="00F0322F" w:rsidRDefault="009F7A25" w:rsidP="009F7A25">
      <w:pPr>
        <w:jc w:val="both"/>
        <w:rPr>
          <w:rFonts w:ascii="Times New Roman" w:hAnsi="Times New Roman" w:cs="Times New Roman"/>
          <w:b/>
          <w:sz w:val="24"/>
          <w:szCs w:val="24"/>
        </w:rPr>
      </w:pPr>
      <w:r w:rsidRPr="00F0322F">
        <w:rPr>
          <w:rFonts w:ascii="Times New Roman" w:hAnsi="Times New Roman" w:cs="Times New Roman"/>
          <w:b/>
          <w:sz w:val="24"/>
          <w:szCs w:val="24"/>
        </w:rPr>
        <w:t xml:space="preserve">Najnowsze </w:t>
      </w:r>
      <w:r w:rsidR="00552C10" w:rsidRPr="00F0322F">
        <w:rPr>
          <w:rFonts w:ascii="Times New Roman" w:hAnsi="Times New Roman" w:cs="Times New Roman"/>
          <w:b/>
          <w:sz w:val="24"/>
          <w:szCs w:val="24"/>
        </w:rPr>
        <w:t xml:space="preserve">modele </w:t>
      </w:r>
      <w:r w:rsidRPr="00F0322F">
        <w:rPr>
          <w:rFonts w:ascii="Times New Roman" w:hAnsi="Times New Roman" w:cs="Times New Roman"/>
          <w:b/>
          <w:sz w:val="24"/>
          <w:szCs w:val="24"/>
        </w:rPr>
        <w:t xml:space="preserve">LG OLED TV oraz LG Super UHD TV </w:t>
      </w:r>
      <w:r w:rsidR="00552C10" w:rsidRPr="00F0322F">
        <w:rPr>
          <w:rFonts w:ascii="Times New Roman" w:hAnsi="Times New Roman" w:cs="Times New Roman"/>
          <w:b/>
          <w:sz w:val="24"/>
          <w:szCs w:val="24"/>
        </w:rPr>
        <w:t xml:space="preserve">2018 zostały </w:t>
      </w:r>
      <w:r w:rsidRPr="00F0322F">
        <w:rPr>
          <w:rFonts w:ascii="Times New Roman" w:hAnsi="Times New Roman" w:cs="Times New Roman"/>
          <w:b/>
          <w:sz w:val="24"/>
          <w:szCs w:val="24"/>
        </w:rPr>
        <w:t xml:space="preserve">wyposażone w </w:t>
      </w:r>
      <w:r w:rsidR="00A80EB1" w:rsidRPr="00F0322F">
        <w:rPr>
          <w:rFonts w:ascii="Times New Roman" w:hAnsi="Times New Roman" w:cs="Times New Roman"/>
          <w:b/>
          <w:sz w:val="24"/>
          <w:szCs w:val="24"/>
        </w:rPr>
        <w:t>funkcje</w:t>
      </w:r>
      <w:r w:rsidRPr="00F0322F">
        <w:rPr>
          <w:rFonts w:ascii="Times New Roman" w:hAnsi="Times New Roman" w:cs="Times New Roman"/>
          <w:b/>
          <w:sz w:val="24"/>
          <w:szCs w:val="24"/>
        </w:rPr>
        <w:t xml:space="preserve"> </w:t>
      </w:r>
      <w:proofErr w:type="spellStart"/>
      <w:r w:rsidR="000A70E6" w:rsidRPr="00F0322F">
        <w:rPr>
          <w:rFonts w:ascii="Times New Roman" w:hAnsi="Times New Roman" w:cs="Times New Roman"/>
          <w:b/>
          <w:sz w:val="24"/>
          <w:szCs w:val="24"/>
        </w:rPr>
        <w:t>ThinQ</w:t>
      </w:r>
      <w:proofErr w:type="spellEnd"/>
      <w:r w:rsidR="000A70E6" w:rsidRPr="00F0322F">
        <w:rPr>
          <w:rFonts w:ascii="Times New Roman" w:hAnsi="Times New Roman" w:cs="Times New Roman"/>
          <w:b/>
          <w:sz w:val="24"/>
          <w:szCs w:val="24"/>
        </w:rPr>
        <w:t> </w:t>
      </w:r>
      <w:r w:rsidRPr="00F0322F">
        <w:rPr>
          <w:rFonts w:ascii="Times New Roman" w:hAnsi="Times New Roman" w:cs="Times New Roman"/>
          <w:b/>
          <w:sz w:val="24"/>
          <w:szCs w:val="24"/>
        </w:rPr>
        <w:t xml:space="preserve">AI, które przetwarzają ludzką mowę </w:t>
      </w:r>
      <w:r w:rsidR="00DC78BB" w:rsidRPr="00F0322F">
        <w:rPr>
          <w:rFonts w:ascii="Times New Roman" w:hAnsi="Times New Roman" w:cs="Times New Roman"/>
          <w:b/>
          <w:sz w:val="24"/>
          <w:szCs w:val="24"/>
        </w:rPr>
        <w:t xml:space="preserve">i uczą się zachowań użytkownika. </w:t>
      </w:r>
      <w:r w:rsidR="00D536A9" w:rsidRPr="00F0322F">
        <w:rPr>
          <w:rFonts w:ascii="Times New Roman" w:hAnsi="Times New Roman" w:cs="Times New Roman"/>
          <w:b/>
          <w:sz w:val="24"/>
          <w:szCs w:val="24"/>
        </w:rPr>
        <w:t xml:space="preserve">LG jako </w:t>
      </w:r>
      <w:r w:rsidR="00A80EB1" w:rsidRPr="00F0322F">
        <w:rPr>
          <w:rFonts w:ascii="Times New Roman" w:hAnsi="Times New Roman" w:cs="Times New Roman"/>
          <w:b/>
          <w:sz w:val="24"/>
          <w:szCs w:val="24"/>
        </w:rPr>
        <w:t xml:space="preserve">pierwszy producent na świecie </w:t>
      </w:r>
      <w:r w:rsidR="00DC78BB" w:rsidRPr="00F0322F">
        <w:rPr>
          <w:rFonts w:ascii="Times New Roman" w:hAnsi="Times New Roman" w:cs="Times New Roman"/>
          <w:b/>
          <w:sz w:val="24"/>
          <w:szCs w:val="24"/>
        </w:rPr>
        <w:t>wprowadził</w:t>
      </w:r>
      <w:r w:rsidR="00D536A9" w:rsidRPr="00F0322F">
        <w:rPr>
          <w:rFonts w:ascii="Times New Roman" w:hAnsi="Times New Roman" w:cs="Times New Roman"/>
          <w:b/>
          <w:sz w:val="24"/>
          <w:szCs w:val="24"/>
        </w:rPr>
        <w:t xml:space="preserve"> do swoich </w:t>
      </w:r>
      <w:r w:rsidR="00234311" w:rsidRPr="00F0322F">
        <w:rPr>
          <w:rFonts w:ascii="Times New Roman" w:hAnsi="Times New Roman" w:cs="Times New Roman"/>
          <w:b/>
          <w:sz w:val="24"/>
          <w:szCs w:val="24"/>
        </w:rPr>
        <w:t>telewizorów</w:t>
      </w:r>
      <w:r w:rsidR="00D536A9" w:rsidRPr="00F0322F">
        <w:rPr>
          <w:rFonts w:ascii="Times New Roman" w:hAnsi="Times New Roman" w:cs="Times New Roman"/>
          <w:b/>
          <w:sz w:val="24"/>
          <w:szCs w:val="24"/>
        </w:rPr>
        <w:t xml:space="preserve"> tec</w:t>
      </w:r>
      <w:r w:rsidR="00234311" w:rsidRPr="00F0322F">
        <w:rPr>
          <w:rFonts w:ascii="Times New Roman" w:hAnsi="Times New Roman" w:cs="Times New Roman"/>
          <w:b/>
          <w:sz w:val="24"/>
          <w:szCs w:val="24"/>
        </w:rPr>
        <w:t xml:space="preserve">hnologię sztucznej inteligencji, która </w:t>
      </w:r>
      <w:r w:rsidR="00DC78BB" w:rsidRPr="00F0322F">
        <w:rPr>
          <w:rFonts w:ascii="Times New Roman" w:hAnsi="Times New Roman" w:cs="Times New Roman"/>
          <w:b/>
          <w:sz w:val="24"/>
          <w:szCs w:val="24"/>
        </w:rPr>
        <w:t xml:space="preserve">działa </w:t>
      </w:r>
      <w:r w:rsidR="00234311" w:rsidRPr="00F0322F">
        <w:rPr>
          <w:rFonts w:ascii="Times New Roman" w:hAnsi="Times New Roman" w:cs="Times New Roman"/>
          <w:b/>
          <w:sz w:val="24"/>
          <w:szCs w:val="24"/>
        </w:rPr>
        <w:t xml:space="preserve">również </w:t>
      </w:r>
      <w:r w:rsidR="00D536A9" w:rsidRPr="00F0322F">
        <w:rPr>
          <w:rFonts w:ascii="Times New Roman" w:hAnsi="Times New Roman" w:cs="Times New Roman"/>
          <w:b/>
          <w:sz w:val="24"/>
          <w:szCs w:val="24"/>
        </w:rPr>
        <w:t>w języku polskim</w:t>
      </w:r>
      <w:r w:rsidR="00A80EB1" w:rsidRPr="00F0322F">
        <w:rPr>
          <w:rFonts w:ascii="Times New Roman" w:hAnsi="Times New Roman" w:cs="Times New Roman"/>
          <w:b/>
          <w:sz w:val="24"/>
          <w:szCs w:val="24"/>
        </w:rPr>
        <w:t>.</w:t>
      </w:r>
      <w:r w:rsidR="00DC78BB" w:rsidRPr="00F0322F">
        <w:rPr>
          <w:rFonts w:ascii="Times New Roman" w:hAnsi="Times New Roman" w:cs="Times New Roman"/>
          <w:b/>
          <w:sz w:val="24"/>
          <w:szCs w:val="24"/>
        </w:rPr>
        <w:t xml:space="preserve"> Tym samym n</w:t>
      </w:r>
      <w:r w:rsidR="00DF7DB5" w:rsidRPr="00F0322F">
        <w:rPr>
          <w:rFonts w:ascii="Times New Roman" w:hAnsi="Times New Roman" w:cs="Times New Roman"/>
          <w:b/>
          <w:sz w:val="24"/>
          <w:szCs w:val="24"/>
        </w:rPr>
        <w:t>asz rodzimy język</w:t>
      </w:r>
      <w:r w:rsidR="00D536A9" w:rsidRPr="00F0322F">
        <w:rPr>
          <w:rFonts w:ascii="Times New Roman" w:hAnsi="Times New Roman" w:cs="Times New Roman"/>
          <w:b/>
          <w:sz w:val="24"/>
          <w:szCs w:val="24"/>
        </w:rPr>
        <w:t xml:space="preserve"> </w:t>
      </w:r>
      <w:r w:rsidR="00DF7DB5" w:rsidRPr="00F0322F">
        <w:rPr>
          <w:rFonts w:ascii="Times New Roman" w:hAnsi="Times New Roman" w:cs="Times New Roman"/>
          <w:b/>
          <w:sz w:val="24"/>
          <w:szCs w:val="24"/>
        </w:rPr>
        <w:t>znalazł się</w:t>
      </w:r>
      <w:r w:rsidR="00D536A9" w:rsidRPr="00F0322F">
        <w:rPr>
          <w:rFonts w:ascii="Times New Roman" w:hAnsi="Times New Roman" w:cs="Times New Roman"/>
          <w:b/>
          <w:sz w:val="24"/>
          <w:szCs w:val="24"/>
        </w:rPr>
        <w:t xml:space="preserve"> w gronie 10 priorytetowych języków</w:t>
      </w:r>
      <w:r w:rsidR="00A80EB1" w:rsidRPr="00F0322F">
        <w:rPr>
          <w:rFonts w:ascii="Times New Roman" w:hAnsi="Times New Roman" w:cs="Times New Roman"/>
          <w:b/>
          <w:sz w:val="24"/>
          <w:szCs w:val="24"/>
        </w:rPr>
        <w:t xml:space="preserve"> świata, które współ</w:t>
      </w:r>
      <w:r w:rsidR="00DC78BB" w:rsidRPr="00F0322F">
        <w:rPr>
          <w:rFonts w:ascii="Times New Roman" w:hAnsi="Times New Roman" w:cs="Times New Roman"/>
          <w:b/>
          <w:sz w:val="24"/>
          <w:szCs w:val="24"/>
        </w:rPr>
        <w:t xml:space="preserve">pracują z globalną platformą sztucznej inteligencji LG </w:t>
      </w:r>
      <w:proofErr w:type="spellStart"/>
      <w:r w:rsidR="00DC78BB" w:rsidRPr="00F0322F">
        <w:rPr>
          <w:rFonts w:ascii="Times New Roman" w:hAnsi="Times New Roman" w:cs="Times New Roman"/>
          <w:b/>
          <w:sz w:val="24"/>
          <w:szCs w:val="24"/>
        </w:rPr>
        <w:t>ThinQ</w:t>
      </w:r>
      <w:proofErr w:type="spellEnd"/>
      <w:r w:rsidR="00DC78BB" w:rsidRPr="00F0322F">
        <w:rPr>
          <w:rFonts w:ascii="Times New Roman" w:hAnsi="Times New Roman" w:cs="Times New Roman"/>
          <w:b/>
          <w:sz w:val="24"/>
          <w:szCs w:val="24"/>
        </w:rPr>
        <w:t xml:space="preserve"> AI.</w:t>
      </w:r>
    </w:p>
    <w:p w:rsidR="00F85BFD" w:rsidRPr="00F0322F" w:rsidRDefault="001E05B7" w:rsidP="001E05B7">
      <w:pPr>
        <w:tabs>
          <w:tab w:val="left" w:pos="950"/>
        </w:tabs>
        <w:jc w:val="both"/>
        <w:rPr>
          <w:rFonts w:ascii="Times New Roman" w:hAnsi="Times New Roman" w:cs="Times New Roman"/>
          <w:sz w:val="24"/>
          <w:szCs w:val="24"/>
        </w:rPr>
      </w:pPr>
      <w:r w:rsidRPr="00F0322F">
        <w:rPr>
          <w:rFonts w:ascii="Times New Roman" w:hAnsi="Times New Roman" w:cs="Times New Roman"/>
          <w:sz w:val="24"/>
          <w:szCs w:val="24"/>
        </w:rPr>
        <w:tab/>
      </w:r>
    </w:p>
    <w:p w:rsidR="00F85BFD" w:rsidRPr="00F0322F" w:rsidRDefault="001E05B7" w:rsidP="00F85BFD">
      <w:pPr>
        <w:jc w:val="both"/>
        <w:rPr>
          <w:rFonts w:ascii="Times New Roman" w:hAnsi="Times New Roman" w:cs="Times New Roman"/>
          <w:b/>
          <w:sz w:val="24"/>
          <w:szCs w:val="24"/>
        </w:rPr>
      </w:pPr>
      <w:r w:rsidRPr="00F0322F">
        <w:rPr>
          <w:rFonts w:ascii="Times New Roman" w:hAnsi="Times New Roman" w:cs="Times New Roman"/>
          <w:b/>
          <w:sz w:val="24"/>
          <w:szCs w:val="24"/>
        </w:rPr>
        <w:t>T</w:t>
      </w:r>
      <w:r w:rsidR="00F85BFD" w:rsidRPr="00F0322F">
        <w:rPr>
          <w:rFonts w:ascii="Times New Roman" w:hAnsi="Times New Roman" w:cs="Times New Roman"/>
          <w:b/>
          <w:sz w:val="24"/>
          <w:szCs w:val="24"/>
        </w:rPr>
        <w:t xml:space="preserve">echnologia </w:t>
      </w:r>
      <w:proofErr w:type="spellStart"/>
      <w:r w:rsidR="00F85BFD" w:rsidRPr="00F0322F">
        <w:rPr>
          <w:rFonts w:ascii="Times New Roman" w:hAnsi="Times New Roman" w:cs="Times New Roman"/>
          <w:b/>
          <w:sz w:val="24"/>
          <w:szCs w:val="24"/>
        </w:rPr>
        <w:t>DeepThinQ</w:t>
      </w:r>
      <w:proofErr w:type="spellEnd"/>
      <w:r w:rsidRPr="00F0322F">
        <w:rPr>
          <w:rFonts w:ascii="Times New Roman" w:hAnsi="Times New Roman" w:cs="Times New Roman"/>
          <w:b/>
          <w:sz w:val="24"/>
          <w:szCs w:val="24"/>
        </w:rPr>
        <w:t xml:space="preserve"> od LG – w jaki sposób działa i czym się wyróżnia</w:t>
      </w:r>
      <w:r w:rsidR="00F85BFD" w:rsidRPr="00F0322F">
        <w:rPr>
          <w:rFonts w:ascii="Times New Roman" w:hAnsi="Times New Roman" w:cs="Times New Roman"/>
          <w:b/>
          <w:sz w:val="24"/>
          <w:szCs w:val="24"/>
        </w:rPr>
        <w:t>?</w:t>
      </w:r>
    </w:p>
    <w:p w:rsidR="00053EDF" w:rsidRPr="00F0322F" w:rsidRDefault="00053EDF" w:rsidP="00F85BFD">
      <w:pPr>
        <w:pStyle w:val="Akapitzlist"/>
        <w:numPr>
          <w:ilvl w:val="0"/>
          <w:numId w:val="8"/>
        </w:numPr>
        <w:jc w:val="both"/>
        <w:rPr>
          <w:rFonts w:ascii="Times New Roman" w:hAnsi="Times New Roman" w:cs="Times New Roman"/>
          <w:sz w:val="24"/>
          <w:szCs w:val="24"/>
        </w:rPr>
      </w:pPr>
      <w:proofErr w:type="spellStart"/>
      <w:r w:rsidRPr="00F0322F">
        <w:rPr>
          <w:rFonts w:ascii="Times New Roman" w:hAnsi="Times New Roman" w:cs="Times New Roman"/>
          <w:sz w:val="24"/>
          <w:szCs w:val="24"/>
        </w:rPr>
        <w:t>DeepThinQ</w:t>
      </w:r>
      <w:proofErr w:type="spellEnd"/>
      <w:r w:rsidRPr="00F0322F">
        <w:rPr>
          <w:rFonts w:ascii="Times New Roman" w:hAnsi="Times New Roman" w:cs="Times New Roman"/>
          <w:sz w:val="24"/>
          <w:szCs w:val="24"/>
        </w:rPr>
        <w:t xml:space="preserve"> to platforma głębokiego uczenia opracowana przez LG. </w:t>
      </w:r>
      <w:r w:rsidR="00B63A40" w:rsidRPr="00F0322F">
        <w:rPr>
          <w:rFonts w:ascii="Times New Roman" w:hAnsi="Times New Roman" w:cs="Times New Roman"/>
          <w:sz w:val="24"/>
          <w:szCs w:val="24"/>
        </w:rPr>
        <w:t>Posiada cztery główne obszary</w:t>
      </w:r>
      <w:r w:rsidR="00DF7DB5" w:rsidRPr="00F0322F">
        <w:rPr>
          <w:rFonts w:ascii="Times New Roman" w:hAnsi="Times New Roman" w:cs="Times New Roman"/>
          <w:sz w:val="24"/>
          <w:szCs w:val="24"/>
        </w:rPr>
        <w:t xml:space="preserve"> umiejętności kluczowe w rozwiązaniach opartych o sztuczną inteligencję</w:t>
      </w:r>
      <w:r w:rsidR="00B63A40" w:rsidRPr="00F0322F">
        <w:rPr>
          <w:rFonts w:ascii="Times New Roman" w:hAnsi="Times New Roman" w:cs="Times New Roman"/>
          <w:sz w:val="24"/>
          <w:szCs w:val="24"/>
        </w:rPr>
        <w:t>: głos</w:t>
      </w:r>
      <w:r w:rsidR="00DC78BB" w:rsidRPr="00F0322F">
        <w:rPr>
          <w:rFonts w:ascii="Times New Roman" w:hAnsi="Times New Roman" w:cs="Times New Roman"/>
          <w:sz w:val="24"/>
          <w:szCs w:val="24"/>
        </w:rPr>
        <w:t xml:space="preserve"> (indywidualny sposób mówienia użytkownika, </w:t>
      </w:r>
      <w:r w:rsidR="005A40AC" w:rsidRPr="00F0322F">
        <w:rPr>
          <w:rFonts w:ascii="Times New Roman" w:hAnsi="Times New Roman" w:cs="Times New Roman"/>
          <w:sz w:val="24"/>
          <w:szCs w:val="24"/>
        </w:rPr>
        <w:t>wymowa</w:t>
      </w:r>
      <w:r w:rsidR="00DC78BB" w:rsidRPr="00F0322F">
        <w:rPr>
          <w:rFonts w:ascii="Times New Roman" w:hAnsi="Times New Roman" w:cs="Times New Roman"/>
          <w:sz w:val="24"/>
          <w:szCs w:val="24"/>
        </w:rPr>
        <w:t>,</w:t>
      </w:r>
      <w:r w:rsidR="005A40AC" w:rsidRPr="00F0322F">
        <w:rPr>
          <w:rFonts w:ascii="Times New Roman" w:hAnsi="Times New Roman" w:cs="Times New Roman"/>
          <w:sz w:val="24"/>
          <w:szCs w:val="24"/>
        </w:rPr>
        <w:t xml:space="preserve"> tembr głosu)</w:t>
      </w:r>
      <w:r w:rsidR="00DC78BB" w:rsidRPr="00F0322F">
        <w:rPr>
          <w:rFonts w:ascii="Times New Roman" w:hAnsi="Times New Roman" w:cs="Times New Roman"/>
          <w:sz w:val="24"/>
          <w:szCs w:val="24"/>
        </w:rPr>
        <w:t xml:space="preserve">, język </w:t>
      </w:r>
      <w:r w:rsidR="00B63A40" w:rsidRPr="00F0322F">
        <w:rPr>
          <w:rFonts w:ascii="Times New Roman" w:hAnsi="Times New Roman" w:cs="Times New Roman"/>
          <w:sz w:val="24"/>
          <w:szCs w:val="24"/>
        </w:rPr>
        <w:t xml:space="preserve">oraz ruch. </w:t>
      </w:r>
    </w:p>
    <w:p w:rsidR="00B63A40" w:rsidRPr="00F0322F" w:rsidRDefault="00B63A40" w:rsidP="00F85BFD">
      <w:pPr>
        <w:pStyle w:val="Akapitzlist"/>
        <w:numPr>
          <w:ilvl w:val="0"/>
          <w:numId w:val="8"/>
        </w:numPr>
        <w:jc w:val="both"/>
        <w:rPr>
          <w:rFonts w:ascii="Times New Roman" w:hAnsi="Times New Roman" w:cs="Times New Roman"/>
          <w:sz w:val="24"/>
          <w:szCs w:val="24"/>
        </w:rPr>
      </w:pPr>
      <w:proofErr w:type="spellStart"/>
      <w:r w:rsidRPr="00F0322F">
        <w:rPr>
          <w:rFonts w:ascii="Times New Roman" w:hAnsi="Times New Roman" w:cs="Times New Roman"/>
          <w:sz w:val="24"/>
          <w:szCs w:val="24"/>
        </w:rPr>
        <w:t>DeepThinQ</w:t>
      </w:r>
      <w:proofErr w:type="spellEnd"/>
      <w:r w:rsidRPr="00F0322F">
        <w:rPr>
          <w:rFonts w:ascii="Times New Roman" w:hAnsi="Times New Roman" w:cs="Times New Roman"/>
          <w:sz w:val="24"/>
          <w:szCs w:val="24"/>
        </w:rPr>
        <w:t xml:space="preserve"> wykorzystuje algorytmy głębokiego uczenia, aby rozpoznawać wzorce i pozyskiwać informacje poprzez analizę danych. W przypadku LG TV AI, </w:t>
      </w:r>
      <w:proofErr w:type="spellStart"/>
      <w:r w:rsidRPr="00F0322F">
        <w:rPr>
          <w:rFonts w:ascii="Times New Roman" w:hAnsi="Times New Roman" w:cs="Times New Roman"/>
          <w:sz w:val="24"/>
          <w:szCs w:val="24"/>
        </w:rPr>
        <w:t>DeepThinQ</w:t>
      </w:r>
      <w:proofErr w:type="spellEnd"/>
      <w:r w:rsidRPr="00F0322F">
        <w:rPr>
          <w:rFonts w:ascii="Times New Roman" w:hAnsi="Times New Roman" w:cs="Times New Roman"/>
          <w:sz w:val="24"/>
          <w:szCs w:val="24"/>
        </w:rPr>
        <w:t xml:space="preserve"> analizuje jednocześnie głos</w:t>
      </w:r>
      <w:r w:rsidR="00DC78BB" w:rsidRPr="00F0322F">
        <w:rPr>
          <w:rFonts w:ascii="Times New Roman" w:hAnsi="Times New Roman" w:cs="Times New Roman"/>
          <w:sz w:val="24"/>
          <w:szCs w:val="24"/>
        </w:rPr>
        <w:t xml:space="preserve"> </w:t>
      </w:r>
      <w:r w:rsidR="005A40AC" w:rsidRPr="00F0322F">
        <w:rPr>
          <w:rFonts w:ascii="Times New Roman" w:hAnsi="Times New Roman" w:cs="Times New Roman"/>
          <w:sz w:val="24"/>
          <w:szCs w:val="24"/>
        </w:rPr>
        <w:t>(sposób wymowy)</w:t>
      </w:r>
      <w:r w:rsidRPr="00F0322F">
        <w:rPr>
          <w:rFonts w:ascii="Times New Roman" w:hAnsi="Times New Roman" w:cs="Times New Roman"/>
          <w:sz w:val="24"/>
          <w:szCs w:val="24"/>
        </w:rPr>
        <w:t xml:space="preserve"> oraz język. </w:t>
      </w:r>
    </w:p>
    <w:p w:rsidR="00B63A40" w:rsidRPr="00F0322F" w:rsidRDefault="00B63A40" w:rsidP="00F85BFD">
      <w:pPr>
        <w:pStyle w:val="Akapitzlist"/>
        <w:numPr>
          <w:ilvl w:val="0"/>
          <w:numId w:val="8"/>
        </w:numPr>
        <w:jc w:val="both"/>
        <w:rPr>
          <w:rFonts w:ascii="Times New Roman" w:hAnsi="Times New Roman" w:cs="Times New Roman"/>
          <w:sz w:val="24"/>
          <w:szCs w:val="24"/>
        </w:rPr>
      </w:pPr>
      <w:r w:rsidRPr="00F0322F">
        <w:rPr>
          <w:rFonts w:ascii="Times New Roman" w:hAnsi="Times New Roman" w:cs="Times New Roman"/>
          <w:sz w:val="24"/>
          <w:szCs w:val="24"/>
        </w:rPr>
        <w:t xml:space="preserve">Platforma </w:t>
      </w:r>
      <w:r w:rsidR="00DF7DB5" w:rsidRPr="00F0322F">
        <w:rPr>
          <w:rFonts w:ascii="Times New Roman" w:hAnsi="Times New Roman" w:cs="Times New Roman"/>
          <w:sz w:val="24"/>
          <w:szCs w:val="24"/>
        </w:rPr>
        <w:t>stworzona</w:t>
      </w:r>
      <w:r w:rsidRPr="00F0322F">
        <w:rPr>
          <w:rFonts w:ascii="Times New Roman" w:hAnsi="Times New Roman" w:cs="Times New Roman"/>
          <w:sz w:val="24"/>
          <w:szCs w:val="24"/>
        </w:rPr>
        <w:t xml:space="preserve"> przez LG, dzięki mechanizmom głębokiego uczenia, stale ewoluuje. Dzięki temu telewizory uczą się, jak właściwie reagować na potrzeby użytkowników na podstawie wydawanych przez nich poleceń głosowych. Podłączony do </w:t>
      </w:r>
      <w:proofErr w:type="spellStart"/>
      <w:r w:rsidRPr="00F0322F">
        <w:rPr>
          <w:rFonts w:ascii="Times New Roman" w:hAnsi="Times New Roman" w:cs="Times New Roman"/>
          <w:sz w:val="24"/>
          <w:szCs w:val="24"/>
        </w:rPr>
        <w:t>internetu</w:t>
      </w:r>
      <w:proofErr w:type="spellEnd"/>
      <w:r w:rsidRPr="00F0322F">
        <w:rPr>
          <w:rFonts w:ascii="Times New Roman" w:hAnsi="Times New Roman" w:cs="Times New Roman"/>
          <w:sz w:val="24"/>
          <w:szCs w:val="24"/>
        </w:rPr>
        <w:t xml:space="preserve"> telewizor przesyła zebrane dane do serwera </w:t>
      </w:r>
      <w:r w:rsidR="00DF7DB5" w:rsidRPr="00F0322F">
        <w:rPr>
          <w:rFonts w:ascii="Times New Roman" w:hAnsi="Times New Roman" w:cs="Times New Roman"/>
          <w:sz w:val="24"/>
          <w:szCs w:val="24"/>
        </w:rPr>
        <w:t xml:space="preserve">– dzięki temu platforma </w:t>
      </w:r>
      <w:proofErr w:type="spellStart"/>
      <w:r w:rsidR="00DF7DB5" w:rsidRPr="00F0322F">
        <w:rPr>
          <w:rFonts w:ascii="Times New Roman" w:hAnsi="Times New Roman" w:cs="Times New Roman"/>
          <w:sz w:val="24"/>
          <w:szCs w:val="24"/>
        </w:rPr>
        <w:t>DeepThin</w:t>
      </w:r>
      <w:r w:rsidRPr="00F0322F">
        <w:rPr>
          <w:rFonts w:ascii="Times New Roman" w:hAnsi="Times New Roman" w:cs="Times New Roman"/>
          <w:sz w:val="24"/>
          <w:szCs w:val="24"/>
        </w:rPr>
        <w:t>Q</w:t>
      </w:r>
      <w:proofErr w:type="spellEnd"/>
      <w:r w:rsidRPr="00F0322F">
        <w:rPr>
          <w:rFonts w:ascii="Times New Roman" w:hAnsi="Times New Roman" w:cs="Times New Roman"/>
          <w:sz w:val="24"/>
          <w:szCs w:val="24"/>
        </w:rPr>
        <w:t xml:space="preserve"> (nie urządzenie) uczy się i stale poprawia swoją wydajność. </w:t>
      </w:r>
    </w:p>
    <w:p w:rsidR="00866484" w:rsidRPr="00F0322F" w:rsidRDefault="00B63A40" w:rsidP="009F7A25">
      <w:pPr>
        <w:pStyle w:val="Akapitzlist"/>
        <w:numPr>
          <w:ilvl w:val="0"/>
          <w:numId w:val="1"/>
        </w:numPr>
        <w:jc w:val="both"/>
        <w:rPr>
          <w:rFonts w:ascii="Times New Roman" w:hAnsi="Times New Roman" w:cs="Times New Roman"/>
          <w:sz w:val="24"/>
          <w:szCs w:val="24"/>
        </w:rPr>
      </w:pPr>
      <w:r w:rsidRPr="00F0322F">
        <w:rPr>
          <w:rFonts w:ascii="Times New Roman" w:hAnsi="Times New Roman" w:cs="Times New Roman"/>
          <w:sz w:val="24"/>
          <w:szCs w:val="24"/>
        </w:rPr>
        <w:t xml:space="preserve">Funkcje </w:t>
      </w:r>
      <w:proofErr w:type="spellStart"/>
      <w:r w:rsidR="00552C10" w:rsidRPr="00F0322F">
        <w:rPr>
          <w:rFonts w:ascii="Times New Roman" w:hAnsi="Times New Roman" w:cs="Times New Roman"/>
          <w:sz w:val="24"/>
          <w:szCs w:val="24"/>
        </w:rPr>
        <w:t>ThinQ</w:t>
      </w:r>
      <w:proofErr w:type="spellEnd"/>
      <w:r w:rsidR="00552C10" w:rsidRPr="00F0322F">
        <w:rPr>
          <w:rFonts w:ascii="Times New Roman" w:hAnsi="Times New Roman" w:cs="Times New Roman"/>
          <w:sz w:val="24"/>
          <w:szCs w:val="24"/>
        </w:rPr>
        <w:t xml:space="preserve"> AI </w:t>
      </w:r>
      <w:r w:rsidR="009F7A25" w:rsidRPr="00F0322F">
        <w:rPr>
          <w:rFonts w:ascii="Times New Roman" w:hAnsi="Times New Roman" w:cs="Times New Roman"/>
          <w:sz w:val="24"/>
          <w:szCs w:val="24"/>
        </w:rPr>
        <w:t>rozpoznaj</w:t>
      </w:r>
      <w:r w:rsidRPr="00F0322F">
        <w:rPr>
          <w:rFonts w:ascii="Times New Roman" w:hAnsi="Times New Roman" w:cs="Times New Roman"/>
          <w:sz w:val="24"/>
          <w:szCs w:val="24"/>
        </w:rPr>
        <w:t>ą</w:t>
      </w:r>
      <w:r w:rsidR="009F7A25" w:rsidRPr="00F0322F">
        <w:rPr>
          <w:rFonts w:ascii="Times New Roman" w:hAnsi="Times New Roman" w:cs="Times New Roman"/>
          <w:sz w:val="24"/>
          <w:szCs w:val="24"/>
        </w:rPr>
        <w:t xml:space="preserve"> naturalny język polski i nieustannie podnos</w:t>
      </w:r>
      <w:r w:rsidRPr="00F0322F">
        <w:rPr>
          <w:rFonts w:ascii="Times New Roman" w:hAnsi="Times New Roman" w:cs="Times New Roman"/>
          <w:sz w:val="24"/>
          <w:szCs w:val="24"/>
        </w:rPr>
        <w:t>zą</w:t>
      </w:r>
      <w:r w:rsidR="009F7A25" w:rsidRPr="00F0322F">
        <w:rPr>
          <w:rFonts w:ascii="Times New Roman" w:hAnsi="Times New Roman" w:cs="Times New Roman"/>
          <w:sz w:val="24"/>
          <w:szCs w:val="24"/>
        </w:rPr>
        <w:t xml:space="preserve"> poziom rozumienia nowych zwrotów. W ten sposób użytkownicy mogą dawać polecenia głosowe bezpośrednio do mikrofonu pilota i korzystać ze wszystkich udogodnień, jakie oferuje nowoczesny, zaawansowany </w:t>
      </w:r>
      <w:r w:rsidR="003E3642" w:rsidRPr="00F0322F">
        <w:rPr>
          <w:rFonts w:ascii="Times New Roman" w:hAnsi="Times New Roman" w:cs="Times New Roman"/>
          <w:sz w:val="24"/>
          <w:szCs w:val="24"/>
        </w:rPr>
        <w:t>system oparty o</w:t>
      </w:r>
      <w:r w:rsidR="00DF7DB5" w:rsidRPr="00F0322F">
        <w:rPr>
          <w:rFonts w:ascii="Times New Roman" w:hAnsi="Times New Roman" w:cs="Times New Roman"/>
          <w:sz w:val="24"/>
          <w:szCs w:val="24"/>
        </w:rPr>
        <w:t xml:space="preserve"> głębokie uczenie maszynowe</w:t>
      </w:r>
      <w:r w:rsidR="009F7A25" w:rsidRPr="00F0322F">
        <w:rPr>
          <w:rFonts w:ascii="Times New Roman" w:hAnsi="Times New Roman" w:cs="Times New Roman"/>
          <w:sz w:val="24"/>
          <w:szCs w:val="24"/>
        </w:rPr>
        <w:t>.</w:t>
      </w:r>
    </w:p>
    <w:p w:rsidR="005B2D3F" w:rsidRPr="00F0322F" w:rsidRDefault="005B2D3F" w:rsidP="005B2D3F">
      <w:pPr>
        <w:pStyle w:val="Akapitzlist"/>
        <w:jc w:val="both"/>
        <w:rPr>
          <w:rFonts w:ascii="Times New Roman" w:hAnsi="Times New Roman" w:cs="Times New Roman"/>
          <w:sz w:val="24"/>
          <w:szCs w:val="24"/>
        </w:rPr>
      </w:pPr>
    </w:p>
    <w:p w:rsidR="000A72A1" w:rsidRPr="00F0322F" w:rsidRDefault="00640A9E" w:rsidP="005B2D3F">
      <w:pPr>
        <w:pStyle w:val="Akapitzlist"/>
        <w:jc w:val="both"/>
        <w:rPr>
          <w:rFonts w:ascii="Times New Roman" w:hAnsi="Times New Roman" w:cs="Times New Roman"/>
          <w:sz w:val="24"/>
          <w:szCs w:val="24"/>
        </w:rPr>
      </w:pPr>
      <w:r>
        <w:rPr>
          <w:noProof/>
        </w:rPr>
        <w:drawing>
          <wp:inline distT="0" distB="0" distL="0" distR="0">
            <wp:extent cx="5200650" cy="209199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24569" cy="2101611"/>
                    </a:xfrm>
                    <a:prstGeom prst="rect">
                      <a:avLst/>
                    </a:prstGeom>
                    <a:noFill/>
                    <a:ln>
                      <a:noFill/>
                    </a:ln>
                  </pic:spPr>
                </pic:pic>
              </a:graphicData>
            </a:graphic>
          </wp:inline>
        </w:drawing>
      </w:r>
      <w:bookmarkStart w:id="0" w:name="_GoBack"/>
      <w:bookmarkEnd w:id="0"/>
    </w:p>
    <w:p w:rsidR="00866484" w:rsidRPr="00F0322F" w:rsidRDefault="000A72A1" w:rsidP="00866484">
      <w:pPr>
        <w:pStyle w:val="Akapitzlist"/>
        <w:jc w:val="both"/>
        <w:rPr>
          <w:rFonts w:ascii="Times New Roman" w:hAnsi="Times New Roman" w:cs="Times New Roman"/>
          <w:sz w:val="24"/>
          <w:szCs w:val="24"/>
        </w:rPr>
      </w:pPr>
      <w:r>
        <w:rPr>
          <w:noProof/>
          <w:lang w:eastAsia="pl-PL"/>
        </w:rPr>
        <w:lastRenderedPageBreak/>
        <w:drawing>
          <wp:inline distT="0" distB="0" distL="0" distR="0" wp14:anchorId="2EB51BBC" wp14:editId="74F5B4B0">
            <wp:extent cx="5010150" cy="16858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521" cy="1692403"/>
                    </a:xfrm>
                    <a:prstGeom prst="rect">
                      <a:avLst/>
                    </a:prstGeom>
                  </pic:spPr>
                </pic:pic>
              </a:graphicData>
            </a:graphic>
          </wp:inline>
        </w:drawing>
      </w:r>
    </w:p>
    <w:p w:rsidR="00F85BFD" w:rsidRDefault="000A72A1" w:rsidP="000A72A1">
      <w:pPr>
        <w:pStyle w:val="Akapitzlist"/>
        <w:jc w:val="right"/>
        <w:rPr>
          <w:rFonts w:ascii="Times New Roman" w:hAnsi="Times New Roman" w:cs="Times New Roman"/>
          <w:sz w:val="24"/>
          <w:szCs w:val="24"/>
        </w:rPr>
      </w:pPr>
      <w:r w:rsidRPr="000A72A1">
        <w:rPr>
          <w:rFonts w:ascii="Times New Roman" w:hAnsi="Times New Roman" w:cs="Times New Roman"/>
          <w:sz w:val="20"/>
          <w:szCs w:val="24"/>
        </w:rPr>
        <w:t>*Asystent Google działa na rynku USA</w:t>
      </w:r>
    </w:p>
    <w:p w:rsidR="000A72A1" w:rsidRPr="00F0322F" w:rsidRDefault="000A72A1" w:rsidP="00866484">
      <w:pPr>
        <w:pStyle w:val="Akapitzlist"/>
        <w:jc w:val="both"/>
        <w:rPr>
          <w:rFonts w:ascii="Times New Roman" w:hAnsi="Times New Roman" w:cs="Times New Roman"/>
          <w:sz w:val="24"/>
          <w:szCs w:val="24"/>
        </w:rPr>
      </w:pPr>
    </w:p>
    <w:p w:rsidR="00677C6F" w:rsidRPr="00F0322F" w:rsidRDefault="009F7A25" w:rsidP="00D536A9">
      <w:pPr>
        <w:pStyle w:val="Akapitzlist"/>
        <w:numPr>
          <w:ilvl w:val="0"/>
          <w:numId w:val="2"/>
        </w:numPr>
        <w:jc w:val="both"/>
        <w:rPr>
          <w:rFonts w:ascii="Times New Roman" w:hAnsi="Times New Roman" w:cs="Times New Roman"/>
          <w:sz w:val="24"/>
          <w:szCs w:val="24"/>
        </w:rPr>
      </w:pPr>
      <w:r w:rsidRPr="00F0322F">
        <w:rPr>
          <w:rFonts w:ascii="Times New Roman" w:hAnsi="Times New Roman" w:cs="Times New Roman"/>
          <w:sz w:val="24"/>
          <w:szCs w:val="24"/>
        </w:rPr>
        <w:t xml:space="preserve">Telewizory LG wyposażone w technologię </w:t>
      </w:r>
      <w:proofErr w:type="spellStart"/>
      <w:r w:rsidRPr="00F0322F">
        <w:rPr>
          <w:rFonts w:ascii="Times New Roman" w:hAnsi="Times New Roman" w:cs="Times New Roman"/>
          <w:sz w:val="24"/>
          <w:szCs w:val="24"/>
        </w:rPr>
        <w:t>ThinQ</w:t>
      </w:r>
      <w:proofErr w:type="spellEnd"/>
      <w:r w:rsidRPr="00F0322F">
        <w:rPr>
          <w:rFonts w:ascii="Times New Roman" w:hAnsi="Times New Roman" w:cs="Times New Roman"/>
          <w:sz w:val="24"/>
          <w:szCs w:val="24"/>
        </w:rPr>
        <w:t xml:space="preserve"> AI będą również wkrótce pełniły rolę centrum sterowania inteligentnym sprzętem </w:t>
      </w:r>
      <w:r w:rsidR="001E05B7" w:rsidRPr="00F0322F">
        <w:rPr>
          <w:rFonts w:ascii="Times New Roman" w:hAnsi="Times New Roman" w:cs="Times New Roman"/>
          <w:sz w:val="24"/>
          <w:szCs w:val="24"/>
        </w:rPr>
        <w:t>domowym</w:t>
      </w:r>
      <w:r w:rsidRPr="00F0322F">
        <w:rPr>
          <w:rFonts w:ascii="Times New Roman" w:hAnsi="Times New Roman" w:cs="Times New Roman"/>
          <w:sz w:val="24"/>
          <w:szCs w:val="24"/>
        </w:rPr>
        <w:t>, które pozwala na kontrolowanie pracy innych urządzeń, takich jak automatyczne odkurzacze, klimatyzatory, oczyszczacze powietrza, lampy, głośniki, itp., które są podłączone do telewizora poprzez sie</w:t>
      </w:r>
      <w:r w:rsidR="00DC78BB" w:rsidRPr="00F0322F">
        <w:rPr>
          <w:rFonts w:ascii="Times New Roman" w:hAnsi="Times New Roman" w:cs="Times New Roman"/>
          <w:sz w:val="24"/>
          <w:szCs w:val="24"/>
        </w:rPr>
        <w:t>ć Wi-Fi lub interfejs Bluetooth (</w:t>
      </w:r>
      <w:proofErr w:type="spellStart"/>
      <w:r w:rsidR="00DC78BB" w:rsidRPr="00F0322F">
        <w:rPr>
          <w:rFonts w:ascii="Times New Roman" w:hAnsi="Times New Roman" w:cs="Times New Roman"/>
          <w:sz w:val="24"/>
          <w:szCs w:val="24"/>
        </w:rPr>
        <w:t>IoT</w:t>
      </w:r>
      <w:proofErr w:type="spellEnd"/>
      <w:r w:rsidR="00DC78BB" w:rsidRPr="00F0322F">
        <w:rPr>
          <w:rFonts w:ascii="Times New Roman" w:hAnsi="Times New Roman" w:cs="Times New Roman"/>
          <w:sz w:val="24"/>
          <w:szCs w:val="24"/>
        </w:rPr>
        <w:t>).</w:t>
      </w:r>
    </w:p>
    <w:p w:rsidR="000A70E6" w:rsidRPr="00F0322F" w:rsidRDefault="000A70E6" w:rsidP="000A70E6">
      <w:pPr>
        <w:pStyle w:val="Akapitzlist"/>
        <w:jc w:val="both"/>
        <w:rPr>
          <w:rFonts w:ascii="Times New Roman" w:hAnsi="Times New Roman" w:cs="Times New Roman"/>
          <w:sz w:val="24"/>
          <w:szCs w:val="24"/>
        </w:rPr>
      </w:pPr>
    </w:p>
    <w:p w:rsidR="002A329E" w:rsidRPr="00F0322F" w:rsidRDefault="00872ACB" w:rsidP="009F7A25">
      <w:pPr>
        <w:jc w:val="both"/>
        <w:rPr>
          <w:rFonts w:ascii="Times New Roman" w:hAnsi="Times New Roman" w:cs="Times New Roman"/>
          <w:b/>
          <w:sz w:val="24"/>
          <w:szCs w:val="24"/>
        </w:rPr>
      </w:pPr>
      <w:r w:rsidRPr="00F0322F">
        <w:rPr>
          <w:rFonts w:ascii="Times New Roman" w:hAnsi="Times New Roman" w:cs="Times New Roman"/>
          <w:b/>
          <w:sz w:val="24"/>
          <w:szCs w:val="24"/>
        </w:rPr>
        <w:t xml:space="preserve">System </w:t>
      </w:r>
      <w:r w:rsidR="002A329E" w:rsidRPr="00F0322F">
        <w:rPr>
          <w:rFonts w:ascii="Times New Roman" w:hAnsi="Times New Roman" w:cs="Times New Roman"/>
          <w:b/>
          <w:sz w:val="24"/>
          <w:szCs w:val="24"/>
        </w:rPr>
        <w:t xml:space="preserve">przetwarzania języka naturalnego (NLP) – Jak działa w LG TV z AI? </w:t>
      </w:r>
    </w:p>
    <w:p w:rsidR="009F7A25" w:rsidRPr="00F0322F" w:rsidRDefault="009F7A25" w:rsidP="001E05B7">
      <w:pPr>
        <w:jc w:val="both"/>
        <w:rPr>
          <w:rFonts w:ascii="Times New Roman" w:hAnsi="Times New Roman" w:cs="Times New Roman"/>
          <w:b/>
          <w:sz w:val="24"/>
          <w:szCs w:val="24"/>
        </w:rPr>
      </w:pPr>
      <w:r w:rsidRPr="00F0322F">
        <w:rPr>
          <w:rFonts w:ascii="Times New Roman" w:hAnsi="Times New Roman" w:cs="Times New Roman"/>
          <w:b/>
          <w:sz w:val="24"/>
          <w:szCs w:val="24"/>
        </w:rPr>
        <w:t>Funkcje inteligentnego sterowania mową, które wykorzystują modele LG OLED TV oraz LG Super UHD TV bazują na przetwarzaniu języka naturalnego (</w:t>
      </w:r>
      <w:proofErr w:type="spellStart"/>
      <w:r w:rsidRPr="00F0322F">
        <w:rPr>
          <w:rFonts w:ascii="Times New Roman" w:hAnsi="Times New Roman" w:cs="Times New Roman"/>
          <w:b/>
          <w:sz w:val="24"/>
          <w:szCs w:val="24"/>
        </w:rPr>
        <w:t>natural</w:t>
      </w:r>
      <w:proofErr w:type="spellEnd"/>
      <w:r w:rsidRPr="00F0322F">
        <w:rPr>
          <w:rFonts w:ascii="Times New Roman" w:hAnsi="Times New Roman" w:cs="Times New Roman"/>
          <w:b/>
          <w:sz w:val="24"/>
          <w:szCs w:val="24"/>
        </w:rPr>
        <w:t xml:space="preserve"> </w:t>
      </w:r>
      <w:proofErr w:type="spellStart"/>
      <w:r w:rsidRPr="00F0322F">
        <w:rPr>
          <w:rFonts w:ascii="Times New Roman" w:hAnsi="Times New Roman" w:cs="Times New Roman"/>
          <w:b/>
          <w:sz w:val="24"/>
          <w:szCs w:val="24"/>
        </w:rPr>
        <w:t>language</w:t>
      </w:r>
      <w:proofErr w:type="spellEnd"/>
      <w:r w:rsidRPr="00F0322F">
        <w:rPr>
          <w:rFonts w:ascii="Times New Roman" w:hAnsi="Times New Roman" w:cs="Times New Roman"/>
          <w:b/>
          <w:sz w:val="24"/>
          <w:szCs w:val="24"/>
        </w:rPr>
        <w:t xml:space="preserve"> </w:t>
      </w:r>
      <w:proofErr w:type="spellStart"/>
      <w:r w:rsidRPr="00F0322F">
        <w:rPr>
          <w:rFonts w:ascii="Times New Roman" w:hAnsi="Times New Roman" w:cs="Times New Roman"/>
          <w:b/>
          <w:sz w:val="24"/>
          <w:szCs w:val="24"/>
        </w:rPr>
        <w:t>processing</w:t>
      </w:r>
      <w:proofErr w:type="spellEnd"/>
      <w:r w:rsidRPr="00F0322F">
        <w:rPr>
          <w:rFonts w:ascii="Times New Roman" w:hAnsi="Times New Roman" w:cs="Times New Roman"/>
          <w:b/>
          <w:sz w:val="24"/>
          <w:szCs w:val="24"/>
        </w:rPr>
        <w:t xml:space="preserve">, NLP) - dziedzinie, która łączy sztuczną inteligencję oraz językoznawstwo. </w:t>
      </w:r>
    </w:p>
    <w:p w:rsidR="009F7A25" w:rsidRPr="00F0322F" w:rsidRDefault="009F7A25" w:rsidP="009F7A25">
      <w:pPr>
        <w:jc w:val="both"/>
        <w:rPr>
          <w:rFonts w:ascii="Times New Roman" w:hAnsi="Times New Roman" w:cs="Times New Roman"/>
          <w:b/>
          <w:sz w:val="24"/>
          <w:szCs w:val="24"/>
        </w:rPr>
      </w:pPr>
      <w:r w:rsidRPr="00F0322F">
        <w:rPr>
          <w:rFonts w:ascii="Times New Roman" w:hAnsi="Times New Roman" w:cs="Times New Roman"/>
          <w:b/>
          <w:sz w:val="24"/>
          <w:szCs w:val="24"/>
        </w:rPr>
        <w:t>Czym dokładnie jest przetwarzani</w:t>
      </w:r>
      <w:r w:rsidR="00872ACB" w:rsidRPr="00F0322F">
        <w:rPr>
          <w:rFonts w:ascii="Times New Roman" w:hAnsi="Times New Roman" w:cs="Times New Roman"/>
          <w:b/>
          <w:sz w:val="24"/>
          <w:szCs w:val="24"/>
        </w:rPr>
        <w:t>e</w:t>
      </w:r>
      <w:r w:rsidRPr="00F0322F">
        <w:rPr>
          <w:rFonts w:ascii="Times New Roman" w:hAnsi="Times New Roman" w:cs="Times New Roman"/>
          <w:b/>
          <w:sz w:val="24"/>
          <w:szCs w:val="24"/>
        </w:rPr>
        <w:t xml:space="preserve"> języka naturalnego i w jakim stopniu różni się od funkcji rozpoznawania mowy stosowanej w poprzednich generacjach telewizorów?</w:t>
      </w:r>
    </w:p>
    <w:p w:rsidR="009F7A25" w:rsidRPr="00F0322F" w:rsidRDefault="009F7A25" w:rsidP="009F7A25">
      <w:pPr>
        <w:pStyle w:val="Akapitzlist"/>
        <w:numPr>
          <w:ilvl w:val="0"/>
          <w:numId w:val="2"/>
        </w:numPr>
        <w:jc w:val="both"/>
        <w:rPr>
          <w:rFonts w:ascii="Times New Roman" w:hAnsi="Times New Roman" w:cs="Times New Roman"/>
          <w:sz w:val="24"/>
          <w:szCs w:val="24"/>
        </w:rPr>
      </w:pPr>
      <w:r w:rsidRPr="00F0322F">
        <w:rPr>
          <w:rFonts w:ascii="Times New Roman" w:hAnsi="Times New Roman" w:cs="Times New Roman"/>
          <w:sz w:val="24"/>
          <w:szCs w:val="24"/>
        </w:rPr>
        <w:t xml:space="preserve">Mówiąc w naturalny sposób do telewizora, urządzenie z czasem nauczy się rozpoznawać intencje użytkownika oraz kontekst. </w:t>
      </w:r>
    </w:p>
    <w:p w:rsidR="005B2D3F" w:rsidRPr="00F0322F" w:rsidRDefault="009F7A25" w:rsidP="005B2D3F">
      <w:pPr>
        <w:pStyle w:val="Akapitzlist"/>
        <w:numPr>
          <w:ilvl w:val="0"/>
          <w:numId w:val="2"/>
        </w:numPr>
        <w:jc w:val="both"/>
        <w:rPr>
          <w:rFonts w:ascii="Times New Roman" w:hAnsi="Times New Roman" w:cs="Times New Roman"/>
          <w:sz w:val="24"/>
          <w:szCs w:val="24"/>
        </w:rPr>
      </w:pPr>
      <w:r w:rsidRPr="00F0322F">
        <w:rPr>
          <w:rFonts w:ascii="Times New Roman" w:hAnsi="Times New Roman" w:cs="Times New Roman"/>
          <w:sz w:val="24"/>
          <w:szCs w:val="24"/>
        </w:rPr>
        <w:t>Poprzednie generacje telewizorów wymagały wydawani</w:t>
      </w:r>
      <w:r w:rsidR="003D2574" w:rsidRPr="00F0322F">
        <w:rPr>
          <w:rFonts w:ascii="Times New Roman" w:hAnsi="Times New Roman" w:cs="Times New Roman"/>
          <w:sz w:val="24"/>
          <w:szCs w:val="24"/>
        </w:rPr>
        <w:t>a</w:t>
      </w:r>
      <w:r w:rsidRPr="00F0322F">
        <w:rPr>
          <w:rFonts w:ascii="Times New Roman" w:hAnsi="Times New Roman" w:cs="Times New Roman"/>
          <w:sz w:val="24"/>
          <w:szCs w:val="24"/>
        </w:rPr>
        <w:t xml:space="preserve"> jasnych komend (np. „zwiększ głośność”). </w:t>
      </w:r>
      <w:r w:rsidR="00176371" w:rsidRPr="00F0322F">
        <w:rPr>
          <w:rFonts w:ascii="Times New Roman" w:hAnsi="Times New Roman" w:cs="Times New Roman"/>
          <w:sz w:val="24"/>
          <w:szCs w:val="24"/>
        </w:rPr>
        <w:t xml:space="preserve">Natomiast </w:t>
      </w:r>
      <w:r w:rsidRPr="00F0322F">
        <w:rPr>
          <w:rFonts w:ascii="Times New Roman" w:hAnsi="Times New Roman" w:cs="Times New Roman"/>
          <w:sz w:val="24"/>
          <w:szCs w:val="24"/>
        </w:rPr>
        <w:t xml:space="preserve">LG TV AI </w:t>
      </w:r>
      <w:proofErr w:type="spellStart"/>
      <w:r w:rsidRPr="00F0322F">
        <w:rPr>
          <w:rFonts w:ascii="Times New Roman" w:hAnsi="Times New Roman" w:cs="Times New Roman"/>
          <w:sz w:val="24"/>
          <w:szCs w:val="24"/>
        </w:rPr>
        <w:t>ThinQ</w:t>
      </w:r>
      <w:proofErr w:type="spellEnd"/>
      <w:r w:rsidRPr="00F0322F">
        <w:rPr>
          <w:rFonts w:ascii="Times New Roman" w:hAnsi="Times New Roman" w:cs="Times New Roman"/>
          <w:sz w:val="24"/>
          <w:szCs w:val="24"/>
        </w:rPr>
        <w:t xml:space="preserve"> pozwala urządzeniu zrozumieć znacznie szerszą gamę określeń (np. „głośniej”, „jest zbyt cicho”</w:t>
      </w:r>
      <w:r w:rsidR="003D2574" w:rsidRPr="00F0322F">
        <w:rPr>
          <w:rFonts w:ascii="Times New Roman" w:hAnsi="Times New Roman" w:cs="Times New Roman"/>
          <w:sz w:val="24"/>
          <w:szCs w:val="24"/>
        </w:rPr>
        <w:t>, „ścisz”, „zamilcz”</w:t>
      </w:r>
      <w:r w:rsidRPr="00F0322F">
        <w:rPr>
          <w:rFonts w:ascii="Times New Roman" w:hAnsi="Times New Roman" w:cs="Times New Roman"/>
          <w:sz w:val="24"/>
          <w:szCs w:val="24"/>
        </w:rPr>
        <w:t xml:space="preserve">). </w:t>
      </w:r>
      <w:r w:rsidR="00176371" w:rsidRPr="00F0322F">
        <w:rPr>
          <w:rFonts w:ascii="Times New Roman" w:hAnsi="Times New Roman" w:cs="Times New Roman"/>
          <w:sz w:val="24"/>
          <w:szCs w:val="24"/>
        </w:rPr>
        <w:t>Jest to zupełnie nowy, bardziej spersonalizowany sposób komunikowania się z telewizorem.</w:t>
      </w:r>
    </w:p>
    <w:p w:rsidR="009F7A25" w:rsidRPr="00F0322F" w:rsidRDefault="009F7A25" w:rsidP="009F7A25">
      <w:pPr>
        <w:pStyle w:val="Akapitzlist"/>
        <w:numPr>
          <w:ilvl w:val="0"/>
          <w:numId w:val="2"/>
        </w:numPr>
        <w:jc w:val="both"/>
        <w:rPr>
          <w:rFonts w:ascii="Times New Roman" w:hAnsi="Times New Roman" w:cs="Times New Roman"/>
          <w:sz w:val="24"/>
          <w:szCs w:val="24"/>
        </w:rPr>
      </w:pPr>
      <w:r w:rsidRPr="00F0322F">
        <w:rPr>
          <w:rFonts w:ascii="Times New Roman" w:hAnsi="Times New Roman" w:cs="Times New Roman"/>
          <w:sz w:val="24"/>
          <w:szCs w:val="24"/>
        </w:rPr>
        <w:t xml:space="preserve">LG TV AI </w:t>
      </w:r>
      <w:proofErr w:type="spellStart"/>
      <w:r w:rsidRPr="00F0322F">
        <w:rPr>
          <w:rFonts w:ascii="Times New Roman" w:hAnsi="Times New Roman" w:cs="Times New Roman"/>
          <w:sz w:val="24"/>
          <w:szCs w:val="24"/>
        </w:rPr>
        <w:t>ThinQ</w:t>
      </w:r>
      <w:proofErr w:type="spellEnd"/>
      <w:r w:rsidRPr="00F0322F">
        <w:rPr>
          <w:rFonts w:ascii="Times New Roman" w:hAnsi="Times New Roman" w:cs="Times New Roman"/>
          <w:sz w:val="24"/>
          <w:szCs w:val="24"/>
        </w:rPr>
        <w:t xml:space="preserve"> słuchając naszego głosu i naturalnego języka stale uczy się nowych określeń i  zwiększa liczbę rozumianych zwrotów. </w:t>
      </w:r>
    </w:p>
    <w:p w:rsidR="009F7A25" w:rsidRPr="00F0322F" w:rsidRDefault="009F7A25" w:rsidP="009F7A25">
      <w:pPr>
        <w:pStyle w:val="Akapitzlist"/>
        <w:numPr>
          <w:ilvl w:val="0"/>
          <w:numId w:val="2"/>
        </w:numPr>
        <w:jc w:val="both"/>
        <w:rPr>
          <w:rFonts w:ascii="Times New Roman" w:hAnsi="Times New Roman" w:cs="Times New Roman"/>
          <w:sz w:val="24"/>
          <w:szCs w:val="24"/>
        </w:rPr>
      </w:pPr>
      <w:r w:rsidRPr="00F0322F">
        <w:rPr>
          <w:rFonts w:ascii="Times New Roman" w:hAnsi="Times New Roman" w:cs="Times New Roman"/>
          <w:sz w:val="24"/>
          <w:szCs w:val="24"/>
        </w:rPr>
        <w:t xml:space="preserve">Obecnie przetwarzanie języka naturalnego (NLP) w telewizorach LG TV AI </w:t>
      </w:r>
      <w:proofErr w:type="spellStart"/>
      <w:r w:rsidRPr="00F0322F">
        <w:rPr>
          <w:rFonts w:ascii="Times New Roman" w:hAnsi="Times New Roman" w:cs="Times New Roman"/>
          <w:sz w:val="24"/>
          <w:szCs w:val="24"/>
        </w:rPr>
        <w:t>ThinQ</w:t>
      </w:r>
      <w:proofErr w:type="spellEnd"/>
      <w:r w:rsidRPr="00F0322F">
        <w:rPr>
          <w:rFonts w:ascii="Times New Roman" w:hAnsi="Times New Roman" w:cs="Times New Roman"/>
          <w:sz w:val="24"/>
          <w:szCs w:val="24"/>
        </w:rPr>
        <w:t xml:space="preserve"> rozpoznaje 10 języków – w tym polski. Technologia dostępna jest w 14 krajach, w tym w Polsce. LG jest pierwszym producentem elektroniki użytkowej, który w 2018 roku wprowadza w Polsce i na świecie telewizory wykorzystujące technologię sztucznej inteligencji w komunikacji z użytkownikami w języku polskim. </w:t>
      </w:r>
    </w:p>
    <w:p w:rsidR="00F85BFD" w:rsidRPr="00F0322F" w:rsidRDefault="009F7A25" w:rsidP="00F85BFD">
      <w:pPr>
        <w:pStyle w:val="Akapitzlist"/>
        <w:numPr>
          <w:ilvl w:val="0"/>
          <w:numId w:val="2"/>
        </w:numPr>
        <w:jc w:val="both"/>
        <w:rPr>
          <w:rFonts w:ascii="Times New Roman" w:hAnsi="Times New Roman" w:cs="Times New Roman"/>
          <w:sz w:val="24"/>
          <w:szCs w:val="24"/>
        </w:rPr>
      </w:pPr>
      <w:r w:rsidRPr="00F0322F">
        <w:rPr>
          <w:rFonts w:ascii="Times New Roman" w:hAnsi="Times New Roman" w:cs="Times New Roman"/>
          <w:sz w:val="24"/>
          <w:szCs w:val="24"/>
        </w:rPr>
        <w:t xml:space="preserve">Do poprawnego funkcjonowania LG TV AI </w:t>
      </w:r>
      <w:proofErr w:type="spellStart"/>
      <w:r w:rsidRPr="00F0322F">
        <w:rPr>
          <w:rFonts w:ascii="Times New Roman" w:hAnsi="Times New Roman" w:cs="Times New Roman"/>
          <w:sz w:val="24"/>
          <w:szCs w:val="24"/>
        </w:rPr>
        <w:t>ThinQ</w:t>
      </w:r>
      <w:proofErr w:type="spellEnd"/>
      <w:r w:rsidRPr="00F0322F">
        <w:rPr>
          <w:rFonts w:ascii="Times New Roman" w:hAnsi="Times New Roman" w:cs="Times New Roman"/>
          <w:sz w:val="24"/>
          <w:szCs w:val="24"/>
        </w:rPr>
        <w:t xml:space="preserve"> niezbędne jest stałe połączenie z </w:t>
      </w:r>
      <w:proofErr w:type="spellStart"/>
      <w:r w:rsidRPr="00F0322F">
        <w:rPr>
          <w:rFonts w:ascii="Times New Roman" w:hAnsi="Times New Roman" w:cs="Times New Roman"/>
          <w:sz w:val="24"/>
          <w:szCs w:val="24"/>
        </w:rPr>
        <w:t>internetem</w:t>
      </w:r>
      <w:proofErr w:type="spellEnd"/>
      <w:r w:rsidRPr="00F0322F">
        <w:rPr>
          <w:rFonts w:ascii="Times New Roman" w:hAnsi="Times New Roman" w:cs="Times New Roman"/>
          <w:sz w:val="24"/>
          <w:szCs w:val="24"/>
        </w:rPr>
        <w:t>.</w:t>
      </w:r>
    </w:p>
    <w:p w:rsidR="005B2D3F" w:rsidRPr="00F0322F" w:rsidRDefault="005B2D3F" w:rsidP="00F85BFD">
      <w:pPr>
        <w:jc w:val="both"/>
        <w:rPr>
          <w:rFonts w:ascii="Times New Roman" w:hAnsi="Times New Roman" w:cs="Times New Roman"/>
          <w:sz w:val="24"/>
          <w:szCs w:val="24"/>
        </w:rPr>
      </w:pPr>
    </w:p>
    <w:p w:rsidR="008E7465" w:rsidRPr="00F0322F" w:rsidRDefault="008E7465" w:rsidP="00F85BFD">
      <w:pPr>
        <w:jc w:val="both"/>
        <w:rPr>
          <w:rFonts w:ascii="Times New Roman" w:hAnsi="Times New Roman" w:cs="Times New Roman"/>
          <w:sz w:val="24"/>
          <w:szCs w:val="24"/>
        </w:rPr>
      </w:pPr>
    </w:p>
    <w:p w:rsidR="008E7465" w:rsidRPr="00F0322F" w:rsidRDefault="008E7465" w:rsidP="00F85BFD">
      <w:pPr>
        <w:jc w:val="both"/>
        <w:rPr>
          <w:rFonts w:ascii="Times New Roman" w:hAnsi="Times New Roman" w:cs="Times New Roman"/>
          <w:sz w:val="24"/>
          <w:szCs w:val="24"/>
        </w:rPr>
      </w:pPr>
    </w:p>
    <w:p w:rsidR="007758C2" w:rsidRPr="00F0322F" w:rsidRDefault="007758C2" w:rsidP="005B2D3F">
      <w:pPr>
        <w:jc w:val="both"/>
        <w:rPr>
          <w:rFonts w:ascii="Times New Roman" w:hAnsi="Times New Roman" w:cs="Times New Roman"/>
          <w:b/>
          <w:sz w:val="24"/>
          <w:szCs w:val="24"/>
        </w:rPr>
      </w:pPr>
    </w:p>
    <w:p w:rsidR="00112F53" w:rsidRPr="00F0322F" w:rsidRDefault="003E3642" w:rsidP="005B2D3F">
      <w:pPr>
        <w:jc w:val="both"/>
        <w:rPr>
          <w:rFonts w:ascii="Times New Roman" w:hAnsi="Times New Roman" w:cs="Times New Roman"/>
          <w:b/>
          <w:sz w:val="24"/>
          <w:szCs w:val="24"/>
        </w:rPr>
      </w:pPr>
      <w:r w:rsidRPr="00F0322F">
        <w:rPr>
          <w:rFonts w:ascii="Times New Roman" w:hAnsi="Times New Roman" w:cs="Times New Roman"/>
          <w:b/>
          <w:sz w:val="24"/>
          <w:szCs w:val="24"/>
        </w:rPr>
        <w:lastRenderedPageBreak/>
        <w:t xml:space="preserve">Rozwój </w:t>
      </w:r>
      <w:r w:rsidR="00A46F6A" w:rsidRPr="00F0322F">
        <w:rPr>
          <w:rFonts w:ascii="Times New Roman" w:hAnsi="Times New Roman" w:cs="Times New Roman"/>
          <w:b/>
          <w:sz w:val="24"/>
          <w:szCs w:val="24"/>
        </w:rPr>
        <w:t>sztucznej inteligencji według L</w:t>
      </w:r>
      <w:r w:rsidR="005B2D3F" w:rsidRPr="00F0322F">
        <w:rPr>
          <w:rFonts w:ascii="Times New Roman" w:hAnsi="Times New Roman" w:cs="Times New Roman"/>
          <w:b/>
          <w:sz w:val="24"/>
          <w:szCs w:val="24"/>
        </w:rPr>
        <w:t>G</w:t>
      </w:r>
    </w:p>
    <w:p w:rsidR="009F7A25" w:rsidRPr="00F0322F" w:rsidRDefault="009F7A25" w:rsidP="005B2D3F">
      <w:pPr>
        <w:pStyle w:val="Akapitzlist"/>
        <w:numPr>
          <w:ilvl w:val="0"/>
          <w:numId w:val="7"/>
        </w:numPr>
        <w:jc w:val="both"/>
        <w:rPr>
          <w:rFonts w:ascii="Times New Roman" w:hAnsi="Times New Roman" w:cs="Times New Roman"/>
          <w:sz w:val="24"/>
          <w:szCs w:val="24"/>
        </w:rPr>
      </w:pPr>
      <w:r w:rsidRPr="00F0322F">
        <w:rPr>
          <w:rFonts w:ascii="Times New Roman" w:hAnsi="Times New Roman" w:cs="Times New Roman"/>
          <w:sz w:val="24"/>
          <w:szCs w:val="24"/>
        </w:rPr>
        <w:t xml:space="preserve">LG OLED TV oraz LG Super UHD TV wyposażone w funkcje </w:t>
      </w:r>
      <w:proofErr w:type="spellStart"/>
      <w:r w:rsidRPr="00F0322F">
        <w:rPr>
          <w:rFonts w:ascii="Times New Roman" w:hAnsi="Times New Roman" w:cs="Times New Roman"/>
          <w:sz w:val="24"/>
          <w:szCs w:val="24"/>
        </w:rPr>
        <w:t>ThinQ</w:t>
      </w:r>
      <w:proofErr w:type="spellEnd"/>
      <w:r w:rsidRPr="00F0322F">
        <w:rPr>
          <w:rFonts w:ascii="Times New Roman" w:hAnsi="Times New Roman" w:cs="Times New Roman"/>
          <w:sz w:val="24"/>
          <w:szCs w:val="24"/>
        </w:rPr>
        <w:t xml:space="preserve"> AI stanowią </w:t>
      </w:r>
      <w:r w:rsidR="008E7465" w:rsidRPr="00F0322F">
        <w:rPr>
          <w:rFonts w:ascii="Times New Roman" w:hAnsi="Times New Roman" w:cs="Times New Roman"/>
          <w:sz w:val="24"/>
          <w:szCs w:val="24"/>
        </w:rPr>
        <w:t xml:space="preserve">dopiero </w:t>
      </w:r>
      <w:r w:rsidRPr="00F0322F">
        <w:rPr>
          <w:rFonts w:ascii="Times New Roman" w:hAnsi="Times New Roman" w:cs="Times New Roman"/>
          <w:sz w:val="24"/>
          <w:szCs w:val="24"/>
        </w:rPr>
        <w:t>początek drogi obranej przez LG w rozwoju sztucznej inteligencji w urządzeniach elektroniki użytkowej.</w:t>
      </w:r>
    </w:p>
    <w:p w:rsidR="003D2574" w:rsidRPr="00F0322F" w:rsidRDefault="008E7465" w:rsidP="00866484">
      <w:pPr>
        <w:pStyle w:val="Akapitzlist"/>
        <w:numPr>
          <w:ilvl w:val="0"/>
          <w:numId w:val="5"/>
        </w:numPr>
        <w:jc w:val="both"/>
        <w:rPr>
          <w:rFonts w:ascii="Times New Roman" w:hAnsi="Times New Roman" w:cs="Times New Roman"/>
          <w:sz w:val="24"/>
          <w:szCs w:val="24"/>
        </w:rPr>
      </w:pPr>
      <w:r w:rsidRPr="00F0322F">
        <w:rPr>
          <w:rFonts w:ascii="Times New Roman" w:hAnsi="Times New Roman" w:cs="Times New Roman"/>
          <w:sz w:val="24"/>
          <w:szCs w:val="24"/>
        </w:rPr>
        <w:t>Telewizory</w:t>
      </w:r>
      <w:r w:rsidR="009F7A25" w:rsidRPr="00F0322F">
        <w:rPr>
          <w:rFonts w:ascii="Times New Roman" w:hAnsi="Times New Roman" w:cs="Times New Roman"/>
          <w:sz w:val="24"/>
          <w:szCs w:val="24"/>
        </w:rPr>
        <w:t xml:space="preserve"> LG będą dążyć do zapewnienia spersonalizowanych usług w odpowiedzi na bardziej skom</w:t>
      </w:r>
      <w:r w:rsidR="000A70E6" w:rsidRPr="00F0322F">
        <w:rPr>
          <w:rFonts w:ascii="Times New Roman" w:hAnsi="Times New Roman" w:cs="Times New Roman"/>
          <w:sz w:val="24"/>
          <w:szCs w:val="24"/>
        </w:rPr>
        <w:t xml:space="preserve">plikowane pytania </w:t>
      </w:r>
      <w:r w:rsidR="009F7A25" w:rsidRPr="00F0322F">
        <w:rPr>
          <w:rFonts w:ascii="Times New Roman" w:hAnsi="Times New Roman" w:cs="Times New Roman"/>
          <w:sz w:val="24"/>
          <w:szCs w:val="24"/>
        </w:rPr>
        <w:t>w oparciu o profil użytkownik</w:t>
      </w:r>
      <w:r w:rsidR="007C37EA" w:rsidRPr="00F0322F">
        <w:rPr>
          <w:rFonts w:ascii="Times New Roman" w:hAnsi="Times New Roman" w:cs="Times New Roman"/>
          <w:sz w:val="24"/>
          <w:szCs w:val="24"/>
        </w:rPr>
        <w:t xml:space="preserve">a. Finalnie dzięki poznaniu i </w:t>
      </w:r>
      <w:r w:rsidR="009F7A25" w:rsidRPr="00F0322F">
        <w:rPr>
          <w:rFonts w:ascii="Times New Roman" w:hAnsi="Times New Roman" w:cs="Times New Roman"/>
          <w:sz w:val="24"/>
          <w:szCs w:val="24"/>
        </w:rPr>
        <w:t>uczeniu się nawyków</w:t>
      </w:r>
      <w:r w:rsidR="007C37EA" w:rsidRPr="00F0322F">
        <w:rPr>
          <w:rFonts w:ascii="Times New Roman" w:hAnsi="Times New Roman" w:cs="Times New Roman"/>
          <w:sz w:val="24"/>
          <w:szCs w:val="24"/>
        </w:rPr>
        <w:t xml:space="preserve"> użytkownika, </w:t>
      </w:r>
      <w:r w:rsidR="009F7A25" w:rsidRPr="00F0322F">
        <w:rPr>
          <w:rFonts w:ascii="Times New Roman" w:hAnsi="Times New Roman" w:cs="Times New Roman"/>
          <w:sz w:val="24"/>
          <w:szCs w:val="24"/>
        </w:rPr>
        <w:t xml:space="preserve"> elektronika </w:t>
      </w:r>
      <w:r w:rsidR="000A70E6" w:rsidRPr="00F0322F">
        <w:rPr>
          <w:rFonts w:ascii="Times New Roman" w:hAnsi="Times New Roman" w:cs="Times New Roman"/>
          <w:sz w:val="24"/>
          <w:szCs w:val="24"/>
        </w:rPr>
        <w:t>ma być</w:t>
      </w:r>
      <w:r w:rsidR="009F7A25" w:rsidRPr="00F0322F">
        <w:rPr>
          <w:rFonts w:ascii="Times New Roman" w:hAnsi="Times New Roman" w:cs="Times New Roman"/>
          <w:sz w:val="24"/>
          <w:szCs w:val="24"/>
        </w:rPr>
        <w:t xml:space="preserve"> </w:t>
      </w:r>
      <w:r w:rsidR="007C37EA" w:rsidRPr="00F0322F">
        <w:rPr>
          <w:rFonts w:ascii="Times New Roman" w:hAnsi="Times New Roman" w:cs="Times New Roman"/>
          <w:sz w:val="24"/>
          <w:szCs w:val="24"/>
        </w:rPr>
        <w:t>jeszcze lepiej dostosowana do swojego właściciela</w:t>
      </w:r>
    </w:p>
    <w:p w:rsidR="009F7A25" w:rsidRPr="00F0322F" w:rsidRDefault="0027133C" w:rsidP="00866484">
      <w:pPr>
        <w:pStyle w:val="Akapitzlist"/>
        <w:numPr>
          <w:ilvl w:val="0"/>
          <w:numId w:val="2"/>
        </w:numPr>
        <w:jc w:val="both"/>
        <w:rPr>
          <w:rFonts w:ascii="Times New Roman" w:hAnsi="Times New Roman" w:cs="Times New Roman"/>
          <w:sz w:val="24"/>
          <w:szCs w:val="24"/>
        </w:rPr>
      </w:pPr>
      <w:r w:rsidRPr="00F0322F">
        <w:rPr>
          <w:rFonts w:ascii="Times New Roman" w:hAnsi="Times New Roman" w:cs="Times New Roman"/>
          <w:sz w:val="24"/>
          <w:szCs w:val="24"/>
        </w:rPr>
        <w:t xml:space="preserve">Globalnie </w:t>
      </w:r>
      <w:r w:rsidR="009F7A25" w:rsidRPr="00F0322F">
        <w:rPr>
          <w:rFonts w:ascii="Times New Roman" w:hAnsi="Times New Roman" w:cs="Times New Roman"/>
          <w:sz w:val="24"/>
          <w:szCs w:val="24"/>
        </w:rPr>
        <w:t xml:space="preserve">LG </w:t>
      </w:r>
      <w:r w:rsidR="003D2574" w:rsidRPr="00F0322F">
        <w:rPr>
          <w:rFonts w:ascii="Times New Roman" w:hAnsi="Times New Roman" w:cs="Times New Roman"/>
          <w:sz w:val="24"/>
          <w:szCs w:val="24"/>
        </w:rPr>
        <w:t>współpracuje</w:t>
      </w:r>
      <w:r w:rsidR="009F7A25" w:rsidRPr="00F0322F">
        <w:rPr>
          <w:rFonts w:ascii="Times New Roman" w:hAnsi="Times New Roman" w:cs="Times New Roman"/>
          <w:sz w:val="24"/>
          <w:szCs w:val="24"/>
        </w:rPr>
        <w:t xml:space="preserve"> z firmą Google</w:t>
      </w:r>
      <w:r w:rsidRPr="00F0322F">
        <w:rPr>
          <w:rFonts w:ascii="Times New Roman" w:hAnsi="Times New Roman" w:cs="Times New Roman"/>
          <w:sz w:val="24"/>
          <w:szCs w:val="24"/>
        </w:rPr>
        <w:t xml:space="preserve"> i Amazon</w:t>
      </w:r>
      <w:r w:rsidR="009F7A25" w:rsidRPr="00F0322F">
        <w:rPr>
          <w:rFonts w:ascii="Times New Roman" w:hAnsi="Times New Roman" w:cs="Times New Roman"/>
          <w:sz w:val="24"/>
          <w:szCs w:val="24"/>
        </w:rPr>
        <w:t xml:space="preserve">. Partnerstwo </w:t>
      </w:r>
      <w:r w:rsidR="000A70E6" w:rsidRPr="00F0322F">
        <w:rPr>
          <w:rFonts w:ascii="Times New Roman" w:hAnsi="Times New Roman" w:cs="Times New Roman"/>
          <w:sz w:val="24"/>
          <w:szCs w:val="24"/>
        </w:rPr>
        <w:t xml:space="preserve">to </w:t>
      </w:r>
      <w:r w:rsidR="004A7256" w:rsidRPr="00F0322F">
        <w:rPr>
          <w:rFonts w:ascii="Times New Roman" w:hAnsi="Times New Roman" w:cs="Times New Roman"/>
          <w:sz w:val="24"/>
          <w:szCs w:val="24"/>
        </w:rPr>
        <w:t>pozwala</w:t>
      </w:r>
      <w:r w:rsidR="009F7A25" w:rsidRPr="00F0322F">
        <w:rPr>
          <w:rFonts w:ascii="Times New Roman" w:hAnsi="Times New Roman" w:cs="Times New Roman"/>
          <w:sz w:val="24"/>
          <w:szCs w:val="24"/>
        </w:rPr>
        <w:t xml:space="preserve"> rozwijać technologię </w:t>
      </w:r>
      <w:proofErr w:type="spellStart"/>
      <w:r w:rsidR="009F7A25" w:rsidRPr="00F0322F">
        <w:rPr>
          <w:rFonts w:ascii="Times New Roman" w:hAnsi="Times New Roman" w:cs="Times New Roman"/>
          <w:sz w:val="24"/>
          <w:szCs w:val="24"/>
        </w:rPr>
        <w:t>DeepThinQ</w:t>
      </w:r>
      <w:proofErr w:type="spellEnd"/>
      <w:r w:rsidR="009F7A25" w:rsidRPr="00F0322F">
        <w:rPr>
          <w:rFonts w:ascii="Times New Roman" w:hAnsi="Times New Roman" w:cs="Times New Roman"/>
          <w:sz w:val="24"/>
          <w:szCs w:val="24"/>
        </w:rPr>
        <w:t xml:space="preserve"> czego efektem </w:t>
      </w:r>
      <w:r w:rsidR="004A7256" w:rsidRPr="00F0322F">
        <w:rPr>
          <w:rFonts w:ascii="Times New Roman" w:hAnsi="Times New Roman" w:cs="Times New Roman"/>
          <w:sz w:val="24"/>
          <w:szCs w:val="24"/>
        </w:rPr>
        <w:t>jest</w:t>
      </w:r>
      <w:r w:rsidR="009F7A25" w:rsidRPr="00F0322F">
        <w:rPr>
          <w:rFonts w:ascii="Times New Roman" w:hAnsi="Times New Roman" w:cs="Times New Roman"/>
          <w:sz w:val="24"/>
          <w:szCs w:val="24"/>
        </w:rPr>
        <w:t xml:space="preserve"> integracja LG AI TV z </w:t>
      </w:r>
      <w:r w:rsidRPr="00F0322F">
        <w:rPr>
          <w:rFonts w:ascii="Times New Roman" w:hAnsi="Times New Roman" w:cs="Times New Roman"/>
          <w:sz w:val="24"/>
          <w:szCs w:val="24"/>
        </w:rPr>
        <w:t xml:space="preserve">asystentami </w:t>
      </w:r>
      <w:r w:rsidR="009F7A25" w:rsidRPr="00F0322F">
        <w:rPr>
          <w:rFonts w:ascii="Times New Roman" w:hAnsi="Times New Roman" w:cs="Times New Roman"/>
          <w:sz w:val="24"/>
          <w:szCs w:val="24"/>
        </w:rPr>
        <w:t>Google Assistant</w:t>
      </w:r>
      <w:r w:rsidR="007C37EA" w:rsidRPr="00F0322F">
        <w:rPr>
          <w:rFonts w:ascii="Times New Roman" w:hAnsi="Times New Roman" w:cs="Times New Roman"/>
          <w:sz w:val="24"/>
          <w:szCs w:val="24"/>
        </w:rPr>
        <w:t xml:space="preserve"> </w:t>
      </w:r>
      <w:r w:rsidR="004A7256" w:rsidRPr="00F0322F">
        <w:rPr>
          <w:rFonts w:ascii="Times New Roman" w:hAnsi="Times New Roman" w:cs="Times New Roman"/>
          <w:sz w:val="24"/>
          <w:szCs w:val="24"/>
        </w:rPr>
        <w:t xml:space="preserve">i </w:t>
      </w:r>
      <w:r w:rsidRPr="00F0322F">
        <w:rPr>
          <w:rFonts w:ascii="Times New Roman" w:hAnsi="Times New Roman" w:cs="Times New Roman"/>
          <w:sz w:val="24"/>
          <w:szCs w:val="24"/>
        </w:rPr>
        <w:t xml:space="preserve">Amazon </w:t>
      </w:r>
      <w:proofErr w:type="spellStart"/>
      <w:r w:rsidRPr="00F0322F">
        <w:rPr>
          <w:rFonts w:ascii="Times New Roman" w:hAnsi="Times New Roman" w:cs="Times New Roman"/>
          <w:sz w:val="24"/>
          <w:szCs w:val="24"/>
        </w:rPr>
        <w:t>Alexa</w:t>
      </w:r>
      <w:proofErr w:type="spellEnd"/>
      <w:r w:rsidRPr="00F0322F">
        <w:rPr>
          <w:rFonts w:ascii="Times New Roman" w:hAnsi="Times New Roman" w:cs="Times New Roman"/>
          <w:sz w:val="24"/>
          <w:szCs w:val="24"/>
        </w:rPr>
        <w:t>.</w:t>
      </w:r>
    </w:p>
    <w:p w:rsidR="0021376A" w:rsidRPr="00F0322F" w:rsidRDefault="0021376A" w:rsidP="0021376A">
      <w:pPr>
        <w:jc w:val="both"/>
        <w:rPr>
          <w:rFonts w:ascii="Times New Roman" w:hAnsi="Times New Roman" w:cs="Times New Roman"/>
          <w:sz w:val="24"/>
          <w:szCs w:val="24"/>
        </w:rPr>
      </w:pPr>
    </w:p>
    <w:p w:rsidR="000A70E6" w:rsidRPr="00F0322F" w:rsidRDefault="000A70E6" w:rsidP="0021376A">
      <w:pPr>
        <w:pStyle w:val="Default"/>
        <w:rPr>
          <w:color w:val="auto"/>
          <w:lang w:val="pt-PT"/>
        </w:rPr>
      </w:pPr>
      <w:r w:rsidRPr="00F0322F">
        <w:rPr>
          <w:color w:val="auto"/>
          <w:lang w:val="pt-PT"/>
        </w:rPr>
        <w:t># # #</w:t>
      </w:r>
    </w:p>
    <w:p w:rsidR="000A70E6" w:rsidRPr="00F0322F" w:rsidRDefault="000A70E6" w:rsidP="000A70E6">
      <w:pPr>
        <w:suppressAutoHyphens/>
        <w:spacing w:line="360" w:lineRule="auto"/>
        <w:contextualSpacing/>
        <w:rPr>
          <w:rFonts w:eastAsia="Batang"/>
          <w:b/>
          <w:sz w:val="16"/>
          <w:szCs w:val="18"/>
          <w:lang w:val="pt-PT"/>
        </w:rPr>
      </w:pPr>
      <w:r w:rsidRPr="00F0322F">
        <w:rPr>
          <w:rFonts w:eastAsia="Batang"/>
          <w:b/>
          <w:sz w:val="16"/>
          <w:szCs w:val="18"/>
          <w:lang w:val="pt-PT"/>
        </w:rPr>
        <w:t>O firmie LG Electronics, Inc.</w:t>
      </w:r>
    </w:p>
    <w:p w:rsidR="000A70E6" w:rsidRPr="00F0322F" w:rsidRDefault="000A70E6" w:rsidP="000A70E6">
      <w:pPr>
        <w:pStyle w:val="Default"/>
        <w:suppressAutoHyphens/>
        <w:spacing w:line="360" w:lineRule="auto"/>
        <w:contextualSpacing/>
        <w:jc w:val="both"/>
        <w:rPr>
          <w:color w:val="auto"/>
          <w:sz w:val="16"/>
          <w:szCs w:val="18"/>
        </w:rPr>
      </w:pPr>
      <w:r w:rsidRPr="00F0322F">
        <w:rPr>
          <w:color w:val="auto"/>
          <w:sz w:val="16"/>
          <w:szCs w:val="18"/>
        </w:rPr>
        <w:t xml:space="preserve">Firma LG Electronics Inc. jest jednym z głównych światowych producentów oferujących innowacyjne technologie w dziedzinie elektroniki użytkowej, urządzeń mobilnych oraz sprzętu AGD. LG zatrudnia 75 000 osób w 118 oddziałach na całym świecie. W roku 2016 globalna sprzedaż firmy osiągnęła wartość 48,9 miliarda USD. </w:t>
      </w:r>
      <w:proofErr w:type="spellStart"/>
      <w:r w:rsidRPr="00F0322F">
        <w:rPr>
          <w:color w:val="auto"/>
          <w:sz w:val="16"/>
          <w:szCs w:val="18"/>
          <w:lang w:val="en-US"/>
        </w:rPr>
        <w:t>Działalność</w:t>
      </w:r>
      <w:proofErr w:type="spellEnd"/>
      <w:r w:rsidRPr="00F0322F">
        <w:rPr>
          <w:color w:val="auto"/>
          <w:sz w:val="16"/>
          <w:szCs w:val="18"/>
          <w:lang w:val="en-US"/>
        </w:rPr>
        <w:t xml:space="preserve"> LG Electronics </w:t>
      </w:r>
      <w:proofErr w:type="spellStart"/>
      <w:r w:rsidRPr="00F0322F">
        <w:rPr>
          <w:color w:val="auto"/>
          <w:sz w:val="16"/>
          <w:szCs w:val="18"/>
          <w:lang w:val="en-US"/>
        </w:rPr>
        <w:t>obejmuje</w:t>
      </w:r>
      <w:proofErr w:type="spellEnd"/>
      <w:r w:rsidRPr="00F0322F">
        <w:rPr>
          <w:color w:val="auto"/>
          <w:sz w:val="16"/>
          <w:szCs w:val="18"/>
          <w:lang w:val="en-US"/>
        </w:rPr>
        <w:t xml:space="preserve"> </w:t>
      </w:r>
      <w:proofErr w:type="spellStart"/>
      <w:r w:rsidRPr="00F0322F">
        <w:rPr>
          <w:color w:val="auto"/>
          <w:sz w:val="16"/>
          <w:szCs w:val="18"/>
          <w:lang w:val="en-US"/>
        </w:rPr>
        <w:t>cztery</w:t>
      </w:r>
      <w:proofErr w:type="spellEnd"/>
      <w:r w:rsidRPr="00F0322F">
        <w:rPr>
          <w:color w:val="auto"/>
          <w:sz w:val="16"/>
          <w:szCs w:val="18"/>
          <w:lang w:val="en-US"/>
        </w:rPr>
        <w:t xml:space="preserve"> </w:t>
      </w:r>
      <w:proofErr w:type="spellStart"/>
      <w:r w:rsidRPr="00F0322F">
        <w:rPr>
          <w:color w:val="auto"/>
          <w:sz w:val="16"/>
          <w:szCs w:val="18"/>
          <w:lang w:val="en-US"/>
        </w:rPr>
        <w:t>działy</w:t>
      </w:r>
      <w:proofErr w:type="spellEnd"/>
      <w:r w:rsidRPr="00F0322F">
        <w:rPr>
          <w:color w:val="auto"/>
          <w:sz w:val="16"/>
          <w:szCs w:val="18"/>
          <w:lang w:val="en-US"/>
        </w:rPr>
        <w:t xml:space="preserve">: Home Appliance &amp; Air Solutions, Mobile Communications, Home Entertainment </w:t>
      </w:r>
      <w:proofErr w:type="spellStart"/>
      <w:r w:rsidRPr="00F0322F">
        <w:rPr>
          <w:color w:val="auto"/>
          <w:sz w:val="16"/>
          <w:szCs w:val="18"/>
          <w:lang w:val="en-US"/>
        </w:rPr>
        <w:t>oraz</w:t>
      </w:r>
      <w:proofErr w:type="spellEnd"/>
      <w:r w:rsidRPr="00F0322F">
        <w:rPr>
          <w:color w:val="auto"/>
          <w:sz w:val="16"/>
          <w:szCs w:val="18"/>
          <w:lang w:val="en-US"/>
        </w:rPr>
        <w:t xml:space="preserve"> Vehicle Components. </w:t>
      </w:r>
      <w:r w:rsidRPr="00F0322F">
        <w:rPr>
          <w:color w:val="auto"/>
          <w:sz w:val="16"/>
          <w:szCs w:val="18"/>
        </w:rPr>
        <w:t>LG jest jednym z największych na świecie producentów telewizorów, urządzeń mobilnych, klimatyzatorów, pralek oraz lodówek. W roku 2016 firma otrzymała tytuł ENERGY STAR</w:t>
      </w:r>
      <w:r w:rsidRPr="00F0322F">
        <w:rPr>
          <w:color w:val="auto"/>
          <w:sz w:val="16"/>
          <w:szCs w:val="18"/>
          <w:vertAlign w:val="superscript"/>
        </w:rPr>
        <w:t>®</w:t>
      </w:r>
      <w:r w:rsidRPr="00F0322F">
        <w:rPr>
          <w:color w:val="auto"/>
          <w:sz w:val="16"/>
          <w:szCs w:val="18"/>
        </w:rPr>
        <w:t xml:space="preserve"> Partner of the </w:t>
      </w:r>
      <w:proofErr w:type="spellStart"/>
      <w:r w:rsidRPr="00F0322F">
        <w:rPr>
          <w:color w:val="auto"/>
          <w:sz w:val="16"/>
          <w:szCs w:val="18"/>
        </w:rPr>
        <w:t>Year</w:t>
      </w:r>
      <w:proofErr w:type="spellEnd"/>
      <w:r w:rsidRPr="00F0322F">
        <w:rPr>
          <w:color w:val="auto"/>
          <w:sz w:val="16"/>
          <w:szCs w:val="18"/>
        </w:rPr>
        <w:t xml:space="preserve">. Więcej informacji pod adresem </w:t>
      </w:r>
      <w:hyperlink r:id="rId9" w:history="1">
        <w:r w:rsidRPr="00F0322F">
          <w:rPr>
            <w:rStyle w:val="Hipercze"/>
            <w:color w:val="auto"/>
            <w:sz w:val="16"/>
            <w:szCs w:val="18"/>
          </w:rPr>
          <w:t>www.lg.com</w:t>
        </w:r>
      </w:hyperlink>
      <w:r w:rsidRPr="00F0322F">
        <w:rPr>
          <w:color w:val="auto"/>
          <w:sz w:val="16"/>
          <w:szCs w:val="18"/>
        </w:rPr>
        <w:t xml:space="preserve"> oraz </w:t>
      </w:r>
      <w:hyperlink r:id="rId10" w:history="1">
        <w:r w:rsidRPr="00F0322F">
          <w:rPr>
            <w:rStyle w:val="Hipercze"/>
            <w:color w:val="auto"/>
            <w:sz w:val="16"/>
            <w:szCs w:val="18"/>
          </w:rPr>
          <w:t>www.lge.pl</w:t>
        </w:r>
      </w:hyperlink>
      <w:r w:rsidRPr="00F0322F">
        <w:rPr>
          <w:rStyle w:val="Hipercze"/>
          <w:color w:val="auto"/>
          <w:sz w:val="16"/>
          <w:szCs w:val="18"/>
        </w:rPr>
        <w:t>.</w:t>
      </w:r>
    </w:p>
    <w:p w:rsidR="000A70E6" w:rsidRPr="00F0322F" w:rsidRDefault="000A70E6" w:rsidP="000A70E6">
      <w:pPr>
        <w:pStyle w:val="Default"/>
        <w:suppressAutoHyphens/>
        <w:spacing w:line="360" w:lineRule="auto"/>
        <w:contextualSpacing/>
        <w:rPr>
          <w:color w:val="auto"/>
          <w:sz w:val="16"/>
          <w:szCs w:val="18"/>
        </w:rPr>
      </w:pPr>
    </w:p>
    <w:p w:rsidR="000A70E6" w:rsidRPr="00F0322F" w:rsidRDefault="000A70E6" w:rsidP="000A70E6">
      <w:pPr>
        <w:suppressAutoHyphens/>
        <w:spacing w:line="360" w:lineRule="auto"/>
        <w:contextualSpacing/>
        <w:rPr>
          <w:rFonts w:eastAsia="Batang"/>
          <w:b/>
          <w:sz w:val="16"/>
          <w:szCs w:val="18"/>
          <w:lang w:val="en-US"/>
        </w:rPr>
      </w:pPr>
      <w:proofErr w:type="spellStart"/>
      <w:r w:rsidRPr="00F0322F">
        <w:rPr>
          <w:rFonts w:eastAsia="Batang"/>
          <w:b/>
          <w:sz w:val="16"/>
          <w:szCs w:val="18"/>
          <w:lang w:val="en-US"/>
        </w:rPr>
        <w:t>Dział</w:t>
      </w:r>
      <w:proofErr w:type="spellEnd"/>
      <w:r w:rsidRPr="00F0322F">
        <w:rPr>
          <w:rFonts w:eastAsia="Batang"/>
          <w:b/>
          <w:sz w:val="16"/>
          <w:szCs w:val="18"/>
          <w:lang w:val="en-US"/>
        </w:rPr>
        <w:t xml:space="preserve"> Home Entertainment </w:t>
      </w:r>
      <w:proofErr w:type="spellStart"/>
      <w:r w:rsidRPr="00F0322F">
        <w:rPr>
          <w:rFonts w:eastAsia="Batang"/>
          <w:b/>
          <w:sz w:val="16"/>
          <w:szCs w:val="18"/>
          <w:lang w:val="en-US"/>
        </w:rPr>
        <w:t>firmy</w:t>
      </w:r>
      <w:proofErr w:type="spellEnd"/>
      <w:r w:rsidRPr="00F0322F">
        <w:rPr>
          <w:rFonts w:eastAsia="Batang"/>
          <w:b/>
          <w:sz w:val="16"/>
          <w:szCs w:val="18"/>
          <w:lang w:val="en-US"/>
        </w:rPr>
        <w:t xml:space="preserve"> LG Electronics</w:t>
      </w:r>
    </w:p>
    <w:p w:rsidR="000A70E6" w:rsidRPr="00F0322F" w:rsidRDefault="000A70E6" w:rsidP="000A70E6">
      <w:pPr>
        <w:suppressAutoHyphens/>
        <w:spacing w:line="360" w:lineRule="auto"/>
        <w:contextualSpacing/>
        <w:jc w:val="both"/>
        <w:rPr>
          <w:rFonts w:eastAsia="Malgun Gothic"/>
          <w:sz w:val="18"/>
          <w:szCs w:val="18"/>
          <w:lang w:eastAsia="ko-KR"/>
        </w:rPr>
      </w:pPr>
      <w:r w:rsidRPr="00F0322F">
        <w:rPr>
          <w:sz w:val="16"/>
          <w:szCs w:val="18"/>
          <w:lang w:eastAsia="ko-KR"/>
        </w:rPr>
        <w:t xml:space="preserve">LG Electronics Home Entertainment jest głównym światowym producentem telewizorów, odtwarzaczy audio, wideo, monitorów, laptopów dla konsumentów, jak również dla biznesu oraz profesjonalnych wyświetlaczy. Firma otworzyła nową erę innowacji na rynku telewizyjnym, tworząc pionierskie produkty, takie jak telewizor LG OLED, wyposażony w intuicyjny system operacyjny, który pozwala konsumentom wykorzystać pełnię możliwości technologii Smart TV. Celem firmy LG jest stałe dążenie do poprawy jakości życia klientów poprzez oferowanie innowacyjnych produktów domowej rozrywki na czele z wielokrotnie nagradzaną linią telewizorów LG OLED 4K, modelami LG Super UHD TV oraz platformą </w:t>
      </w:r>
      <w:proofErr w:type="spellStart"/>
      <w:r w:rsidRPr="00F0322F">
        <w:rPr>
          <w:sz w:val="16"/>
          <w:szCs w:val="18"/>
          <w:lang w:eastAsia="ko-KR"/>
        </w:rPr>
        <w:t>webOS</w:t>
      </w:r>
      <w:proofErr w:type="spellEnd"/>
      <w:r w:rsidRPr="00F0322F">
        <w:rPr>
          <w:sz w:val="16"/>
          <w:szCs w:val="18"/>
          <w:lang w:eastAsia="ko-KR"/>
        </w:rPr>
        <w:t xml:space="preserve">. Więcej informacji pod adresem </w:t>
      </w:r>
      <w:r w:rsidRPr="00F0322F">
        <w:rPr>
          <w:rStyle w:val="Hipercze"/>
          <w:rFonts w:ascii="Times New Roman" w:hAnsi="Times New Roman"/>
          <w:color w:val="auto"/>
          <w:sz w:val="16"/>
        </w:rPr>
        <w:t>www.lg.com</w:t>
      </w:r>
      <w:r w:rsidRPr="00F0322F">
        <w:rPr>
          <w:sz w:val="16"/>
          <w:szCs w:val="18"/>
          <w:lang w:eastAsia="ko-KR"/>
        </w:rPr>
        <w:t xml:space="preserve"> oraz </w:t>
      </w:r>
      <w:hyperlink r:id="rId11" w:history="1">
        <w:r w:rsidRPr="00F0322F">
          <w:rPr>
            <w:rStyle w:val="Hipercze"/>
            <w:rFonts w:ascii="Times New Roman" w:hAnsi="Times New Roman"/>
            <w:color w:val="auto"/>
            <w:sz w:val="16"/>
          </w:rPr>
          <w:t>www.lge.pl</w:t>
        </w:r>
      </w:hyperlink>
      <w:r w:rsidRPr="00F0322F">
        <w:rPr>
          <w:sz w:val="16"/>
          <w:szCs w:val="18"/>
          <w:lang w:eastAsia="ko-KR"/>
        </w:rPr>
        <w:t>.</w:t>
      </w:r>
    </w:p>
    <w:p w:rsidR="000A70E6" w:rsidRPr="00F0322F" w:rsidRDefault="000A70E6" w:rsidP="000A70E6">
      <w:pPr>
        <w:suppressAutoHyphens/>
        <w:spacing w:line="360" w:lineRule="auto"/>
        <w:contextualSpacing/>
        <w:rPr>
          <w:sz w:val="18"/>
          <w:szCs w:val="18"/>
          <w:lang w:eastAsia="ko-KR"/>
        </w:rPr>
      </w:pPr>
    </w:p>
    <w:tbl>
      <w:tblPr>
        <w:tblW w:w="0" w:type="auto"/>
        <w:tblBorders>
          <w:insideH w:val="single" w:sz="4" w:space="0" w:color="auto"/>
        </w:tblBorders>
        <w:tblLayout w:type="fixed"/>
        <w:tblLook w:val="04A0" w:firstRow="1" w:lastRow="0" w:firstColumn="1" w:lastColumn="0" w:noHBand="0" w:noVBand="1"/>
      </w:tblPr>
      <w:tblGrid>
        <w:gridCol w:w="4361"/>
        <w:gridCol w:w="4678"/>
      </w:tblGrid>
      <w:tr w:rsidR="00F0322F" w:rsidRPr="000A72A1" w:rsidTr="00C62F05">
        <w:trPr>
          <w:trHeight w:val="524"/>
        </w:trPr>
        <w:tc>
          <w:tcPr>
            <w:tcW w:w="4361" w:type="dxa"/>
          </w:tcPr>
          <w:p w:rsidR="000A70E6" w:rsidRPr="00F0322F" w:rsidRDefault="000A70E6" w:rsidP="000A70E6">
            <w:pPr>
              <w:suppressAutoHyphens/>
              <w:spacing w:after="0" w:line="240" w:lineRule="auto"/>
              <w:jc w:val="both"/>
              <w:rPr>
                <w:rFonts w:eastAsia="Batang"/>
                <w:b/>
                <w:bCs/>
                <w:sz w:val="20"/>
                <w:szCs w:val="18"/>
              </w:rPr>
            </w:pPr>
            <w:r w:rsidRPr="00F0322F">
              <w:rPr>
                <w:b/>
                <w:bCs/>
                <w:sz w:val="20"/>
                <w:szCs w:val="18"/>
              </w:rPr>
              <w:t>Kontakt prasowy:</w:t>
            </w:r>
          </w:p>
          <w:p w:rsidR="000A70E6" w:rsidRPr="00F0322F" w:rsidRDefault="000A70E6" w:rsidP="000A70E6">
            <w:pPr>
              <w:suppressAutoHyphens/>
              <w:spacing w:after="0" w:line="240" w:lineRule="auto"/>
              <w:jc w:val="both"/>
              <w:rPr>
                <w:sz w:val="20"/>
              </w:rPr>
            </w:pPr>
          </w:p>
          <w:p w:rsidR="000A70E6" w:rsidRPr="00F0322F" w:rsidRDefault="000A70E6" w:rsidP="000A70E6">
            <w:pPr>
              <w:suppressAutoHyphens/>
              <w:spacing w:after="0" w:line="240" w:lineRule="auto"/>
              <w:jc w:val="both"/>
              <w:rPr>
                <w:b/>
                <w:sz w:val="20"/>
              </w:rPr>
            </w:pPr>
            <w:r w:rsidRPr="00F0322F">
              <w:rPr>
                <w:b/>
                <w:sz w:val="20"/>
              </w:rPr>
              <w:t>Tomasz Relewicz</w:t>
            </w:r>
          </w:p>
          <w:p w:rsidR="000A70E6" w:rsidRPr="00F0322F" w:rsidRDefault="000A70E6" w:rsidP="000A70E6">
            <w:pPr>
              <w:suppressAutoHyphens/>
              <w:spacing w:after="0" w:line="240" w:lineRule="auto"/>
              <w:jc w:val="both"/>
              <w:rPr>
                <w:sz w:val="20"/>
              </w:rPr>
            </w:pPr>
            <w:proofErr w:type="spellStart"/>
            <w:r w:rsidRPr="00F0322F">
              <w:rPr>
                <w:sz w:val="20"/>
              </w:rPr>
              <w:t>Monday</w:t>
            </w:r>
            <w:proofErr w:type="spellEnd"/>
          </w:p>
          <w:p w:rsidR="000A70E6" w:rsidRPr="00F0322F" w:rsidRDefault="000A70E6" w:rsidP="000A70E6">
            <w:pPr>
              <w:suppressAutoHyphens/>
              <w:spacing w:after="0" w:line="240" w:lineRule="auto"/>
              <w:jc w:val="both"/>
              <w:rPr>
                <w:sz w:val="20"/>
                <w:lang w:val="nb-NO"/>
              </w:rPr>
            </w:pPr>
            <w:r w:rsidRPr="00F0322F">
              <w:rPr>
                <w:sz w:val="20"/>
                <w:lang w:val="nb-NO"/>
              </w:rPr>
              <w:t>Kom: + 48 608 300 326</w:t>
            </w:r>
          </w:p>
          <w:p w:rsidR="000A70E6" w:rsidRPr="00F0322F" w:rsidRDefault="000A70E6" w:rsidP="000A70E6">
            <w:pPr>
              <w:suppressAutoHyphens/>
              <w:spacing w:after="0" w:line="240" w:lineRule="auto"/>
              <w:jc w:val="both"/>
              <w:rPr>
                <w:sz w:val="20"/>
                <w:lang w:val="nb-NO"/>
              </w:rPr>
            </w:pPr>
            <w:r w:rsidRPr="00F0322F">
              <w:rPr>
                <w:sz w:val="20"/>
                <w:lang w:val="nb-NO"/>
              </w:rPr>
              <w:t xml:space="preserve">Email: </w:t>
            </w:r>
            <w:hyperlink r:id="rId12" w:history="1">
              <w:r w:rsidRPr="00F0322F">
                <w:rPr>
                  <w:rStyle w:val="Hipercze"/>
                  <w:rFonts w:eastAsia="Gulim"/>
                  <w:color w:val="auto"/>
                  <w:lang w:val="nb-NO"/>
                </w:rPr>
                <w:t>tomasz.relewicz@mondaypr.pl</w:t>
              </w:r>
            </w:hyperlink>
          </w:p>
        </w:tc>
        <w:tc>
          <w:tcPr>
            <w:tcW w:w="4678" w:type="dxa"/>
          </w:tcPr>
          <w:p w:rsidR="000A70E6" w:rsidRPr="00F0322F" w:rsidRDefault="000A70E6" w:rsidP="000A70E6">
            <w:pPr>
              <w:suppressAutoHyphens/>
              <w:spacing w:after="0" w:line="240" w:lineRule="auto"/>
              <w:jc w:val="both"/>
              <w:rPr>
                <w:b/>
                <w:bCs/>
                <w:sz w:val="20"/>
                <w:lang w:val="nb-NO"/>
              </w:rPr>
            </w:pPr>
          </w:p>
          <w:p w:rsidR="000A70E6" w:rsidRPr="00F0322F" w:rsidRDefault="000A70E6" w:rsidP="000A70E6">
            <w:pPr>
              <w:suppressAutoHyphens/>
              <w:spacing w:after="0" w:line="240" w:lineRule="auto"/>
              <w:jc w:val="both"/>
              <w:rPr>
                <w:b/>
                <w:bCs/>
                <w:sz w:val="20"/>
                <w:lang w:val="nb-NO"/>
              </w:rPr>
            </w:pPr>
          </w:p>
          <w:p w:rsidR="000A70E6" w:rsidRPr="00F0322F" w:rsidRDefault="000A70E6" w:rsidP="000A70E6">
            <w:pPr>
              <w:suppressAutoHyphens/>
              <w:spacing w:after="0" w:line="240" w:lineRule="auto"/>
              <w:jc w:val="both"/>
              <w:rPr>
                <w:b/>
                <w:bCs/>
                <w:sz w:val="20"/>
                <w:lang w:val="nb-NO"/>
              </w:rPr>
            </w:pPr>
            <w:r w:rsidRPr="00F0322F">
              <w:rPr>
                <w:b/>
                <w:bCs/>
                <w:sz w:val="20"/>
                <w:lang w:val="nb-NO"/>
              </w:rPr>
              <w:t>Ewa Lis</w:t>
            </w:r>
          </w:p>
          <w:p w:rsidR="000A70E6" w:rsidRPr="00F0322F" w:rsidRDefault="000A70E6" w:rsidP="000A70E6">
            <w:pPr>
              <w:suppressAutoHyphens/>
              <w:spacing w:after="0" w:line="240" w:lineRule="auto"/>
              <w:jc w:val="both"/>
              <w:rPr>
                <w:sz w:val="20"/>
                <w:lang w:val="nb-NO"/>
              </w:rPr>
            </w:pPr>
            <w:r w:rsidRPr="00F0322F">
              <w:rPr>
                <w:sz w:val="20"/>
                <w:lang w:val="nb-NO"/>
              </w:rPr>
              <w:t xml:space="preserve">PR Manager </w:t>
            </w:r>
          </w:p>
          <w:p w:rsidR="000A70E6" w:rsidRPr="00F0322F" w:rsidRDefault="000A70E6" w:rsidP="000A70E6">
            <w:pPr>
              <w:suppressAutoHyphens/>
              <w:spacing w:after="0" w:line="240" w:lineRule="auto"/>
              <w:jc w:val="both"/>
              <w:rPr>
                <w:sz w:val="20"/>
                <w:lang w:val="nb-NO"/>
              </w:rPr>
            </w:pPr>
            <w:r w:rsidRPr="00F0322F">
              <w:rPr>
                <w:sz w:val="20"/>
                <w:lang w:val="nb-NO"/>
              </w:rPr>
              <w:t>LG Electronics Polska Sp. z o.o.</w:t>
            </w:r>
          </w:p>
          <w:p w:rsidR="000A70E6" w:rsidRPr="00F0322F" w:rsidRDefault="000A70E6" w:rsidP="000A70E6">
            <w:pPr>
              <w:suppressAutoHyphens/>
              <w:spacing w:after="0" w:line="240" w:lineRule="auto"/>
              <w:jc w:val="both"/>
              <w:rPr>
                <w:sz w:val="20"/>
                <w:lang w:val="pt-PT"/>
              </w:rPr>
            </w:pPr>
            <w:r w:rsidRPr="00F0322F">
              <w:rPr>
                <w:sz w:val="20"/>
                <w:lang w:val="pt-PT"/>
              </w:rPr>
              <w:t>Tel: +48 22 48 17 607</w:t>
            </w:r>
          </w:p>
          <w:p w:rsidR="000A70E6" w:rsidRPr="00F0322F" w:rsidRDefault="000A70E6" w:rsidP="000A70E6">
            <w:pPr>
              <w:suppressAutoHyphens/>
              <w:spacing w:after="0" w:line="240" w:lineRule="auto"/>
              <w:jc w:val="both"/>
              <w:rPr>
                <w:rStyle w:val="Hipercze"/>
                <w:rFonts w:eastAsia="Gulim"/>
                <w:color w:val="auto"/>
                <w:lang w:val="pt-PT"/>
              </w:rPr>
            </w:pPr>
            <w:r w:rsidRPr="00F0322F">
              <w:rPr>
                <w:sz w:val="20"/>
                <w:lang w:val="pt-PT"/>
              </w:rPr>
              <w:t xml:space="preserve">e-mail: </w:t>
            </w:r>
            <w:hyperlink r:id="rId13" w:history="1">
              <w:r w:rsidRPr="00F0322F">
                <w:rPr>
                  <w:rStyle w:val="Hipercze"/>
                  <w:rFonts w:eastAsia="Gulim"/>
                  <w:color w:val="auto"/>
                  <w:lang w:val="pt-PT"/>
                </w:rPr>
                <w:t>Ewa.Lis@lge.com</w:t>
              </w:r>
            </w:hyperlink>
          </w:p>
          <w:p w:rsidR="000A70E6" w:rsidRPr="00F0322F" w:rsidRDefault="000A70E6" w:rsidP="000A70E6">
            <w:pPr>
              <w:suppressAutoHyphens/>
              <w:spacing w:after="0" w:line="240" w:lineRule="auto"/>
              <w:jc w:val="both"/>
              <w:rPr>
                <w:rStyle w:val="Hipercze"/>
                <w:rFonts w:eastAsia="Gulim"/>
                <w:b w:val="0"/>
                <w:color w:val="auto"/>
                <w:lang w:val="pt-PT"/>
              </w:rPr>
            </w:pPr>
          </w:p>
          <w:p w:rsidR="000A70E6" w:rsidRPr="00F0322F" w:rsidRDefault="000A70E6" w:rsidP="000A70E6">
            <w:pPr>
              <w:suppressAutoHyphens/>
              <w:spacing w:after="0" w:line="240" w:lineRule="auto"/>
              <w:jc w:val="both"/>
              <w:rPr>
                <w:sz w:val="20"/>
                <w:lang w:val="pt-PT"/>
              </w:rPr>
            </w:pPr>
          </w:p>
        </w:tc>
      </w:tr>
    </w:tbl>
    <w:p w:rsidR="000A70E6" w:rsidRPr="00F0322F" w:rsidRDefault="000A70E6" w:rsidP="000A70E6">
      <w:pPr>
        <w:suppressAutoHyphens/>
        <w:spacing w:after="0" w:line="240" w:lineRule="auto"/>
        <w:jc w:val="both"/>
        <w:rPr>
          <w:rFonts w:eastAsia="Batang"/>
          <w:sz w:val="20"/>
          <w:lang w:val="pt-PT"/>
        </w:rPr>
      </w:pPr>
      <w:r w:rsidRPr="00F0322F">
        <w:rPr>
          <w:b/>
          <w:sz w:val="20"/>
          <w:lang w:val="pt-PT"/>
        </w:rPr>
        <w:t xml:space="preserve"> Dominika Mrowińska</w:t>
      </w:r>
    </w:p>
    <w:p w:rsidR="000A70E6" w:rsidRPr="00F0322F" w:rsidRDefault="000A70E6" w:rsidP="000A70E6">
      <w:pPr>
        <w:suppressAutoHyphens/>
        <w:spacing w:after="0" w:line="240" w:lineRule="auto"/>
        <w:jc w:val="both"/>
        <w:rPr>
          <w:sz w:val="20"/>
          <w:lang w:val="pt-PT"/>
        </w:rPr>
      </w:pPr>
      <w:r w:rsidRPr="00F0322F">
        <w:rPr>
          <w:sz w:val="20"/>
          <w:lang w:val="pt-PT"/>
        </w:rPr>
        <w:t xml:space="preserve"> Monday</w:t>
      </w:r>
    </w:p>
    <w:p w:rsidR="000A70E6" w:rsidRPr="00F0322F" w:rsidRDefault="000A70E6" w:rsidP="000A70E6">
      <w:pPr>
        <w:suppressAutoHyphens/>
        <w:spacing w:after="0" w:line="240" w:lineRule="auto"/>
        <w:jc w:val="both"/>
        <w:rPr>
          <w:sz w:val="20"/>
          <w:lang w:val="pt-PT"/>
        </w:rPr>
      </w:pPr>
      <w:r w:rsidRPr="00F0322F">
        <w:rPr>
          <w:sz w:val="20"/>
          <w:lang w:val="pt-PT"/>
        </w:rPr>
        <w:t xml:space="preserve"> Kom: + 48 795 525 363</w:t>
      </w:r>
    </w:p>
    <w:p w:rsidR="000A70E6" w:rsidRPr="00F0322F" w:rsidRDefault="000A70E6" w:rsidP="000A70E6">
      <w:pPr>
        <w:suppressAutoHyphens/>
        <w:spacing w:after="0" w:line="240" w:lineRule="auto"/>
        <w:contextualSpacing/>
        <w:rPr>
          <w:sz w:val="18"/>
          <w:szCs w:val="18"/>
          <w:lang w:eastAsia="ko-KR"/>
        </w:rPr>
      </w:pPr>
      <w:r w:rsidRPr="00F0322F">
        <w:rPr>
          <w:sz w:val="20"/>
          <w:lang w:val="pt-PT"/>
        </w:rPr>
        <w:t xml:space="preserve"> </w:t>
      </w:r>
      <w:r w:rsidRPr="00F0322F">
        <w:rPr>
          <w:sz w:val="20"/>
        </w:rPr>
        <w:t xml:space="preserve">Email: </w:t>
      </w:r>
      <w:hyperlink r:id="rId14" w:history="1">
        <w:r w:rsidRPr="00F0322F">
          <w:rPr>
            <w:rStyle w:val="Hipercze"/>
            <w:rFonts w:eastAsia="Gulim"/>
            <w:color w:val="auto"/>
          </w:rPr>
          <w:t>dominika.mrowinska@mondaypr.pl</w:t>
        </w:r>
      </w:hyperlink>
    </w:p>
    <w:p w:rsidR="000A70E6" w:rsidRPr="00F0322F" w:rsidRDefault="000A70E6" w:rsidP="000A70E6">
      <w:pPr>
        <w:keepNext/>
        <w:keepLines/>
        <w:spacing w:after="0" w:line="240" w:lineRule="auto"/>
        <w:jc w:val="both"/>
        <w:rPr>
          <w:rFonts w:eastAsia="Malgun Gothic"/>
        </w:rPr>
      </w:pPr>
    </w:p>
    <w:p w:rsidR="000A70E6" w:rsidRPr="00F0322F" w:rsidRDefault="000A70E6" w:rsidP="000A70E6">
      <w:pPr>
        <w:spacing w:after="0" w:line="240" w:lineRule="auto"/>
        <w:jc w:val="both"/>
        <w:rPr>
          <w:rFonts w:ascii="Times New Roman" w:hAnsi="Times New Roman" w:cs="Times New Roman"/>
          <w:sz w:val="24"/>
          <w:szCs w:val="24"/>
        </w:rPr>
      </w:pPr>
    </w:p>
    <w:sectPr w:rsidR="000A70E6" w:rsidRPr="00F0322F" w:rsidSect="00DF7DB5">
      <w:headerReference w:type="default" r:id="rId15"/>
      <w:pgSz w:w="11906" w:h="16838"/>
      <w:pgMar w:top="1418"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4B" w:rsidRDefault="00B1104B" w:rsidP="000A70E6">
      <w:pPr>
        <w:spacing w:after="0" w:line="240" w:lineRule="auto"/>
      </w:pPr>
      <w:r>
        <w:separator/>
      </w:r>
    </w:p>
  </w:endnote>
  <w:endnote w:type="continuationSeparator" w:id="0">
    <w:p w:rsidR="00B1104B" w:rsidRDefault="00B1104B" w:rsidP="000A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4B" w:rsidRDefault="00B1104B" w:rsidP="000A70E6">
      <w:pPr>
        <w:spacing w:after="0" w:line="240" w:lineRule="auto"/>
      </w:pPr>
      <w:r>
        <w:separator/>
      </w:r>
    </w:p>
  </w:footnote>
  <w:footnote w:type="continuationSeparator" w:id="0">
    <w:p w:rsidR="00B1104B" w:rsidRDefault="00B1104B" w:rsidP="000A7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0E6" w:rsidRDefault="000A70E6" w:rsidP="000A70E6">
    <w:pPr>
      <w:pStyle w:val="Nagwek"/>
      <w:jc w:val="right"/>
      <w:rPr>
        <w:rFonts w:ascii="Trebuchet MS" w:hAnsi="Trebuchet MS"/>
        <w:b/>
        <w:color w:val="808080"/>
        <w:sz w:val="18"/>
        <w:szCs w:val="18"/>
      </w:rPr>
    </w:pPr>
    <w:r>
      <w:rPr>
        <w:noProof/>
        <w:lang w:eastAsia="pl-PL"/>
      </w:rPr>
      <w:drawing>
        <wp:anchor distT="0" distB="0" distL="114300" distR="114300" simplePos="0" relativeHeight="251659264" behindDoc="1" locked="0" layoutInCell="1" allowOverlap="1" wp14:anchorId="66ACE4F8" wp14:editId="11D8E63F">
          <wp:simplePos x="0" y="0"/>
          <wp:positionH relativeFrom="column">
            <wp:posOffset>-503555</wp:posOffset>
          </wp:positionH>
          <wp:positionV relativeFrom="paragraph">
            <wp:posOffset>-34290</wp:posOffset>
          </wp:positionV>
          <wp:extent cx="1062355" cy="5219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521970"/>
                  </a:xfrm>
                  <a:prstGeom prst="rect">
                    <a:avLst/>
                  </a:prstGeom>
                  <a:noFill/>
                </pic:spPr>
              </pic:pic>
            </a:graphicData>
          </a:graphic>
          <wp14:sizeRelH relativeFrom="page">
            <wp14:pctWidth>0</wp14:pctWidth>
          </wp14:sizeRelH>
          <wp14:sizeRelV relativeFrom="page">
            <wp14:pctHeight>0</wp14:pctHeight>
          </wp14:sizeRelV>
        </wp:anchor>
      </w:drawing>
    </w:r>
  </w:p>
  <w:p w:rsidR="000A70E6" w:rsidRDefault="000A70E6" w:rsidP="000A70E6">
    <w:pPr>
      <w:pStyle w:val="Nagwek"/>
      <w:jc w:val="right"/>
    </w:pPr>
    <w:r>
      <w:rPr>
        <w:rFonts w:ascii="Trebuchet MS" w:hAnsi="Trebuchet MS"/>
        <w:b/>
        <w:color w:val="808080"/>
        <w:sz w:val="18"/>
      </w:rPr>
      <w:t>Materiał prasowy, 10 kwietnia 2018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B83"/>
    <w:multiLevelType w:val="hybridMultilevel"/>
    <w:tmpl w:val="2C205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8E75C0"/>
    <w:multiLevelType w:val="hybridMultilevel"/>
    <w:tmpl w:val="55A88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F63569"/>
    <w:multiLevelType w:val="hybridMultilevel"/>
    <w:tmpl w:val="59BC1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E51409"/>
    <w:multiLevelType w:val="hybridMultilevel"/>
    <w:tmpl w:val="94EC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6566A6"/>
    <w:multiLevelType w:val="hybridMultilevel"/>
    <w:tmpl w:val="55DEB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D66C3D"/>
    <w:multiLevelType w:val="hybridMultilevel"/>
    <w:tmpl w:val="4E627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F1855A0"/>
    <w:multiLevelType w:val="hybridMultilevel"/>
    <w:tmpl w:val="479A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10DCF"/>
    <w:multiLevelType w:val="hybridMultilevel"/>
    <w:tmpl w:val="BDF05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A25"/>
    <w:rsid w:val="00053EDF"/>
    <w:rsid w:val="000A70E6"/>
    <w:rsid w:val="000A72A1"/>
    <w:rsid w:val="00112F53"/>
    <w:rsid w:val="00176371"/>
    <w:rsid w:val="001E05B7"/>
    <w:rsid w:val="0021376A"/>
    <w:rsid w:val="00234311"/>
    <w:rsid w:val="00250175"/>
    <w:rsid w:val="0027133C"/>
    <w:rsid w:val="002A329E"/>
    <w:rsid w:val="003D2574"/>
    <w:rsid w:val="003E3642"/>
    <w:rsid w:val="003F0D88"/>
    <w:rsid w:val="00405ACB"/>
    <w:rsid w:val="004A7256"/>
    <w:rsid w:val="004D6EC0"/>
    <w:rsid w:val="00552C10"/>
    <w:rsid w:val="005A40AC"/>
    <w:rsid w:val="005B2D3F"/>
    <w:rsid w:val="005C29F9"/>
    <w:rsid w:val="00640A9E"/>
    <w:rsid w:val="006732E6"/>
    <w:rsid w:val="00677C6F"/>
    <w:rsid w:val="006F238A"/>
    <w:rsid w:val="00731BB8"/>
    <w:rsid w:val="007758C2"/>
    <w:rsid w:val="007C37EA"/>
    <w:rsid w:val="007E20DF"/>
    <w:rsid w:val="008108CC"/>
    <w:rsid w:val="00810CD2"/>
    <w:rsid w:val="00866484"/>
    <w:rsid w:val="00872ACB"/>
    <w:rsid w:val="008C3CC0"/>
    <w:rsid w:val="008E7465"/>
    <w:rsid w:val="00934530"/>
    <w:rsid w:val="009F7A25"/>
    <w:rsid w:val="00A46F6A"/>
    <w:rsid w:val="00A80EB1"/>
    <w:rsid w:val="00B1104B"/>
    <w:rsid w:val="00B5459C"/>
    <w:rsid w:val="00B63A40"/>
    <w:rsid w:val="00D536A9"/>
    <w:rsid w:val="00D73162"/>
    <w:rsid w:val="00D81A59"/>
    <w:rsid w:val="00DC78BB"/>
    <w:rsid w:val="00DD2EC9"/>
    <w:rsid w:val="00DF7DB5"/>
    <w:rsid w:val="00F0322F"/>
    <w:rsid w:val="00F85BFD"/>
    <w:rsid w:val="00FE125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D7991-DFD4-4A7C-B627-3A4E4B08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7A25"/>
    <w:pPr>
      <w:ind w:left="720"/>
      <w:contextualSpacing/>
    </w:pPr>
  </w:style>
  <w:style w:type="character" w:styleId="Hipercze">
    <w:name w:val="Hyperlink"/>
    <w:basedOn w:val="Domylnaczcionkaakapitu"/>
    <w:uiPriority w:val="99"/>
    <w:rsid w:val="000A70E6"/>
    <w:rPr>
      <w:rFonts w:ascii="Arial" w:hAnsi="Arial" w:cs="Times New Roman"/>
      <w:b/>
      <w:color w:val="5694CE"/>
      <w:sz w:val="20"/>
      <w:u w:val="none"/>
      <w:effect w:val="none"/>
    </w:rPr>
  </w:style>
  <w:style w:type="paragraph" w:customStyle="1" w:styleId="Default">
    <w:name w:val="Default"/>
    <w:rsid w:val="000A70E6"/>
    <w:pPr>
      <w:widowControl w:val="0"/>
      <w:autoSpaceDE w:val="0"/>
      <w:autoSpaceDN w:val="0"/>
      <w:adjustRightInd w:val="0"/>
      <w:spacing w:after="0" w:line="240" w:lineRule="auto"/>
    </w:pPr>
    <w:rPr>
      <w:rFonts w:ascii="Times New Roman" w:eastAsia="Batang" w:hAnsi="Times New Roman" w:cs="Times New Roman"/>
      <w:color w:val="000000"/>
      <w:sz w:val="24"/>
      <w:szCs w:val="24"/>
      <w:lang w:eastAsia="pl-PL"/>
    </w:rPr>
  </w:style>
  <w:style w:type="paragraph" w:styleId="Nagwek">
    <w:name w:val="header"/>
    <w:basedOn w:val="Normalny"/>
    <w:link w:val="NagwekZnak"/>
    <w:uiPriority w:val="99"/>
    <w:unhideWhenUsed/>
    <w:rsid w:val="000A7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0E6"/>
  </w:style>
  <w:style w:type="paragraph" w:styleId="Stopka">
    <w:name w:val="footer"/>
    <w:basedOn w:val="Normalny"/>
    <w:link w:val="StopkaZnak"/>
    <w:uiPriority w:val="99"/>
    <w:unhideWhenUsed/>
    <w:rsid w:val="000A7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0E6"/>
  </w:style>
  <w:style w:type="paragraph" w:styleId="Tekstdymka">
    <w:name w:val="Balloon Text"/>
    <w:basedOn w:val="Normalny"/>
    <w:link w:val="TekstdymkaZnak"/>
    <w:uiPriority w:val="99"/>
    <w:semiHidden/>
    <w:unhideWhenUsed/>
    <w:rsid w:val="00552C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C10"/>
    <w:rPr>
      <w:rFonts w:ascii="Tahoma" w:hAnsi="Tahoma" w:cs="Tahoma"/>
      <w:sz w:val="16"/>
      <w:szCs w:val="16"/>
    </w:rPr>
  </w:style>
  <w:style w:type="character" w:styleId="Odwoaniedokomentarza">
    <w:name w:val="annotation reference"/>
    <w:basedOn w:val="Domylnaczcionkaakapitu"/>
    <w:uiPriority w:val="99"/>
    <w:semiHidden/>
    <w:unhideWhenUsed/>
    <w:rsid w:val="00677C6F"/>
    <w:rPr>
      <w:sz w:val="16"/>
      <w:szCs w:val="16"/>
    </w:rPr>
  </w:style>
  <w:style w:type="paragraph" w:styleId="Tekstkomentarza">
    <w:name w:val="annotation text"/>
    <w:basedOn w:val="Normalny"/>
    <w:link w:val="TekstkomentarzaZnak"/>
    <w:uiPriority w:val="99"/>
    <w:semiHidden/>
    <w:unhideWhenUsed/>
    <w:rsid w:val="00677C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7C6F"/>
    <w:rPr>
      <w:sz w:val="20"/>
      <w:szCs w:val="20"/>
    </w:rPr>
  </w:style>
  <w:style w:type="paragraph" w:styleId="Tematkomentarza">
    <w:name w:val="annotation subject"/>
    <w:basedOn w:val="Tekstkomentarza"/>
    <w:next w:val="Tekstkomentarza"/>
    <w:link w:val="TematkomentarzaZnak"/>
    <w:uiPriority w:val="99"/>
    <w:semiHidden/>
    <w:unhideWhenUsed/>
    <w:rsid w:val="00677C6F"/>
    <w:rPr>
      <w:b/>
      <w:bCs/>
    </w:rPr>
  </w:style>
  <w:style w:type="character" w:customStyle="1" w:styleId="TematkomentarzaZnak">
    <w:name w:val="Temat komentarza Znak"/>
    <w:basedOn w:val="TekstkomentarzaZnak"/>
    <w:link w:val="Tematkomentarza"/>
    <w:uiPriority w:val="99"/>
    <w:semiHidden/>
    <w:rsid w:val="00677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wa.Lis@l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omasz.relewicz@mondaypr.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ge.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ge.pl" TargetMode="External"/><Relationship Id="rId4" Type="http://schemas.openxmlformats.org/officeDocument/2006/relationships/webSettings" Target="webSettings.xml"/><Relationship Id="rId9" Type="http://schemas.openxmlformats.org/officeDocument/2006/relationships/hyperlink" Target="http://www.lg.coml" TargetMode="External"/><Relationship Id="rId14" Type="http://schemas.openxmlformats.org/officeDocument/2006/relationships/hyperlink" Target="mailto:dominika.mrowinska@monday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932</Words>
  <Characters>5596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Relewicz</dc:creator>
  <cp:lastModifiedBy>Tomasz Relewicz</cp:lastModifiedBy>
  <cp:revision>17</cp:revision>
  <cp:lastPrinted>2018-04-09T07:42:00Z</cp:lastPrinted>
  <dcterms:created xsi:type="dcterms:W3CDTF">2018-04-09T15:28:00Z</dcterms:created>
  <dcterms:modified xsi:type="dcterms:W3CDTF">2018-04-10T07:28:00Z</dcterms:modified>
</cp:coreProperties>
</file>